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1" w:rsidRPr="006C7B78" w:rsidRDefault="007902A9" w:rsidP="00407C50">
      <w:pPr>
        <w:pStyle w:val="Contactinfo"/>
        <w:tabs>
          <w:tab w:val="clear" w:pos="10800"/>
          <w:tab w:val="left" w:pos="210"/>
        </w:tabs>
        <w:jc w:val="left"/>
        <w:rPr>
          <w:rFonts w:ascii="Garamond" w:hAnsi="Garamond"/>
          <w:sz w:val="16"/>
          <w:szCs w:val="16"/>
        </w:rPr>
      </w:pPr>
      <w:r w:rsidRPr="006C7B78">
        <w:rPr>
          <w:rFonts w:ascii="Garamond" w:hAnsi="Garamond"/>
          <w:color w:val="000000" w:themeColor="text1"/>
          <w:sz w:val="22"/>
          <w:szCs w:val="22"/>
        </w:rPr>
        <w:tab/>
      </w:r>
    </w:p>
    <w:p w:rsidR="003E61DA" w:rsidRPr="008813B9" w:rsidRDefault="003E61DA" w:rsidP="007B064D">
      <w:pPr>
        <w:pStyle w:val="Heading1"/>
        <w:rPr>
          <w:color w:val="000000" w:themeColor="text1"/>
          <w:sz w:val="28"/>
          <w:szCs w:val="28"/>
        </w:rPr>
      </w:pP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  <w:r w:rsidR="00407C50" w:rsidRPr="006C7B78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407C50">
        <w:rPr>
          <w:color w:val="000000" w:themeColor="text1"/>
          <w:sz w:val="28"/>
          <w:szCs w:val="28"/>
        </w:rPr>
        <w:t>FIRST NAME LAST NAME</w:t>
      </w:r>
      <w:r w:rsidR="00407C50" w:rsidRPr="008813B9">
        <w:rPr>
          <w:color w:val="000000" w:themeColor="text1"/>
          <w:sz w:val="28"/>
          <w:szCs w:val="28"/>
        </w:rPr>
        <w:t xml:space="preserve"> </w:t>
      </w:r>
      <w:r w:rsidRPr="008813B9">
        <w:rPr>
          <w:rStyle w:val="ColoredStrike"/>
          <w:color w:val="000000" w:themeColor="text1"/>
          <w:sz w:val="28"/>
          <w:szCs w:val="28"/>
        </w:rPr>
        <w:tab/>
      </w:r>
    </w:p>
    <w:p w:rsidR="008813B9" w:rsidRPr="007A5271" w:rsidRDefault="008813B9" w:rsidP="00407C50">
      <w:pPr>
        <w:pStyle w:val="Title"/>
        <w:jc w:val="left"/>
        <w:rPr>
          <w:rStyle w:val="Strong"/>
          <w:sz w:val="24"/>
          <w:szCs w:val="24"/>
        </w:rPr>
      </w:pPr>
      <w:r w:rsidRPr="007A5271">
        <w:rPr>
          <w:rStyle w:val="Strong"/>
          <w:sz w:val="24"/>
          <w:szCs w:val="24"/>
        </w:rPr>
        <w:t>120</w:t>
      </w:r>
      <w:r w:rsidR="00865D97" w:rsidRPr="007A5271">
        <w:rPr>
          <w:rStyle w:val="Strong"/>
          <w:sz w:val="24"/>
          <w:szCs w:val="24"/>
        </w:rPr>
        <w:t xml:space="preserve"> Walton Avenue, Apt. 2B   </w:t>
      </w:r>
      <w:r w:rsidR="00407C50" w:rsidRPr="007A5271">
        <w:rPr>
          <w:rStyle w:val="Strong"/>
          <w:sz w:val="24"/>
          <w:szCs w:val="24"/>
        </w:rPr>
        <w:tab/>
      </w:r>
      <w:r w:rsidRPr="007A5271">
        <w:rPr>
          <w:rStyle w:val="Strong"/>
          <w:sz w:val="24"/>
          <w:szCs w:val="24"/>
        </w:rPr>
        <w:t>Bronx, NY 10451</w:t>
      </w:r>
    </w:p>
    <w:p w:rsidR="008813B9" w:rsidRPr="007A5271" w:rsidRDefault="008813B9" w:rsidP="00407C50">
      <w:pPr>
        <w:rPr>
          <w:sz w:val="24"/>
          <w:szCs w:val="24"/>
        </w:rPr>
      </w:pPr>
      <w:r w:rsidRPr="007A5271">
        <w:rPr>
          <w:sz w:val="24"/>
          <w:szCs w:val="24"/>
        </w:rPr>
        <w:t>718</w:t>
      </w:r>
      <w:r w:rsidR="007A5271">
        <w:rPr>
          <w:sz w:val="24"/>
          <w:szCs w:val="24"/>
        </w:rPr>
        <w:t>.423.</w:t>
      </w:r>
      <w:r w:rsidRPr="007A5271">
        <w:rPr>
          <w:sz w:val="24"/>
          <w:szCs w:val="24"/>
        </w:rPr>
        <w:t>1111</w:t>
      </w:r>
      <w:r w:rsidR="00865D97" w:rsidRPr="007A5271">
        <w:rPr>
          <w:sz w:val="24"/>
          <w:szCs w:val="24"/>
        </w:rPr>
        <w:t xml:space="preserve"> </w:t>
      </w:r>
      <w:r w:rsidRPr="007A5271">
        <w:rPr>
          <w:sz w:val="24"/>
          <w:szCs w:val="24"/>
        </w:rPr>
        <w:t xml:space="preserve"> </w:t>
      </w:r>
      <w:r w:rsidR="00865D97" w:rsidRPr="007A5271">
        <w:rPr>
          <w:sz w:val="24"/>
          <w:szCs w:val="24"/>
        </w:rPr>
        <w:t xml:space="preserve"> </w:t>
      </w:r>
      <w:r w:rsidR="00407C50" w:rsidRPr="007A5271">
        <w:rPr>
          <w:sz w:val="24"/>
          <w:szCs w:val="24"/>
        </w:rPr>
        <w:tab/>
      </w:r>
      <w:bookmarkStart w:id="0" w:name="_GoBack"/>
      <w:bookmarkEnd w:id="0"/>
      <w:r w:rsidR="007A5271">
        <w:rPr>
          <w:sz w:val="24"/>
          <w:szCs w:val="24"/>
        </w:rPr>
        <w:t>email</w:t>
      </w:r>
      <w:r w:rsidRPr="007A5271">
        <w:rPr>
          <w:sz w:val="24"/>
          <w:szCs w:val="24"/>
        </w:rPr>
        <w:t>@gmail.com</w:t>
      </w:r>
    </w:p>
    <w:p w:rsidR="008813B9" w:rsidRPr="007A5271" w:rsidRDefault="008813B9" w:rsidP="008813B9">
      <w:pPr>
        <w:rPr>
          <w:rStyle w:val="ColoredStrike"/>
          <w:rFonts w:ascii="Garamond" w:hAnsi="Garamond"/>
          <w:color w:val="000000" w:themeColor="text1"/>
          <w:sz w:val="24"/>
          <w:szCs w:val="24"/>
        </w:rPr>
      </w:pPr>
    </w:p>
    <w:p w:rsidR="008813B9" w:rsidRPr="00407C50" w:rsidRDefault="008813B9" w:rsidP="008813B9">
      <w:pPr>
        <w:rPr>
          <w:rStyle w:val="ColoredStrike"/>
          <w:color w:val="000000" w:themeColor="text1"/>
          <w:sz w:val="24"/>
          <w:szCs w:val="24"/>
        </w:rPr>
      </w:pPr>
    </w:p>
    <w:p w:rsidR="00DB1151" w:rsidRPr="00407C50" w:rsidRDefault="008813B9" w:rsidP="008813B9">
      <w:pPr>
        <w:pStyle w:val="Heading1"/>
        <w:tabs>
          <w:tab w:val="clear" w:pos="5400"/>
        </w:tabs>
        <w:rPr>
          <w:color w:val="000000" w:themeColor="text1"/>
          <w:sz w:val="24"/>
          <w:szCs w:val="24"/>
        </w:rPr>
      </w:pPr>
      <w:r w:rsidRPr="00407C50">
        <w:rPr>
          <w:color w:val="000000" w:themeColor="text1"/>
          <w:sz w:val="24"/>
          <w:szCs w:val="24"/>
        </w:rPr>
        <w:t>Education</w:t>
      </w:r>
      <w:r w:rsidR="00DB1151" w:rsidRPr="00407C50">
        <w:rPr>
          <w:color w:val="000000" w:themeColor="text1"/>
          <w:sz w:val="24"/>
          <w:szCs w:val="24"/>
        </w:rPr>
        <w:t xml:space="preserve"> </w:t>
      </w:r>
      <w:r w:rsidR="00DB1151" w:rsidRPr="00407C50">
        <w:rPr>
          <w:rStyle w:val="ColoredStrike"/>
          <w:color w:val="000000" w:themeColor="text1"/>
          <w:sz w:val="24"/>
          <w:szCs w:val="24"/>
        </w:rPr>
        <w:tab/>
      </w:r>
      <w:r w:rsidRPr="00407C50">
        <w:rPr>
          <w:rStyle w:val="ColoredStrike"/>
          <w:color w:val="000000" w:themeColor="text1"/>
          <w:sz w:val="24"/>
          <w:szCs w:val="24"/>
        </w:rPr>
        <w:t xml:space="preserve">   </w:t>
      </w:r>
    </w:p>
    <w:p w:rsidR="008813B9" w:rsidRPr="00407C50" w:rsidRDefault="008813B9" w:rsidP="008813B9">
      <w:pPr>
        <w:tabs>
          <w:tab w:val="clear" w:pos="10800"/>
        </w:tabs>
        <w:rPr>
          <w:sz w:val="24"/>
          <w:szCs w:val="24"/>
        </w:rPr>
      </w:pPr>
      <w:r w:rsidRPr="00407C50">
        <w:rPr>
          <w:sz w:val="24"/>
          <w:szCs w:val="24"/>
        </w:rPr>
        <w:tab/>
      </w:r>
      <w:r w:rsidRPr="00407C50">
        <w:rPr>
          <w:sz w:val="24"/>
          <w:szCs w:val="24"/>
        </w:rPr>
        <w:tab/>
      </w:r>
    </w:p>
    <w:p w:rsidR="00DB1151" w:rsidRPr="00407C50" w:rsidRDefault="008813B9" w:rsidP="008813B9">
      <w:pPr>
        <w:tabs>
          <w:tab w:val="clear" w:pos="10800"/>
        </w:tabs>
        <w:rPr>
          <w:sz w:val="24"/>
          <w:szCs w:val="24"/>
        </w:rPr>
      </w:pPr>
      <w:r w:rsidRPr="00407C50">
        <w:rPr>
          <w:sz w:val="24"/>
          <w:szCs w:val="24"/>
        </w:rPr>
        <w:tab/>
      </w:r>
      <w:r w:rsidRPr="00407C50">
        <w:rPr>
          <w:sz w:val="24"/>
          <w:szCs w:val="24"/>
        </w:rPr>
        <w:tab/>
      </w:r>
      <w:r w:rsidRPr="00407C50">
        <w:rPr>
          <w:b/>
          <w:sz w:val="24"/>
          <w:szCs w:val="24"/>
        </w:rPr>
        <w:t>Hostos Community College/CUNY</w:t>
      </w:r>
      <w:r w:rsidRPr="00407C50">
        <w:rPr>
          <w:sz w:val="24"/>
          <w:szCs w:val="24"/>
        </w:rPr>
        <w:t>, Bronx, NY</w:t>
      </w:r>
    </w:p>
    <w:p w:rsidR="008813B9" w:rsidRPr="00407C50" w:rsidRDefault="008813B9" w:rsidP="008813B9">
      <w:pPr>
        <w:tabs>
          <w:tab w:val="clear" w:pos="10800"/>
        </w:tabs>
        <w:rPr>
          <w:sz w:val="24"/>
          <w:szCs w:val="24"/>
        </w:rPr>
      </w:pPr>
      <w:r w:rsidRPr="00407C50">
        <w:rPr>
          <w:sz w:val="24"/>
          <w:szCs w:val="24"/>
        </w:rPr>
        <w:tab/>
      </w:r>
      <w:r w:rsidRPr="00407C50">
        <w:rPr>
          <w:sz w:val="24"/>
          <w:szCs w:val="24"/>
        </w:rPr>
        <w:tab/>
        <w:t>A.A</w:t>
      </w:r>
      <w:r w:rsidR="00E306B3" w:rsidRPr="00407C50">
        <w:rPr>
          <w:sz w:val="24"/>
          <w:szCs w:val="24"/>
        </w:rPr>
        <w:t xml:space="preserve">. Degree: </w:t>
      </w:r>
      <w:r w:rsidR="006907FA" w:rsidRPr="00407C50">
        <w:rPr>
          <w:sz w:val="24"/>
          <w:szCs w:val="24"/>
        </w:rPr>
        <w:t>Criminal Justice</w:t>
      </w:r>
      <w:r w:rsidR="00EA5EE9">
        <w:rPr>
          <w:sz w:val="24"/>
          <w:szCs w:val="24"/>
        </w:rPr>
        <w:t>, June 2016</w:t>
      </w:r>
    </w:p>
    <w:p w:rsidR="008813B9" w:rsidRPr="00407C50" w:rsidRDefault="008813B9" w:rsidP="008813B9">
      <w:pPr>
        <w:pStyle w:val="Heading1"/>
        <w:tabs>
          <w:tab w:val="clear" w:pos="5400"/>
          <w:tab w:val="center" w:pos="10890"/>
        </w:tabs>
        <w:rPr>
          <w:b w:val="0"/>
          <w:sz w:val="24"/>
          <w:szCs w:val="24"/>
        </w:rPr>
      </w:pPr>
    </w:p>
    <w:p w:rsidR="00BE1B26" w:rsidRPr="00407C50" w:rsidRDefault="008813B9" w:rsidP="008813B9">
      <w:pPr>
        <w:pStyle w:val="Heading1"/>
        <w:tabs>
          <w:tab w:val="clear" w:pos="5400"/>
          <w:tab w:val="center" w:pos="10890"/>
        </w:tabs>
        <w:rPr>
          <w:rStyle w:val="CapsExpandedColored"/>
          <w:b/>
          <w:caps w:val="0"/>
          <w:color w:val="000000" w:themeColor="text1"/>
          <w:spacing w:val="0"/>
          <w:sz w:val="24"/>
          <w:szCs w:val="24"/>
        </w:rPr>
      </w:pPr>
      <w:r w:rsidRPr="00407C50">
        <w:rPr>
          <w:color w:val="000000" w:themeColor="text1"/>
          <w:sz w:val="24"/>
          <w:szCs w:val="24"/>
        </w:rPr>
        <w:t>Highlights</w:t>
      </w:r>
      <w:r w:rsidR="007B064D" w:rsidRPr="00407C50">
        <w:rPr>
          <w:color w:val="000000" w:themeColor="text1"/>
          <w:sz w:val="24"/>
          <w:szCs w:val="24"/>
        </w:rPr>
        <w:t xml:space="preserve"> </w:t>
      </w:r>
      <w:r w:rsidR="007B064D" w:rsidRPr="00407C50">
        <w:rPr>
          <w:rStyle w:val="ColoredStrike"/>
          <w:color w:val="000000" w:themeColor="text1"/>
          <w:sz w:val="24"/>
          <w:szCs w:val="24"/>
        </w:rPr>
        <w:tab/>
      </w:r>
    </w:p>
    <w:p w:rsidR="008C080B" w:rsidRPr="00407C50" w:rsidRDefault="008C080B" w:rsidP="008C080B">
      <w:pPr>
        <w:tabs>
          <w:tab w:val="clear" w:pos="10800"/>
        </w:tabs>
        <w:contextualSpacing/>
        <w:rPr>
          <w:sz w:val="24"/>
          <w:szCs w:val="24"/>
        </w:rPr>
      </w:pPr>
    </w:p>
    <w:p w:rsidR="008C080B" w:rsidRPr="00407C50" w:rsidRDefault="008C080B" w:rsidP="008C080B">
      <w:pPr>
        <w:pStyle w:val="ListParagraph"/>
        <w:numPr>
          <w:ilvl w:val="0"/>
          <w:numId w:val="29"/>
        </w:numPr>
        <w:tabs>
          <w:tab w:val="clear" w:pos="10800"/>
        </w:tabs>
        <w:contextualSpacing/>
        <w:rPr>
          <w:sz w:val="24"/>
        </w:rPr>
        <w:sectPr w:rsidR="008C080B" w:rsidRPr="00407C50" w:rsidSect="00407C5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080B" w:rsidRPr="00407C50" w:rsidRDefault="00865D97" w:rsidP="006907FA">
      <w:pPr>
        <w:pStyle w:val="ListParagraph"/>
        <w:numPr>
          <w:ilvl w:val="0"/>
          <w:numId w:val="29"/>
        </w:numPr>
        <w:tabs>
          <w:tab w:val="clear" w:pos="10800"/>
          <w:tab w:val="left" w:pos="1710"/>
        </w:tabs>
        <w:ind w:left="1710" w:hanging="270"/>
        <w:contextualSpacing/>
        <w:rPr>
          <w:sz w:val="24"/>
        </w:rPr>
      </w:pPr>
      <w:r w:rsidRPr="00407C50">
        <w:rPr>
          <w:sz w:val="24"/>
        </w:rPr>
        <w:t xml:space="preserve">Bilingual in </w:t>
      </w:r>
      <w:r w:rsidR="009330AE" w:rsidRPr="00407C50">
        <w:rPr>
          <w:sz w:val="24"/>
        </w:rPr>
        <w:t>English/Spanish</w:t>
      </w:r>
    </w:p>
    <w:p w:rsidR="008C080B" w:rsidRPr="00407C50" w:rsidRDefault="008C080B" w:rsidP="006907FA">
      <w:pPr>
        <w:pStyle w:val="ListParagraph"/>
        <w:numPr>
          <w:ilvl w:val="0"/>
          <w:numId w:val="29"/>
        </w:numPr>
        <w:tabs>
          <w:tab w:val="clear" w:pos="10800"/>
          <w:tab w:val="left" w:pos="1710"/>
        </w:tabs>
        <w:ind w:left="1710" w:hanging="270"/>
        <w:contextualSpacing/>
        <w:rPr>
          <w:sz w:val="24"/>
        </w:rPr>
      </w:pPr>
      <w:r w:rsidRPr="00407C50">
        <w:rPr>
          <w:sz w:val="24"/>
        </w:rPr>
        <w:t>Daily docket reports</w:t>
      </w:r>
    </w:p>
    <w:p w:rsidR="008C080B" w:rsidRPr="00407C50" w:rsidRDefault="008C080B" w:rsidP="006907FA">
      <w:pPr>
        <w:pStyle w:val="ListParagraph"/>
        <w:numPr>
          <w:ilvl w:val="0"/>
          <w:numId w:val="29"/>
        </w:numPr>
        <w:tabs>
          <w:tab w:val="clear" w:pos="10800"/>
          <w:tab w:val="left" w:pos="1710"/>
        </w:tabs>
        <w:ind w:left="1710" w:hanging="270"/>
        <w:contextualSpacing/>
        <w:rPr>
          <w:sz w:val="24"/>
        </w:rPr>
      </w:pPr>
      <w:r w:rsidRPr="00407C50">
        <w:rPr>
          <w:sz w:val="24"/>
        </w:rPr>
        <w:t>Multi-line switchboard</w:t>
      </w:r>
    </w:p>
    <w:p w:rsidR="008C080B" w:rsidRPr="00407C50" w:rsidRDefault="008C080B" w:rsidP="006907FA">
      <w:pPr>
        <w:pStyle w:val="ListParagraph"/>
        <w:numPr>
          <w:ilvl w:val="0"/>
          <w:numId w:val="29"/>
        </w:numPr>
        <w:tabs>
          <w:tab w:val="clear" w:pos="10800"/>
          <w:tab w:val="left" w:pos="1710"/>
        </w:tabs>
        <w:ind w:left="1710" w:hanging="270"/>
        <w:contextualSpacing/>
        <w:rPr>
          <w:sz w:val="24"/>
        </w:rPr>
      </w:pPr>
      <w:r w:rsidRPr="00407C50">
        <w:rPr>
          <w:sz w:val="24"/>
        </w:rPr>
        <w:t>Order and request filing</w:t>
      </w:r>
    </w:p>
    <w:p w:rsidR="008C080B" w:rsidRPr="00407C50" w:rsidRDefault="008C080B" w:rsidP="006907FA">
      <w:pPr>
        <w:pStyle w:val="ListParagraph"/>
        <w:numPr>
          <w:ilvl w:val="0"/>
          <w:numId w:val="29"/>
        </w:numPr>
        <w:tabs>
          <w:tab w:val="clear" w:pos="10800"/>
          <w:tab w:val="left" w:pos="1710"/>
        </w:tabs>
        <w:ind w:left="1710" w:hanging="270"/>
        <w:contextualSpacing/>
        <w:rPr>
          <w:sz w:val="24"/>
        </w:rPr>
      </w:pPr>
      <w:r w:rsidRPr="00407C50">
        <w:rPr>
          <w:sz w:val="24"/>
        </w:rPr>
        <w:t>Case management</w:t>
      </w:r>
    </w:p>
    <w:p w:rsidR="008C080B" w:rsidRPr="00407C50" w:rsidRDefault="008C080B" w:rsidP="006907FA">
      <w:pPr>
        <w:pStyle w:val="ListParagraph"/>
        <w:numPr>
          <w:ilvl w:val="0"/>
          <w:numId w:val="29"/>
        </w:numPr>
        <w:tabs>
          <w:tab w:val="clear" w:pos="10800"/>
          <w:tab w:val="left" w:pos="1710"/>
        </w:tabs>
        <w:ind w:left="1710" w:hanging="270"/>
        <w:contextualSpacing/>
        <w:rPr>
          <w:sz w:val="24"/>
        </w:rPr>
      </w:pPr>
      <w:r w:rsidRPr="00407C50">
        <w:rPr>
          <w:sz w:val="24"/>
        </w:rPr>
        <w:t>Westlaw and LexisNexis</w:t>
      </w:r>
    </w:p>
    <w:p w:rsidR="008C080B" w:rsidRPr="00407C50" w:rsidRDefault="008C080B" w:rsidP="008C080B">
      <w:pPr>
        <w:pStyle w:val="ListParagraph"/>
        <w:numPr>
          <w:ilvl w:val="0"/>
          <w:numId w:val="0"/>
        </w:numPr>
        <w:ind w:left="720"/>
        <w:rPr>
          <w:sz w:val="24"/>
        </w:rPr>
      </w:pPr>
    </w:p>
    <w:p w:rsidR="008C080B" w:rsidRPr="00407C50" w:rsidRDefault="008C080B" w:rsidP="008C080B">
      <w:pPr>
        <w:pStyle w:val="ListParagraph"/>
        <w:tabs>
          <w:tab w:val="clear" w:pos="360"/>
          <w:tab w:val="left" w:pos="720"/>
        </w:tabs>
        <w:ind w:firstLine="0"/>
        <w:rPr>
          <w:sz w:val="24"/>
        </w:rPr>
      </w:pPr>
      <w:r w:rsidRPr="00407C50">
        <w:rPr>
          <w:sz w:val="24"/>
        </w:rPr>
        <w:t>Knowledge of copyright law</w:t>
      </w:r>
    </w:p>
    <w:p w:rsidR="008C080B" w:rsidRPr="00407C50" w:rsidRDefault="008C080B" w:rsidP="008C080B">
      <w:pPr>
        <w:pStyle w:val="ListParagraph"/>
        <w:numPr>
          <w:ilvl w:val="0"/>
          <w:numId w:val="29"/>
        </w:numPr>
        <w:ind w:left="720" w:hanging="360"/>
        <w:rPr>
          <w:sz w:val="24"/>
        </w:rPr>
      </w:pPr>
      <w:r w:rsidRPr="00407C50">
        <w:rPr>
          <w:sz w:val="24"/>
        </w:rPr>
        <w:t>Court report documentation</w:t>
      </w:r>
    </w:p>
    <w:p w:rsidR="008C080B" w:rsidRPr="00407C50" w:rsidRDefault="008C080B" w:rsidP="008C080B">
      <w:pPr>
        <w:pStyle w:val="ListParagraph"/>
        <w:numPr>
          <w:ilvl w:val="0"/>
          <w:numId w:val="29"/>
        </w:numPr>
        <w:tabs>
          <w:tab w:val="clear" w:pos="10800"/>
        </w:tabs>
        <w:ind w:left="720" w:hanging="360"/>
        <w:contextualSpacing/>
        <w:rPr>
          <w:sz w:val="24"/>
        </w:rPr>
      </w:pPr>
      <w:r w:rsidRPr="00407C50">
        <w:rPr>
          <w:sz w:val="24"/>
        </w:rPr>
        <w:t>Court reporting</w:t>
      </w:r>
    </w:p>
    <w:p w:rsidR="008C080B" w:rsidRPr="00407C50" w:rsidRDefault="008C080B" w:rsidP="008C080B">
      <w:pPr>
        <w:pStyle w:val="ListParagraph"/>
        <w:numPr>
          <w:ilvl w:val="0"/>
          <w:numId w:val="29"/>
        </w:numPr>
        <w:tabs>
          <w:tab w:val="clear" w:pos="10800"/>
        </w:tabs>
        <w:ind w:left="720" w:hanging="360"/>
        <w:contextualSpacing/>
        <w:rPr>
          <w:sz w:val="24"/>
        </w:rPr>
      </w:pPr>
      <w:r w:rsidRPr="00407C50">
        <w:rPr>
          <w:sz w:val="24"/>
        </w:rPr>
        <w:t>Documatrix</w:t>
      </w:r>
    </w:p>
    <w:p w:rsidR="008C080B" w:rsidRPr="00407C50" w:rsidRDefault="008C080B" w:rsidP="008C080B">
      <w:pPr>
        <w:pStyle w:val="ListParagraph"/>
        <w:numPr>
          <w:ilvl w:val="0"/>
          <w:numId w:val="29"/>
        </w:numPr>
        <w:tabs>
          <w:tab w:val="clear" w:pos="10800"/>
        </w:tabs>
        <w:ind w:left="720" w:hanging="360"/>
        <w:contextualSpacing/>
        <w:rPr>
          <w:sz w:val="24"/>
        </w:rPr>
      </w:pPr>
      <w:r w:rsidRPr="00407C50">
        <w:rPr>
          <w:sz w:val="24"/>
        </w:rPr>
        <w:t>Office management</w:t>
      </w:r>
    </w:p>
    <w:p w:rsidR="008813B9" w:rsidRPr="00407C50" w:rsidRDefault="008C080B" w:rsidP="008C080B">
      <w:pPr>
        <w:pStyle w:val="ListParagraph"/>
        <w:numPr>
          <w:ilvl w:val="0"/>
          <w:numId w:val="29"/>
        </w:numPr>
        <w:tabs>
          <w:tab w:val="clear" w:pos="10800"/>
        </w:tabs>
        <w:ind w:left="720" w:hanging="360"/>
        <w:contextualSpacing/>
        <w:rPr>
          <w:sz w:val="24"/>
        </w:rPr>
      </w:pPr>
      <w:r w:rsidRPr="00407C50">
        <w:rPr>
          <w:sz w:val="24"/>
        </w:rPr>
        <w:t>Database management</w:t>
      </w:r>
    </w:p>
    <w:p w:rsidR="008C080B" w:rsidRPr="00407C50" w:rsidRDefault="008C080B" w:rsidP="00DF24A2">
      <w:pPr>
        <w:tabs>
          <w:tab w:val="clear" w:pos="10800"/>
        </w:tabs>
        <w:contextualSpacing/>
        <w:rPr>
          <w:sz w:val="24"/>
          <w:szCs w:val="24"/>
        </w:rPr>
        <w:sectPr w:rsidR="008C080B" w:rsidRPr="00407C50" w:rsidSect="00407C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A2103" w:rsidRPr="00407C50" w:rsidRDefault="00EA2103" w:rsidP="00EA2103">
      <w:pPr>
        <w:pStyle w:val="Heading1"/>
        <w:tabs>
          <w:tab w:val="clear" w:pos="5400"/>
        </w:tabs>
        <w:rPr>
          <w:color w:val="000000" w:themeColor="text1"/>
          <w:sz w:val="24"/>
          <w:szCs w:val="24"/>
        </w:rPr>
      </w:pPr>
      <w:r w:rsidRPr="00407C50">
        <w:rPr>
          <w:color w:val="000000" w:themeColor="text1"/>
          <w:sz w:val="24"/>
          <w:szCs w:val="24"/>
        </w:rPr>
        <w:t xml:space="preserve">Major Courses </w:t>
      </w:r>
      <w:r w:rsidRPr="00407C50">
        <w:rPr>
          <w:rStyle w:val="ColoredStrike"/>
          <w:color w:val="000000" w:themeColor="text1"/>
          <w:sz w:val="24"/>
          <w:szCs w:val="24"/>
        </w:rPr>
        <w:tab/>
      </w:r>
    </w:p>
    <w:p w:rsidR="00EA2103" w:rsidRPr="00407C50" w:rsidRDefault="00EA2103" w:rsidP="00EA2103">
      <w:pPr>
        <w:tabs>
          <w:tab w:val="clear" w:pos="10800"/>
          <w:tab w:val="left" w:pos="1440"/>
        </w:tabs>
        <w:ind w:firstLine="1350"/>
        <w:jc w:val="center"/>
        <w:rPr>
          <w:color w:val="000000" w:themeColor="text1"/>
          <w:sz w:val="24"/>
          <w:szCs w:val="24"/>
        </w:rPr>
      </w:pPr>
    </w:p>
    <w:p w:rsidR="00EA2103" w:rsidRPr="00407C50" w:rsidRDefault="00EA2103" w:rsidP="00EA2103">
      <w:pPr>
        <w:tabs>
          <w:tab w:val="clear" w:pos="10800"/>
        </w:tabs>
        <w:ind w:firstLine="450"/>
        <w:jc w:val="center"/>
        <w:rPr>
          <w:sz w:val="24"/>
          <w:szCs w:val="24"/>
        </w:rPr>
      </w:pPr>
      <w:r w:rsidRPr="00407C50">
        <w:rPr>
          <w:sz w:val="24"/>
          <w:szCs w:val="24"/>
        </w:rPr>
        <w:t xml:space="preserve">Introduction to Criminal Justice, Role of Police in the Community, Corrections and Sentencing, </w:t>
      </w:r>
    </w:p>
    <w:p w:rsidR="00EA2103" w:rsidRPr="00407C50" w:rsidRDefault="00EA2103" w:rsidP="00EA2103">
      <w:pPr>
        <w:tabs>
          <w:tab w:val="clear" w:pos="10800"/>
        </w:tabs>
        <w:ind w:firstLine="450"/>
        <w:jc w:val="center"/>
        <w:rPr>
          <w:sz w:val="24"/>
          <w:szCs w:val="24"/>
        </w:rPr>
      </w:pPr>
      <w:r w:rsidRPr="00407C50">
        <w:rPr>
          <w:sz w:val="24"/>
          <w:szCs w:val="24"/>
        </w:rPr>
        <w:t>Criminal Law, Criminology, American Government, Introduction to Sociology</w:t>
      </w:r>
    </w:p>
    <w:p w:rsidR="00EA2103" w:rsidRPr="00407C50" w:rsidRDefault="00EA2103" w:rsidP="00EA2103">
      <w:pPr>
        <w:pStyle w:val="ListParagraph"/>
        <w:numPr>
          <w:ilvl w:val="0"/>
          <w:numId w:val="0"/>
        </w:numPr>
        <w:tabs>
          <w:tab w:val="clear" w:pos="10800"/>
          <w:tab w:val="left" w:pos="720"/>
        </w:tabs>
        <w:ind w:left="1440" w:hanging="720"/>
        <w:rPr>
          <w:sz w:val="24"/>
        </w:rPr>
      </w:pPr>
    </w:p>
    <w:p w:rsidR="008813B9" w:rsidRPr="00407C50" w:rsidRDefault="008813B9" w:rsidP="008813B9">
      <w:pPr>
        <w:pStyle w:val="Heading1"/>
        <w:tabs>
          <w:tab w:val="clear" w:pos="5400"/>
          <w:tab w:val="center" w:pos="10890"/>
        </w:tabs>
        <w:rPr>
          <w:rStyle w:val="CapsExpandedColored"/>
          <w:b/>
          <w:caps w:val="0"/>
          <w:color w:val="000000" w:themeColor="text1"/>
          <w:spacing w:val="0"/>
          <w:sz w:val="24"/>
          <w:szCs w:val="24"/>
        </w:rPr>
      </w:pPr>
      <w:r w:rsidRPr="00407C50">
        <w:rPr>
          <w:color w:val="000000" w:themeColor="text1"/>
          <w:sz w:val="24"/>
          <w:szCs w:val="24"/>
        </w:rPr>
        <w:t>Experience</w:t>
      </w:r>
      <w:r w:rsidR="00EA2103" w:rsidRPr="00407C50">
        <w:rPr>
          <w:color w:val="000000" w:themeColor="text1"/>
          <w:sz w:val="24"/>
          <w:szCs w:val="24"/>
        </w:rPr>
        <w:t xml:space="preserve"> </w:t>
      </w:r>
      <w:r w:rsidRPr="00407C50">
        <w:rPr>
          <w:rStyle w:val="ColoredStrike"/>
          <w:color w:val="000000" w:themeColor="text1"/>
          <w:sz w:val="24"/>
          <w:szCs w:val="24"/>
        </w:rPr>
        <w:tab/>
      </w:r>
    </w:p>
    <w:p w:rsidR="008813B9" w:rsidRPr="00407C50" w:rsidRDefault="008813B9" w:rsidP="00DF24A2">
      <w:pPr>
        <w:tabs>
          <w:tab w:val="clear" w:pos="10800"/>
        </w:tabs>
        <w:contextualSpacing/>
        <w:rPr>
          <w:sz w:val="24"/>
          <w:szCs w:val="24"/>
        </w:rPr>
      </w:pPr>
    </w:p>
    <w:p w:rsidR="006C7B78" w:rsidRPr="00407C50" w:rsidRDefault="006907FA" w:rsidP="00DF24A2">
      <w:pPr>
        <w:tabs>
          <w:tab w:val="clear" w:pos="10800"/>
        </w:tabs>
        <w:contextualSpacing/>
        <w:rPr>
          <w:sz w:val="24"/>
          <w:szCs w:val="24"/>
        </w:rPr>
      </w:pPr>
      <w:r w:rsidRPr="00407C50">
        <w:rPr>
          <w:sz w:val="24"/>
          <w:szCs w:val="24"/>
        </w:rPr>
        <w:t>12/14</w:t>
      </w:r>
      <w:r w:rsidR="00407C50">
        <w:rPr>
          <w:sz w:val="24"/>
          <w:szCs w:val="24"/>
        </w:rPr>
        <w:t>-Present</w:t>
      </w:r>
      <w:r w:rsidR="00407C50">
        <w:rPr>
          <w:sz w:val="24"/>
          <w:szCs w:val="24"/>
        </w:rPr>
        <w:tab/>
      </w:r>
      <w:r w:rsidR="00D66D47" w:rsidRPr="00407C50">
        <w:rPr>
          <w:b/>
          <w:sz w:val="24"/>
          <w:szCs w:val="24"/>
        </w:rPr>
        <w:t xml:space="preserve">The </w:t>
      </w:r>
      <w:r w:rsidR="00FA693E" w:rsidRPr="00407C50">
        <w:rPr>
          <w:b/>
          <w:sz w:val="24"/>
          <w:szCs w:val="24"/>
        </w:rPr>
        <w:t>Law Office of William Waldner</w:t>
      </w:r>
      <w:r w:rsidR="008813B9" w:rsidRPr="00407C50">
        <w:rPr>
          <w:sz w:val="24"/>
          <w:szCs w:val="24"/>
        </w:rPr>
        <w:t xml:space="preserve">, </w:t>
      </w:r>
      <w:r w:rsidR="006C7B78" w:rsidRPr="00407C50">
        <w:rPr>
          <w:sz w:val="24"/>
          <w:szCs w:val="24"/>
        </w:rPr>
        <w:t>Bronx, NY</w:t>
      </w:r>
    </w:p>
    <w:p w:rsidR="006C7B78" w:rsidRPr="00407C50" w:rsidRDefault="008813B9" w:rsidP="00DF24A2">
      <w:pPr>
        <w:tabs>
          <w:tab w:val="clear" w:pos="10800"/>
        </w:tabs>
        <w:contextualSpacing/>
        <w:rPr>
          <w:sz w:val="24"/>
          <w:szCs w:val="24"/>
        </w:rPr>
      </w:pPr>
      <w:r w:rsidRPr="00407C50">
        <w:rPr>
          <w:sz w:val="24"/>
          <w:szCs w:val="24"/>
        </w:rPr>
        <w:tab/>
      </w:r>
      <w:r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>Legal Assistant</w:t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  <w:r w:rsidR="00EA2103" w:rsidRPr="00407C50">
        <w:rPr>
          <w:sz w:val="24"/>
          <w:szCs w:val="24"/>
        </w:rPr>
        <w:tab/>
      </w:r>
    </w:p>
    <w:p w:rsidR="006907FA" w:rsidRPr="00407C50" w:rsidRDefault="000B4457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 w:rsidRPr="00407C50">
        <w:rPr>
          <w:bCs/>
          <w:sz w:val="24"/>
        </w:rPr>
        <w:t>Assist clients and answer</w:t>
      </w:r>
      <w:r w:rsidR="006907FA" w:rsidRPr="00407C50">
        <w:rPr>
          <w:bCs/>
          <w:sz w:val="24"/>
        </w:rPr>
        <w:t xml:space="preserve"> questions or concerns. </w:t>
      </w:r>
    </w:p>
    <w:p w:rsidR="006907FA" w:rsidRPr="00407C50" w:rsidRDefault="00EA5EE9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>
        <w:rPr>
          <w:bCs/>
          <w:sz w:val="24"/>
        </w:rPr>
        <w:t>Answer telephones,</w:t>
      </w:r>
      <w:r w:rsidR="006907FA" w:rsidRPr="00407C50">
        <w:rPr>
          <w:bCs/>
          <w:sz w:val="24"/>
        </w:rPr>
        <w:t xml:space="preserve"> provide information to new clients and direct calls. </w:t>
      </w:r>
    </w:p>
    <w:p w:rsidR="006907FA" w:rsidRPr="00407C50" w:rsidRDefault="006907FA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 w:rsidRPr="00407C50">
        <w:rPr>
          <w:bCs/>
          <w:sz w:val="24"/>
        </w:rPr>
        <w:t>O</w:t>
      </w:r>
      <w:r w:rsidR="00E306B3" w:rsidRPr="00407C50">
        <w:rPr>
          <w:bCs/>
          <w:sz w:val="24"/>
        </w:rPr>
        <w:t>rganize and coordinate document searches.</w:t>
      </w:r>
      <w:r w:rsidRPr="00407C50">
        <w:rPr>
          <w:bCs/>
          <w:sz w:val="24"/>
        </w:rPr>
        <w:t xml:space="preserve"> </w:t>
      </w:r>
    </w:p>
    <w:p w:rsidR="006907FA" w:rsidRPr="00407C50" w:rsidRDefault="006907FA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 w:rsidRPr="00407C50">
        <w:rPr>
          <w:bCs/>
          <w:sz w:val="24"/>
        </w:rPr>
        <w:t xml:space="preserve">Prepare </w:t>
      </w:r>
      <w:r w:rsidR="00E306B3" w:rsidRPr="00407C50">
        <w:rPr>
          <w:bCs/>
          <w:sz w:val="24"/>
        </w:rPr>
        <w:t>witnesses and prepare additional</w:t>
      </w:r>
      <w:r w:rsidR="009330AE" w:rsidRPr="00407C50">
        <w:rPr>
          <w:bCs/>
          <w:sz w:val="24"/>
        </w:rPr>
        <w:t xml:space="preserve"> </w:t>
      </w:r>
      <w:r w:rsidRPr="00407C50">
        <w:rPr>
          <w:bCs/>
          <w:sz w:val="24"/>
        </w:rPr>
        <w:t xml:space="preserve">materials for case preparation. </w:t>
      </w:r>
    </w:p>
    <w:p w:rsidR="00FA693E" w:rsidRPr="00407C50" w:rsidRDefault="00FA693E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 w:rsidRPr="00407C50">
        <w:rPr>
          <w:bCs/>
          <w:sz w:val="24"/>
        </w:rPr>
        <w:t>P</w:t>
      </w:r>
      <w:r w:rsidR="006907FA" w:rsidRPr="00407C50">
        <w:rPr>
          <w:bCs/>
          <w:sz w:val="24"/>
        </w:rPr>
        <w:t xml:space="preserve">roofread papers, organize exhibits and create document indices </w:t>
      </w:r>
      <w:r w:rsidRPr="00407C50">
        <w:rPr>
          <w:bCs/>
          <w:sz w:val="24"/>
        </w:rPr>
        <w:t xml:space="preserve">for </w:t>
      </w:r>
      <w:r w:rsidR="006907FA" w:rsidRPr="00407C50">
        <w:rPr>
          <w:bCs/>
          <w:sz w:val="24"/>
        </w:rPr>
        <w:t xml:space="preserve">motion filing. </w:t>
      </w:r>
    </w:p>
    <w:p w:rsidR="006907FA" w:rsidRPr="00407C50" w:rsidRDefault="006907FA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 w:rsidRPr="00407C50">
        <w:rPr>
          <w:bCs/>
          <w:sz w:val="24"/>
        </w:rPr>
        <w:t xml:space="preserve">Work with attorneys </w:t>
      </w:r>
      <w:r w:rsidR="00E306B3" w:rsidRPr="00407C50">
        <w:rPr>
          <w:bCs/>
          <w:sz w:val="24"/>
        </w:rPr>
        <w:t>to prepare and file</w:t>
      </w:r>
      <w:r w:rsidRPr="00407C50">
        <w:rPr>
          <w:bCs/>
          <w:sz w:val="24"/>
        </w:rPr>
        <w:t xml:space="preserve"> all court documents. </w:t>
      </w:r>
    </w:p>
    <w:p w:rsidR="006907FA" w:rsidRPr="00407C50" w:rsidRDefault="006907FA" w:rsidP="006907FA">
      <w:pPr>
        <w:pStyle w:val="ListParagraph"/>
        <w:numPr>
          <w:ilvl w:val="0"/>
          <w:numId w:val="32"/>
        </w:numPr>
        <w:tabs>
          <w:tab w:val="clear" w:pos="10800"/>
        </w:tabs>
        <w:ind w:left="1710" w:hanging="270"/>
        <w:jc w:val="both"/>
        <w:rPr>
          <w:bCs/>
          <w:sz w:val="24"/>
        </w:rPr>
      </w:pPr>
      <w:r w:rsidRPr="00407C50">
        <w:rPr>
          <w:bCs/>
          <w:sz w:val="24"/>
        </w:rPr>
        <w:t>Act as liaison and fulfill request amo</w:t>
      </w:r>
      <w:r w:rsidR="00515FC7">
        <w:rPr>
          <w:bCs/>
          <w:sz w:val="24"/>
        </w:rPr>
        <w:t>ng firms</w:t>
      </w:r>
      <w:r w:rsidR="00EA5EE9">
        <w:rPr>
          <w:bCs/>
          <w:sz w:val="24"/>
        </w:rPr>
        <w:t>,</w:t>
      </w:r>
      <w:r w:rsidR="00515FC7">
        <w:rPr>
          <w:bCs/>
          <w:sz w:val="24"/>
        </w:rPr>
        <w:t xml:space="preserve"> clients</w:t>
      </w:r>
      <w:r w:rsidRPr="00407C50">
        <w:rPr>
          <w:bCs/>
          <w:sz w:val="24"/>
        </w:rPr>
        <w:t xml:space="preserve">, outside counsel and others. </w:t>
      </w:r>
    </w:p>
    <w:p w:rsidR="00DF24A2" w:rsidRPr="00407C50" w:rsidRDefault="00DF24A2" w:rsidP="006A633B">
      <w:pPr>
        <w:tabs>
          <w:tab w:val="clear" w:pos="10800"/>
        </w:tabs>
        <w:rPr>
          <w:rStyle w:val="ItalicExpanded"/>
          <w:b/>
          <w:i w:val="0"/>
          <w:sz w:val="24"/>
          <w:szCs w:val="24"/>
        </w:rPr>
      </w:pPr>
    </w:p>
    <w:p w:rsidR="00EA2103" w:rsidRPr="00407C50" w:rsidRDefault="006907FA" w:rsidP="006907FA">
      <w:pPr>
        <w:tabs>
          <w:tab w:val="clear" w:pos="10800"/>
        </w:tabs>
        <w:ind w:left="1440" w:hanging="1440"/>
        <w:rPr>
          <w:b/>
          <w:sz w:val="24"/>
          <w:szCs w:val="24"/>
        </w:rPr>
      </w:pPr>
      <w:r w:rsidRPr="00407C50">
        <w:rPr>
          <w:sz w:val="24"/>
          <w:szCs w:val="24"/>
        </w:rPr>
        <w:t>01/15-05/16</w:t>
      </w:r>
      <w:r w:rsidRPr="00407C50">
        <w:rPr>
          <w:b/>
          <w:sz w:val="24"/>
          <w:szCs w:val="24"/>
        </w:rPr>
        <w:tab/>
      </w:r>
      <w:r w:rsidR="00EA2103" w:rsidRPr="00407C50">
        <w:rPr>
          <w:b/>
          <w:sz w:val="24"/>
          <w:szCs w:val="24"/>
        </w:rPr>
        <w:t>Hostos Community College</w:t>
      </w:r>
      <w:r w:rsidR="00EA2103" w:rsidRPr="00407C50">
        <w:rPr>
          <w:sz w:val="24"/>
          <w:szCs w:val="24"/>
        </w:rPr>
        <w:t xml:space="preserve">, </w:t>
      </w:r>
      <w:r w:rsidR="00EA2103" w:rsidRPr="00407C50">
        <w:rPr>
          <w:b/>
          <w:sz w:val="24"/>
          <w:szCs w:val="24"/>
        </w:rPr>
        <w:t>Criminal Justice Department</w:t>
      </w:r>
      <w:r w:rsidR="00EA2103" w:rsidRPr="00407C50">
        <w:rPr>
          <w:sz w:val="24"/>
          <w:szCs w:val="24"/>
        </w:rPr>
        <w:t>, Bronx, NY</w:t>
      </w:r>
    </w:p>
    <w:p w:rsidR="00EA2103" w:rsidRPr="00407C50" w:rsidRDefault="00EA2103" w:rsidP="00EA2103">
      <w:pPr>
        <w:tabs>
          <w:tab w:val="clear" w:pos="10800"/>
        </w:tabs>
        <w:rPr>
          <w:sz w:val="24"/>
          <w:szCs w:val="24"/>
        </w:rPr>
      </w:pPr>
      <w:r w:rsidRPr="00407C50">
        <w:rPr>
          <w:color w:val="FF0000"/>
          <w:sz w:val="24"/>
          <w:szCs w:val="24"/>
        </w:rPr>
        <w:tab/>
      </w:r>
      <w:r w:rsidRPr="00407C50">
        <w:rPr>
          <w:color w:val="FF0000"/>
          <w:sz w:val="24"/>
          <w:szCs w:val="24"/>
        </w:rPr>
        <w:tab/>
      </w:r>
      <w:r w:rsidRPr="00407C50">
        <w:rPr>
          <w:sz w:val="24"/>
          <w:szCs w:val="24"/>
        </w:rPr>
        <w:t xml:space="preserve">Research </w:t>
      </w:r>
      <w:r w:rsidR="006907FA" w:rsidRPr="00407C50">
        <w:rPr>
          <w:sz w:val="24"/>
          <w:szCs w:val="24"/>
        </w:rPr>
        <w:t>(Intern)</w:t>
      </w:r>
    </w:p>
    <w:p w:rsidR="006C2B73" w:rsidRPr="00407C50" w:rsidRDefault="00EA2103" w:rsidP="006C2B73">
      <w:pPr>
        <w:pStyle w:val="ListParagraph"/>
        <w:numPr>
          <w:ilvl w:val="0"/>
          <w:numId w:val="31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>Assisted faculty wit</w:t>
      </w:r>
      <w:r w:rsidR="006C2B73" w:rsidRPr="00407C50">
        <w:rPr>
          <w:sz w:val="24"/>
        </w:rPr>
        <w:t>h organizing research materials.</w:t>
      </w:r>
    </w:p>
    <w:p w:rsidR="006C2B73" w:rsidRPr="00407C50" w:rsidRDefault="00E306B3" w:rsidP="006C2B73">
      <w:pPr>
        <w:pStyle w:val="ListParagraph"/>
        <w:numPr>
          <w:ilvl w:val="0"/>
          <w:numId w:val="31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bCs/>
          <w:sz w:val="24"/>
        </w:rPr>
        <w:t>Collected,</w:t>
      </w:r>
      <w:r w:rsidR="00F13EE5" w:rsidRPr="00407C50">
        <w:rPr>
          <w:bCs/>
          <w:sz w:val="24"/>
        </w:rPr>
        <w:t xml:space="preserve"> photocopied and filed research documents.</w:t>
      </w:r>
    </w:p>
    <w:p w:rsidR="00EA2103" w:rsidRPr="00407C50" w:rsidRDefault="00EA2103" w:rsidP="00EA2103">
      <w:pPr>
        <w:pStyle w:val="ListParagraph"/>
        <w:numPr>
          <w:ilvl w:val="0"/>
          <w:numId w:val="31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>Conducted research using online journals, magazines and newspapers.</w:t>
      </w:r>
    </w:p>
    <w:p w:rsidR="00EA2103" w:rsidRPr="00407C50" w:rsidRDefault="00EA2103" w:rsidP="00EA2103">
      <w:pPr>
        <w:pStyle w:val="ListParagraph"/>
        <w:numPr>
          <w:ilvl w:val="0"/>
          <w:numId w:val="31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>Administered surveys based on research conducted.</w:t>
      </w:r>
    </w:p>
    <w:p w:rsidR="00EA2103" w:rsidRPr="00407C50" w:rsidRDefault="00EA2103" w:rsidP="006A633B">
      <w:pPr>
        <w:tabs>
          <w:tab w:val="clear" w:pos="10800"/>
        </w:tabs>
        <w:rPr>
          <w:sz w:val="24"/>
          <w:szCs w:val="24"/>
        </w:rPr>
      </w:pPr>
    </w:p>
    <w:p w:rsidR="00145700" w:rsidRPr="00407C50" w:rsidRDefault="006907FA" w:rsidP="006A633B">
      <w:pPr>
        <w:tabs>
          <w:tab w:val="clear" w:pos="10800"/>
        </w:tabs>
        <w:rPr>
          <w:sz w:val="24"/>
          <w:szCs w:val="24"/>
        </w:rPr>
      </w:pPr>
      <w:r w:rsidRPr="00407C50">
        <w:rPr>
          <w:sz w:val="24"/>
          <w:szCs w:val="24"/>
        </w:rPr>
        <w:t>02/12-07/14</w:t>
      </w:r>
      <w:r w:rsidR="008C080B" w:rsidRPr="00407C50">
        <w:rPr>
          <w:rStyle w:val="ItalicExpanded"/>
          <w:b/>
          <w:i w:val="0"/>
          <w:sz w:val="24"/>
          <w:szCs w:val="24"/>
        </w:rPr>
        <w:tab/>
      </w:r>
      <w:r w:rsidR="00BE1B26" w:rsidRPr="00407C50">
        <w:rPr>
          <w:rStyle w:val="ItalicExpanded"/>
          <w:b/>
          <w:i w:val="0"/>
          <w:sz w:val="24"/>
          <w:szCs w:val="24"/>
        </w:rPr>
        <w:t>Jefferson Houses</w:t>
      </w:r>
      <w:r w:rsidR="008C080B" w:rsidRPr="00407C50">
        <w:rPr>
          <w:sz w:val="24"/>
          <w:szCs w:val="24"/>
        </w:rPr>
        <w:t xml:space="preserve">, </w:t>
      </w:r>
      <w:r w:rsidR="00145700" w:rsidRPr="00407C50">
        <w:rPr>
          <w:sz w:val="24"/>
          <w:szCs w:val="24"/>
        </w:rPr>
        <w:t xml:space="preserve">New York, NY            </w:t>
      </w:r>
    </w:p>
    <w:p w:rsidR="00145700" w:rsidRPr="00407C50" w:rsidRDefault="008C080B" w:rsidP="008C080B">
      <w:pPr>
        <w:tabs>
          <w:tab w:val="clear" w:pos="10800"/>
        </w:tabs>
        <w:rPr>
          <w:sz w:val="24"/>
          <w:szCs w:val="24"/>
        </w:rPr>
      </w:pPr>
      <w:r w:rsidRPr="00407C50">
        <w:rPr>
          <w:sz w:val="24"/>
          <w:szCs w:val="24"/>
        </w:rPr>
        <w:tab/>
      </w:r>
      <w:r w:rsidRPr="00407C50">
        <w:rPr>
          <w:sz w:val="24"/>
          <w:szCs w:val="24"/>
        </w:rPr>
        <w:tab/>
      </w:r>
      <w:r w:rsidR="00BE1B26" w:rsidRPr="00407C50">
        <w:rPr>
          <w:sz w:val="24"/>
          <w:szCs w:val="24"/>
        </w:rPr>
        <w:t>Administrative Assistant</w:t>
      </w:r>
      <w:r w:rsidR="009F36B1" w:rsidRPr="00407C50">
        <w:rPr>
          <w:sz w:val="24"/>
          <w:szCs w:val="24"/>
        </w:rPr>
        <w:tab/>
      </w:r>
    </w:p>
    <w:p w:rsidR="00BE1B26" w:rsidRPr="00407C50" w:rsidRDefault="00D5776F" w:rsidP="008C080B">
      <w:pPr>
        <w:pStyle w:val="ListParagraph"/>
        <w:numPr>
          <w:ilvl w:val="0"/>
          <w:numId w:val="26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>Greeted visitors;</w:t>
      </w:r>
      <w:r w:rsidR="00763BDE" w:rsidRPr="00407C50">
        <w:rPr>
          <w:sz w:val="24"/>
        </w:rPr>
        <w:t xml:space="preserve"> responded</w:t>
      </w:r>
      <w:r w:rsidR="00BE1B26" w:rsidRPr="00407C50">
        <w:rPr>
          <w:sz w:val="24"/>
        </w:rPr>
        <w:t xml:space="preserve"> to telephone and in-person requests for information.</w:t>
      </w:r>
    </w:p>
    <w:p w:rsidR="00BE1B26" w:rsidRPr="00407C50" w:rsidRDefault="009330AE" w:rsidP="008C080B">
      <w:pPr>
        <w:pStyle w:val="ListParagraph"/>
        <w:numPr>
          <w:ilvl w:val="0"/>
          <w:numId w:val="26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>Photocopied documents</w:t>
      </w:r>
      <w:r w:rsidR="00BE1B26" w:rsidRPr="00407C50">
        <w:rPr>
          <w:sz w:val="24"/>
        </w:rPr>
        <w:t>, sent faxes and handled all incoming and outgoing correspondence.</w:t>
      </w:r>
    </w:p>
    <w:p w:rsidR="00BE1B26" w:rsidRPr="00407C50" w:rsidRDefault="00BE1B26" w:rsidP="008C080B">
      <w:pPr>
        <w:pStyle w:val="ListParagraph"/>
        <w:numPr>
          <w:ilvl w:val="0"/>
          <w:numId w:val="26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 xml:space="preserve">Drafted meeting agendas, supplied advance materials and executed </w:t>
      </w:r>
      <w:r w:rsidR="00865D97" w:rsidRPr="00407C50">
        <w:rPr>
          <w:sz w:val="24"/>
        </w:rPr>
        <w:t>follow-up for meetings.</w:t>
      </w:r>
    </w:p>
    <w:p w:rsidR="00E950FC" w:rsidRPr="00407C50" w:rsidRDefault="000B4457" w:rsidP="00823E0E">
      <w:pPr>
        <w:pStyle w:val="ListParagraph"/>
        <w:numPr>
          <w:ilvl w:val="0"/>
          <w:numId w:val="26"/>
        </w:numPr>
        <w:tabs>
          <w:tab w:val="clear" w:pos="10800"/>
        </w:tabs>
        <w:ind w:left="1710" w:hanging="270"/>
        <w:rPr>
          <w:sz w:val="24"/>
        </w:rPr>
      </w:pPr>
      <w:r w:rsidRPr="00407C50">
        <w:rPr>
          <w:sz w:val="24"/>
        </w:rPr>
        <w:t>Maintained</w:t>
      </w:r>
      <w:r w:rsidR="00BE1B26" w:rsidRPr="00407C50">
        <w:rPr>
          <w:sz w:val="24"/>
        </w:rPr>
        <w:t xml:space="preserve"> front desk and reception </w:t>
      </w:r>
      <w:r w:rsidR="009330AE" w:rsidRPr="00407C50">
        <w:rPr>
          <w:sz w:val="24"/>
        </w:rPr>
        <w:t>organized</w:t>
      </w:r>
      <w:r w:rsidR="00F13EE5" w:rsidRPr="00407C50">
        <w:rPr>
          <w:sz w:val="24"/>
        </w:rPr>
        <w:t>.</w:t>
      </w:r>
    </w:p>
    <w:sectPr w:rsidR="00E950FC" w:rsidRPr="00407C50" w:rsidSect="00407C5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CB1"/>
    <w:multiLevelType w:val="hybridMultilevel"/>
    <w:tmpl w:val="1D66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224"/>
    <w:multiLevelType w:val="hybridMultilevel"/>
    <w:tmpl w:val="5B8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796"/>
    <w:multiLevelType w:val="hybridMultilevel"/>
    <w:tmpl w:val="D2F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1E2F"/>
    <w:multiLevelType w:val="hybridMultilevel"/>
    <w:tmpl w:val="246C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205A"/>
    <w:multiLevelType w:val="hybridMultilevel"/>
    <w:tmpl w:val="9EF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911B5"/>
    <w:multiLevelType w:val="hybridMultilevel"/>
    <w:tmpl w:val="F086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3A3A"/>
    <w:multiLevelType w:val="hybridMultilevel"/>
    <w:tmpl w:val="FD9E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C1E07"/>
    <w:multiLevelType w:val="hybridMultilevel"/>
    <w:tmpl w:val="54C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37D8"/>
    <w:multiLevelType w:val="hybridMultilevel"/>
    <w:tmpl w:val="26AC0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648B"/>
    <w:multiLevelType w:val="hybridMultilevel"/>
    <w:tmpl w:val="0EA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76457"/>
    <w:multiLevelType w:val="hybridMultilevel"/>
    <w:tmpl w:val="2D7C681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83B1C22"/>
    <w:multiLevelType w:val="hybridMultilevel"/>
    <w:tmpl w:val="DB12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04CA"/>
    <w:multiLevelType w:val="hybridMultilevel"/>
    <w:tmpl w:val="D85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F6BC1"/>
    <w:multiLevelType w:val="hybridMultilevel"/>
    <w:tmpl w:val="4FD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D1E6F"/>
    <w:multiLevelType w:val="hybridMultilevel"/>
    <w:tmpl w:val="812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2A81"/>
    <w:multiLevelType w:val="hybridMultilevel"/>
    <w:tmpl w:val="A646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66BB1"/>
    <w:multiLevelType w:val="hybridMultilevel"/>
    <w:tmpl w:val="33B058D4"/>
    <w:lvl w:ilvl="0" w:tplc="40E87958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7" w15:restartNumberingAfterBreak="0">
    <w:nsid w:val="521A7E11"/>
    <w:multiLevelType w:val="hybridMultilevel"/>
    <w:tmpl w:val="675CBF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544FED"/>
    <w:multiLevelType w:val="hybridMultilevel"/>
    <w:tmpl w:val="0F3E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C5AEE"/>
    <w:multiLevelType w:val="hybridMultilevel"/>
    <w:tmpl w:val="42D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D3F86"/>
    <w:multiLevelType w:val="hybridMultilevel"/>
    <w:tmpl w:val="6936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C61F4"/>
    <w:multiLevelType w:val="hybridMultilevel"/>
    <w:tmpl w:val="3E40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A15A0"/>
    <w:multiLevelType w:val="hybridMultilevel"/>
    <w:tmpl w:val="B2E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1C7"/>
    <w:multiLevelType w:val="hybridMultilevel"/>
    <w:tmpl w:val="EFC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23F8"/>
    <w:multiLevelType w:val="hybridMultilevel"/>
    <w:tmpl w:val="4AA6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228F4"/>
    <w:multiLevelType w:val="hybridMultilevel"/>
    <w:tmpl w:val="9AB0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22276"/>
    <w:multiLevelType w:val="hybridMultilevel"/>
    <w:tmpl w:val="E40C5B2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30B5"/>
    <w:multiLevelType w:val="hybridMultilevel"/>
    <w:tmpl w:val="9822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40488"/>
    <w:multiLevelType w:val="hybridMultilevel"/>
    <w:tmpl w:val="2EEA1870"/>
    <w:lvl w:ilvl="0" w:tplc="0A56D5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B7E42"/>
    <w:multiLevelType w:val="multilevel"/>
    <w:tmpl w:val="DF0ECD3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30" w15:restartNumberingAfterBreak="0">
    <w:nsid w:val="7E3643F7"/>
    <w:multiLevelType w:val="hybridMultilevel"/>
    <w:tmpl w:val="4B5E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D37D1"/>
    <w:multiLevelType w:val="hybridMultilevel"/>
    <w:tmpl w:val="F69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21"/>
  </w:num>
  <w:num w:numId="5">
    <w:abstractNumId w:val="13"/>
  </w:num>
  <w:num w:numId="6">
    <w:abstractNumId w:val="0"/>
  </w:num>
  <w:num w:numId="7">
    <w:abstractNumId w:val="4"/>
  </w:num>
  <w:num w:numId="8">
    <w:abstractNumId w:val="22"/>
  </w:num>
  <w:num w:numId="9">
    <w:abstractNumId w:val="7"/>
  </w:num>
  <w:num w:numId="10">
    <w:abstractNumId w:val="2"/>
  </w:num>
  <w:num w:numId="11">
    <w:abstractNumId w:val="27"/>
  </w:num>
  <w:num w:numId="12">
    <w:abstractNumId w:val="5"/>
  </w:num>
  <w:num w:numId="13">
    <w:abstractNumId w:val="24"/>
  </w:num>
  <w:num w:numId="14">
    <w:abstractNumId w:val="18"/>
  </w:num>
  <w:num w:numId="15">
    <w:abstractNumId w:val="23"/>
  </w:num>
  <w:num w:numId="16">
    <w:abstractNumId w:val="12"/>
  </w:num>
  <w:num w:numId="17">
    <w:abstractNumId w:val="9"/>
  </w:num>
  <w:num w:numId="18">
    <w:abstractNumId w:val="11"/>
  </w:num>
  <w:num w:numId="19">
    <w:abstractNumId w:val="31"/>
  </w:num>
  <w:num w:numId="20">
    <w:abstractNumId w:val="20"/>
  </w:num>
  <w:num w:numId="21">
    <w:abstractNumId w:val="25"/>
  </w:num>
  <w:num w:numId="22">
    <w:abstractNumId w:val="6"/>
  </w:num>
  <w:num w:numId="23">
    <w:abstractNumId w:val="19"/>
  </w:num>
  <w:num w:numId="24">
    <w:abstractNumId w:val="3"/>
  </w:num>
  <w:num w:numId="25">
    <w:abstractNumId w:val="30"/>
  </w:num>
  <w:num w:numId="26">
    <w:abstractNumId w:val="14"/>
  </w:num>
  <w:num w:numId="27">
    <w:abstractNumId w:val="1"/>
  </w:num>
  <w:num w:numId="28">
    <w:abstractNumId w:val="28"/>
  </w:num>
  <w:num w:numId="29">
    <w:abstractNumId w:val="26"/>
  </w:num>
  <w:num w:numId="30">
    <w:abstractNumId w:val="10"/>
  </w:num>
  <w:num w:numId="31">
    <w:abstractNumId w:val="1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DA"/>
    <w:rsid w:val="0000230E"/>
    <w:rsid w:val="00030A0B"/>
    <w:rsid w:val="000B4457"/>
    <w:rsid w:val="001061E0"/>
    <w:rsid w:val="00145700"/>
    <w:rsid w:val="001B0009"/>
    <w:rsid w:val="00322A4A"/>
    <w:rsid w:val="003628A3"/>
    <w:rsid w:val="00393AC7"/>
    <w:rsid w:val="003E61DA"/>
    <w:rsid w:val="00407C50"/>
    <w:rsid w:val="0043150B"/>
    <w:rsid w:val="00437F01"/>
    <w:rsid w:val="004848F7"/>
    <w:rsid w:val="004D7E43"/>
    <w:rsid w:val="00512709"/>
    <w:rsid w:val="00515FC7"/>
    <w:rsid w:val="0058325D"/>
    <w:rsid w:val="005C698D"/>
    <w:rsid w:val="0060314F"/>
    <w:rsid w:val="00616060"/>
    <w:rsid w:val="006907FA"/>
    <w:rsid w:val="006A633B"/>
    <w:rsid w:val="006C2B73"/>
    <w:rsid w:val="006C7B78"/>
    <w:rsid w:val="006F0C74"/>
    <w:rsid w:val="007614A9"/>
    <w:rsid w:val="00762A35"/>
    <w:rsid w:val="00763BDE"/>
    <w:rsid w:val="007902A9"/>
    <w:rsid w:val="007A5271"/>
    <w:rsid w:val="007B064D"/>
    <w:rsid w:val="00865D97"/>
    <w:rsid w:val="0088092C"/>
    <w:rsid w:val="008813B9"/>
    <w:rsid w:val="008C080B"/>
    <w:rsid w:val="009330AE"/>
    <w:rsid w:val="00996887"/>
    <w:rsid w:val="009E60EE"/>
    <w:rsid w:val="009F36B1"/>
    <w:rsid w:val="00AF0E00"/>
    <w:rsid w:val="00B44EA0"/>
    <w:rsid w:val="00B66670"/>
    <w:rsid w:val="00BB00C6"/>
    <w:rsid w:val="00BD3125"/>
    <w:rsid w:val="00BE00CA"/>
    <w:rsid w:val="00BE1B26"/>
    <w:rsid w:val="00C16EFD"/>
    <w:rsid w:val="00CC4AF5"/>
    <w:rsid w:val="00CD0102"/>
    <w:rsid w:val="00D5776F"/>
    <w:rsid w:val="00D66D47"/>
    <w:rsid w:val="00D77DF9"/>
    <w:rsid w:val="00DB1151"/>
    <w:rsid w:val="00DF24A2"/>
    <w:rsid w:val="00E27BA9"/>
    <w:rsid w:val="00E306B3"/>
    <w:rsid w:val="00E950FC"/>
    <w:rsid w:val="00EA2103"/>
    <w:rsid w:val="00EA2E0D"/>
    <w:rsid w:val="00EA5EE9"/>
    <w:rsid w:val="00F13EE5"/>
    <w:rsid w:val="00FA6832"/>
    <w:rsid w:val="00FA693E"/>
    <w:rsid w:val="00FD2C23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0EB46-AB55-48D4-AC70-0B51A1C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F7"/>
    <w:pPr>
      <w:tabs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0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DA"/>
    <w:pPr>
      <w:tabs>
        <w:tab w:val="center" w:pos="54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4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3E61DA"/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B064D"/>
    <w:rPr>
      <w:rFonts w:ascii="Times New Roman" w:eastAsia="Times New Roman" w:hAnsi="Times New Roman" w:cs="Times New Roman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61DA"/>
    <w:pPr>
      <w:jc w:val="center"/>
    </w:pPr>
    <w:rPr>
      <w:rFonts w:cs="Arial"/>
      <w:b/>
      <w:bC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DA"/>
    <w:rPr>
      <w:rFonts w:ascii="Times New Roman" w:eastAsia="Times New Roman" w:hAnsi="Times New Roman" w:cs="Arial"/>
      <w:b/>
      <w:bCs/>
      <w:sz w:val="28"/>
      <w:szCs w:val="52"/>
    </w:rPr>
  </w:style>
  <w:style w:type="paragraph" w:customStyle="1" w:styleId="Contactinfo">
    <w:name w:val="Contact info"/>
    <w:basedOn w:val="Normal"/>
    <w:qFormat/>
    <w:rsid w:val="003E61DA"/>
    <w:pPr>
      <w:jc w:val="center"/>
    </w:pPr>
    <w:rPr>
      <w:color w:val="808080" w:themeColor="background1" w:themeShade="80"/>
    </w:rPr>
  </w:style>
  <w:style w:type="character" w:customStyle="1" w:styleId="ColoredStrike">
    <w:name w:val="Colored Strike"/>
    <w:basedOn w:val="DefaultParagraphFont"/>
    <w:uiPriority w:val="1"/>
    <w:qFormat/>
    <w:rsid w:val="003E61DA"/>
    <w:rPr>
      <w:dstrike/>
      <w:color w:val="59B0B9" w:themeColor="accent2"/>
    </w:rPr>
  </w:style>
  <w:style w:type="paragraph" w:customStyle="1" w:styleId="detailswbullets1">
    <w:name w:val="details w/bullets 1"/>
    <w:basedOn w:val="Normal"/>
    <w:link w:val="detailswbullets1Char"/>
    <w:rsid w:val="007B064D"/>
    <w:pPr>
      <w:numPr>
        <w:numId w:val="1"/>
      </w:numPr>
    </w:pPr>
    <w:rPr>
      <w:szCs w:val="24"/>
    </w:rPr>
  </w:style>
  <w:style w:type="character" w:customStyle="1" w:styleId="detailswbullets1Char">
    <w:name w:val="details w/bullets 1 Char"/>
    <w:basedOn w:val="DefaultParagraphFont"/>
    <w:link w:val="detailswbullets1"/>
    <w:rsid w:val="007B064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detailswbullets1"/>
    <w:uiPriority w:val="34"/>
    <w:qFormat/>
    <w:rsid w:val="007B064D"/>
    <w:pPr>
      <w:ind w:hanging="370"/>
    </w:pPr>
  </w:style>
  <w:style w:type="character" w:customStyle="1" w:styleId="CapsExpandedColored">
    <w:name w:val="Caps Expanded Colored"/>
    <w:basedOn w:val="DefaultParagraphFont"/>
    <w:uiPriority w:val="1"/>
    <w:rsid w:val="00E950FC"/>
    <w:rPr>
      <w:b/>
      <w:caps/>
      <w:color w:val="A98D63" w:themeColor="accent6"/>
      <w:spacing w:val="10"/>
    </w:rPr>
  </w:style>
  <w:style w:type="character" w:customStyle="1" w:styleId="ItalicExpanded">
    <w:name w:val="Italic Expanded"/>
    <w:basedOn w:val="DefaultParagraphFont"/>
    <w:uiPriority w:val="1"/>
    <w:qFormat/>
    <w:rsid w:val="00E950FC"/>
    <w:rPr>
      <w:i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77D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87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7B78"/>
    <w:pPr>
      <w:tabs>
        <w:tab w:val="clear" w:pos="10800"/>
      </w:tabs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3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13B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81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ROSARIO, LISANETTE</cp:lastModifiedBy>
  <cp:revision>8</cp:revision>
  <cp:lastPrinted>2016-11-11T18:30:00Z</cp:lastPrinted>
  <dcterms:created xsi:type="dcterms:W3CDTF">2016-11-15T22:17:00Z</dcterms:created>
  <dcterms:modified xsi:type="dcterms:W3CDTF">2017-11-06T21:18:00Z</dcterms:modified>
</cp:coreProperties>
</file>