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15" w:rsidRPr="007249A0" w:rsidRDefault="00194801" w:rsidP="00B54C63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First Name Last Name</w:t>
      </w:r>
    </w:p>
    <w:p w:rsidR="00954015" w:rsidRPr="00821A85" w:rsidRDefault="00954015" w:rsidP="00B54C63">
      <w:pPr>
        <w:jc w:val="center"/>
        <w:rPr>
          <w:rFonts w:ascii="Times New Roman" w:hAnsi="Times New Roman" w:cs="Times New Roman"/>
          <w:color w:val="000000" w:themeColor="text1"/>
        </w:rPr>
      </w:pPr>
      <w:r w:rsidRPr="00821A85">
        <w:rPr>
          <w:rFonts w:ascii="Times New Roman" w:hAnsi="Times New Roman" w:cs="Times New Roman"/>
          <w:color w:val="000000" w:themeColor="text1"/>
        </w:rPr>
        <w:t xml:space="preserve">120 Walton Avenue, Apt. 2B Bronx, NY 10451  </w:t>
      </w:r>
      <w:r w:rsidRPr="00821A85">
        <w:rPr>
          <w:rFonts w:ascii="Times New Roman" w:hAnsi="Times New Roman" w:cs="Times New Roman"/>
          <w:color w:val="000000" w:themeColor="text1"/>
        </w:rPr>
        <w:sym w:font="Symbol" w:char="F0E7"/>
      </w:r>
      <w:r w:rsidR="00194801">
        <w:rPr>
          <w:rFonts w:ascii="Times New Roman" w:hAnsi="Times New Roman" w:cs="Times New Roman"/>
          <w:color w:val="000000" w:themeColor="text1"/>
        </w:rPr>
        <w:t xml:space="preserve"> 718.423.</w:t>
      </w:r>
      <w:r w:rsidRPr="00821A85">
        <w:rPr>
          <w:rFonts w:ascii="Times New Roman" w:hAnsi="Times New Roman" w:cs="Times New Roman"/>
          <w:color w:val="000000" w:themeColor="text1"/>
        </w:rPr>
        <w:t xml:space="preserve">1111  </w:t>
      </w:r>
      <w:r w:rsidRPr="00821A85">
        <w:rPr>
          <w:rFonts w:ascii="Times New Roman" w:hAnsi="Times New Roman" w:cs="Times New Roman"/>
          <w:color w:val="000000" w:themeColor="text1"/>
        </w:rPr>
        <w:sym w:font="Symbol" w:char="F0E7"/>
      </w:r>
      <w:r w:rsidRPr="00821A85">
        <w:rPr>
          <w:rFonts w:ascii="Times New Roman" w:hAnsi="Times New Roman" w:cs="Times New Roman"/>
          <w:color w:val="000000" w:themeColor="text1"/>
        </w:rPr>
        <w:t xml:space="preserve"> </w:t>
      </w:r>
      <w:r w:rsidR="00194801">
        <w:rPr>
          <w:rFonts w:ascii="Times New Roman" w:hAnsi="Times New Roman" w:cs="Times New Roman"/>
          <w:color w:val="000000" w:themeColor="text1"/>
        </w:rPr>
        <w:t>email</w:t>
      </w:r>
      <w:r w:rsidRPr="00821A85">
        <w:rPr>
          <w:rFonts w:ascii="Times New Roman" w:hAnsi="Times New Roman" w:cs="Times New Roman"/>
          <w:color w:val="000000" w:themeColor="text1"/>
        </w:rPr>
        <w:t>@gmail.com</w:t>
      </w:r>
    </w:p>
    <w:p w:rsidR="00C65422" w:rsidRPr="0002334F" w:rsidRDefault="00C65422" w:rsidP="00821A85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27B7" w:rsidRPr="00821A85" w:rsidRDefault="008A27B7" w:rsidP="00821A85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1A85">
        <w:rPr>
          <w:rFonts w:ascii="Times New Roman" w:hAnsi="Times New Roman" w:cs="Times New Roman"/>
          <w:b/>
          <w:sz w:val="28"/>
          <w:szCs w:val="28"/>
        </w:rPr>
        <w:t>Summary</w:t>
      </w:r>
    </w:p>
    <w:p w:rsidR="006B04D7" w:rsidRPr="0002334F" w:rsidRDefault="006B04D7" w:rsidP="003933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27B7" w:rsidRPr="00821A85" w:rsidRDefault="008A27B7" w:rsidP="0039339F">
      <w:pPr>
        <w:spacing w:after="0" w:line="240" w:lineRule="auto"/>
        <w:rPr>
          <w:rFonts w:ascii="Times New Roman" w:hAnsi="Times New Roman" w:cs="Times New Roman"/>
        </w:rPr>
        <w:sectPr w:rsidR="008A27B7" w:rsidRPr="00821A85" w:rsidSect="007249A0"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r w:rsidRPr="00821A85">
        <w:rPr>
          <w:rFonts w:ascii="Times New Roman" w:hAnsi="Times New Roman" w:cs="Times New Roman"/>
        </w:rPr>
        <w:t xml:space="preserve">Dynamic professional </w:t>
      </w:r>
      <w:r w:rsidR="002A4D74">
        <w:rPr>
          <w:rFonts w:ascii="Times New Roman" w:hAnsi="Times New Roman" w:cs="Times New Roman"/>
        </w:rPr>
        <w:t>with</w:t>
      </w:r>
      <w:r w:rsidR="00543B8A">
        <w:rPr>
          <w:rFonts w:ascii="Times New Roman" w:hAnsi="Times New Roman" w:cs="Times New Roman"/>
        </w:rPr>
        <w:t xml:space="preserve"> Police Academy Training, </w:t>
      </w:r>
      <w:r w:rsidR="00320C08">
        <w:rPr>
          <w:rFonts w:ascii="Times New Roman" w:hAnsi="Times New Roman" w:cs="Times New Roman"/>
        </w:rPr>
        <w:t>volunteer experience as a Police Auxiliary</w:t>
      </w:r>
      <w:r w:rsidR="008611E3">
        <w:rPr>
          <w:rFonts w:ascii="Times New Roman" w:hAnsi="Times New Roman" w:cs="Times New Roman"/>
        </w:rPr>
        <w:t xml:space="preserve"> Officer</w:t>
      </w:r>
      <w:r w:rsidR="00D971DA">
        <w:rPr>
          <w:rFonts w:ascii="Times New Roman" w:hAnsi="Times New Roman" w:cs="Times New Roman"/>
        </w:rPr>
        <w:t xml:space="preserve"> and more than three years of experience </w:t>
      </w:r>
      <w:r w:rsidR="0002334F">
        <w:rPr>
          <w:rFonts w:ascii="Times New Roman" w:hAnsi="Times New Roman" w:cs="Times New Roman"/>
        </w:rPr>
        <w:t>in security operations</w:t>
      </w:r>
      <w:r w:rsidR="00D971DA">
        <w:rPr>
          <w:rFonts w:ascii="Times New Roman" w:hAnsi="Times New Roman" w:cs="Times New Roman"/>
        </w:rPr>
        <w:t>.</w:t>
      </w:r>
      <w:r w:rsidR="008611E3">
        <w:rPr>
          <w:rFonts w:ascii="Times New Roman" w:hAnsi="Times New Roman" w:cs="Times New Roman"/>
        </w:rPr>
        <w:t xml:space="preserve"> </w:t>
      </w:r>
      <w:r w:rsidRPr="00821A85">
        <w:rPr>
          <w:rFonts w:ascii="Times New Roman" w:hAnsi="Times New Roman" w:cs="Times New Roman"/>
        </w:rPr>
        <w:t xml:space="preserve">Proven track record of executing strategies that exceed client and employee expectations while ensuring </w:t>
      </w:r>
      <w:r w:rsidR="00FC059E">
        <w:rPr>
          <w:rFonts w:ascii="Times New Roman" w:hAnsi="Times New Roman" w:cs="Times New Roman"/>
        </w:rPr>
        <w:t>compliance</w:t>
      </w:r>
      <w:r w:rsidRPr="00821A85">
        <w:rPr>
          <w:rFonts w:ascii="Times New Roman" w:hAnsi="Times New Roman" w:cs="Times New Roman"/>
        </w:rPr>
        <w:t xml:space="preserve"> with diverse </w:t>
      </w:r>
      <w:r w:rsidR="00FC059E">
        <w:rPr>
          <w:rFonts w:ascii="Times New Roman" w:hAnsi="Times New Roman" w:cs="Times New Roman"/>
        </w:rPr>
        <w:t>policies</w:t>
      </w:r>
      <w:r w:rsidRPr="00821A85">
        <w:rPr>
          <w:rFonts w:ascii="Times New Roman" w:hAnsi="Times New Roman" w:cs="Times New Roman"/>
        </w:rPr>
        <w:t xml:space="preserve">. Keen grasp of ethics, security, and law enforcement as well as cross-functional leadership. Leverage strong analytical, collaborative, and decisive leadership to direct multifaceted critical projects. </w:t>
      </w:r>
    </w:p>
    <w:p w:rsidR="0002334F" w:rsidRPr="0002334F" w:rsidRDefault="0002334F" w:rsidP="0002334F">
      <w:pPr>
        <w:spacing w:after="0" w:line="240" w:lineRule="auto"/>
        <w:jc w:val="center"/>
        <w:rPr>
          <w:sz w:val="16"/>
          <w:szCs w:val="16"/>
        </w:rPr>
      </w:pPr>
    </w:p>
    <w:p w:rsidR="008A27B7" w:rsidRPr="00821A85" w:rsidRDefault="008A27B7" w:rsidP="0002334F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1A85">
        <w:rPr>
          <w:rFonts w:ascii="Times New Roman" w:hAnsi="Times New Roman" w:cs="Times New Roman"/>
          <w:b/>
          <w:sz w:val="28"/>
          <w:szCs w:val="28"/>
        </w:rPr>
        <w:t>Highlights</w:t>
      </w:r>
    </w:p>
    <w:p w:rsidR="008A27B7" w:rsidRPr="00821A85" w:rsidRDefault="008A27B7" w:rsidP="000233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  <w:sectPr w:rsidR="008A27B7" w:rsidRPr="00821A85" w:rsidSect="007249A0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6B04D7" w:rsidRPr="0002334F" w:rsidRDefault="006B04D7" w:rsidP="0002334F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339F" w:rsidRPr="00821A85" w:rsidRDefault="00AB62CF" w:rsidP="00E06A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5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Bilingual in English &amp; Spanish</w:t>
      </w:r>
    </w:p>
    <w:p w:rsidR="0039339F" w:rsidRPr="00821A85" w:rsidRDefault="0039339F" w:rsidP="00E06A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53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Excellent communication skills</w:t>
      </w:r>
    </w:p>
    <w:p w:rsidR="008A27B7" w:rsidRPr="00821A85" w:rsidRDefault="008A27B7" w:rsidP="00E06A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53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Arrest techniques</w:t>
      </w:r>
    </w:p>
    <w:p w:rsidR="008A27B7" w:rsidRDefault="008A27B7" w:rsidP="00E06A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53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Fingerprinting</w:t>
      </w:r>
    </w:p>
    <w:p w:rsidR="00D971DA" w:rsidRPr="00B6679D" w:rsidRDefault="00D971DA" w:rsidP="00E06AB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1530" w:hanging="270"/>
        <w:rPr>
          <w:rFonts w:ascii="Times New Roman" w:eastAsia="Times New Roman" w:hAnsi="Times New Roman" w:cs="Times New Roman"/>
          <w:color w:val="000000"/>
        </w:rPr>
      </w:pPr>
      <w:r w:rsidRPr="00B6679D">
        <w:rPr>
          <w:rFonts w:ascii="Times New Roman" w:eastAsia="Times New Roman" w:hAnsi="Times New Roman" w:cs="Times New Roman"/>
          <w:color w:val="000000"/>
        </w:rPr>
        <w:t>Investigative skills</w:t>
      </w:r>
    </w:p>
    <w:p w:rsidR="00D971DA" w:rsidRPr="0002334F" w:rsidRDefault="00D971DA" w:rsidP="000233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71DA" w:rsidRDefault="00D971DA" w:rsidP="0002334F">
      <w:pPr>
        <w:pStyle w:val="ListParagraph"/>
        <w:tabs>
          <w:tab w:val="left" w:pos="45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6B04D7" w:rsidRPr="00D971DA" w:rsidRDefault="00D971DA" w:rsidP="00E06ABE">
      <w:pPr>
        <w:pStyle w:val="ListParagraph"/>
        <w:numPr>
          <w:ilvl w:val="0"/>
          <w:numId w:val="9"/>
        </w:numPr>
        <w:spacing w:after="0" w:line="240" w:lineRule="auto"/>
        <w:ind w:left="90" w:hanging="270"/>
        <w:rPr>
          <w:rFonts w:ascii="Times New Roman" w:hAnsi="Times New Roman" w:cs="Times New Roman"/>
        </w:rPr>
      </w:pPr>
      <w:r w:rsidRPr="00D971DA">
        <w:rPr>
          <w:rFonts w:ascii="Times New Roman" w:hAnsi="Times New Roman" w:cs="Times New Roman"/>
        </w:rPr>
        <w:t>Background checks</w:t>
      </w:r>
    </w:p>
    <w:p w:rsidR="008A27B7" w:rsidRPr="00821A85" w:rsidRDefault="008A27B7" w:rsidP="00E06ABE">
      <w:pPr>
        <w:numPr>
          <w:ilvl w:val="0"/>
          <w:numId w:val="1"/>
        </w:numPr>
        <w:tabs>
          <w:tab w:val="clear" w:pos="720"/>
          <w:tab w:val="left" w:pos="270"/>
          <w:tab w:val="left" w:pos="450"/>
        </w:tabs>
        <w:spacing w:after="0" w:line="240" w:lineRule="auto"/>
        <w:ind w:left="9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Patrol procedures</w:t>
      </w:r>
    </w:p>
    <w:p w:rsidR="008A27B7" w:rsidRPr="00821A85" w:rsidRDefault="008A27B7" w:rsidP="00E06ABE">
      <w:pPr>
        <w:numPr>
          <w:ilvl w:val="0"/>
          <w:numId w:val="1"/>
        </w:numPr>
        <w:tabs>
          <w:tab w:val="clear" w:pos="720"/>
          <w:tab w:val="left" w:pos="270"/>
          <w:tab w:val="left" w:pos="450"/>
        </w:tabs>
        <w:spacing w:after="0" w:line="240" w:lineRule="auto"/>
        <w:ind w:left="9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Surveillance expert</w:t>
      </w:r>
    </w:p>
    <w:p w:rsidR="008A27B7" w:rsidRPr="00821A85" w:rsidRDefault="008A27B7" w:rsidP="00E06ABE">
      <w:pPr>
        <w:numPr>
          <w:ilvl w:val="0"/>
          <w:numId w:val="1"/>
        </w:numPr>
        <w:tabs>
          <w:tab w:val="clear" w:pos="720"/>
          <w:tab w:val="left" w:pos="270"/>
          <w:tab w:val="left" w:pos="450"/>
        </w:tabs>
        <w:spacing w:after="0" w:line="240" w:lineRule="auto"/>
        <w:ind w:left="90" w:hanging="270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</w:rPr>
        <w:t>Miranda rights expert</w:t>
      </w:r>
    </w:p>
    <w:p w:rsidR="008A27B7" w:rsidRPr="0002334F" w:rsidRDefault="008A27B7" w:rsidP="00E06ABE">
      <w:pPr>
        <w:numPr>
          <w:ilvl w:val="0"/>
          <w:numId w:val="1"/>
        </w:numPr>
        <w:tabs>
          <w:tab w:val="clear" w:pos="720"/>
          <w:tab w:val="left" w:pos="270"/>
          <w:tab w:val="left" w:pos="450"/>
        </w:tabs>
        <w:spacing w:after="0" w:line="240" w:lineRule="auto"/>
        <w:ind w:left="90" w:hanging="270"/>
        <w:rPr>
          <w:rFonts w:ascii="Times New Roman" w:hAnsi="Times New Roman" w:cs="Times New Roman"/>
        </w:rPr>
        <w:sectPr w:rsidR="008A27B7" w:rsidRPr="0002334F" w:rsidSect="007249A0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  <w:r w:rsidRPr="00821A85">
        <w:rPr>
          <w:rFonts w:ascii="Times New Roman" w:hAnsi="Times New Roman" w:cs="Times New Roman"/>
        </w:rPr>
        <w:t>Calm under pressure</w:t>
      </w:r>
    </w:p>
    <w:p w:rsidR="008A27B7" w:rsidRPr="00821A85" w:rsidRDefault="008A27B7" w:rsidP="0002334F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1A85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8A27B7" w:rsidRPr="00821A85" w:rsidRDefault="008A27B7" w:rsidP="000233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  <w:sectPr w:rsidR="008A27B7" w:rsidRPr="00821A85" w:rsidSect="007249A0"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6B04D7" w:rsidRPr="0002334F" w:rsidRDefault="006B04D7" w:rsidP="0064665B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64665B" w:rsidRDefault="0064665B" w:rsidP="00320C08">
      <w:pPr>
        <w:shd w:val="clear" w:color="auto" w:fill="FFFFFF"/>
        <w:spacing w:after="0" w:line="240" w:lineRule="auto"/>
        <w:contextualSpacing/>
        <w:outlineLvl w:val="4"/>
        <w:rPr>
          <w:rFonts w:ascii="Times New Roman" w:hAnsi="Times New Roman" w:cs="Times New Roman"/>
        </w:rPr>
      </w:pPr>
      <w:r w:rsidRPr="0064665B">
        <w:rPr>
          <w:rFonts w:ascii="Times New Roman" w:hAnsi="Times New Roman" w:cs="Times New Roman"/>
          <w:b/>
        </w:rPr>
        <w:t>Emergency Management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New York, NY</w:t>
      </w:r>
    </w:p>
    <w:p w:rsidR="0064665B" w:rsidRPr="007249A0" w:rsidRDefault="0064665B" w:rsidP="007249A0">
      <w:pPr>
        <w:shd w:val="clear" w:color="auto" w:fill="FFFFFF"/>
        <w:spacing w:after="0" w:line="240" w:lineRule="auto"/>
        <w:contextualSpacing/>
        <w:outlineLvl w:val="4"/>
        <w:rPr>
          <w:rFonts w:ascii="Times New Roman" w:hAnsi="Times New Roman" w:cs="Times New Roman"/>
        </w:rPr>
      </w:pPr>
      <w:r w:rsidRPr="00FC059E">
        <w:rPr>
          <w:rFonts w:ascii="Times New Roman" w:eastAsia="Times New Roman" w:hAnsi="Times New Roman" w:cs="Times New Roman"/>
          <w:color w:val="000000"/>
          <w:u w:val="single"/>
        </w:rPr>
        <w:t xml:space="preserve">Police </w:t>
      </w:r>
      <w:r w:rsidR="007249A0" w:rsidRPr="00FC059E">
        <w:rPr>
          <w:rFonts w:ascii="Times New Roman" w:eastAsia="Times New Roman" w:hAnsi="Times New Roman" w:cs="Times New Roman"/>
          <w:color w:val="000000"/>
          <w:u w:val="single"/>
        </w:rPr>
        <w:t>Auxiliary</w:t>
      </w:r>
      <w:r w:rsidR="007249A0" w:rsidRPr="007249A0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5809F3"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r w:rsidR="007249A0" w:rsidRPr="007249A0">
        <w:rPr>
          <w:rFonts w:ascii="Times New Roman" w:eastAsia="Times New Roman" w:hAnsi="Times New Roman" w:cs="Times New Roman"/>
          <w:color w:val="000000"/>
        </w:rPr>
        <w:t>01/1</w:t>
      </w:r>
      <w:r w:rsidR="007249A0">
        <w:rPr>
          <w:rFonts w:ascii="Times New Roman" w:eastAsia="Times New Roman" w:hAnsi="Times New Roman" w:cs="Times New Roman"/>
          <w:color w:val="000000"/>
        </w:rPr>
        <w:t>5-Present</w:t>
      </w:r>
    </w:p>
    <w:p w:rsid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 and issue security badges to visitors for access to the building.</w:t>
      </w:r>
    </w:p>
    <w:p w:rsidR="0064665B" w:rsidRPr="0064665B" w:rsidRDefault="009961DD" w:rsidP="00320C08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assistance</w:t>
      </w:r>
      <w:r w:rsidR="00320C08">
        <w:rPr>
          <w:rFonts w:ascii="Times New Roman" w:hAnsi="Times New Roman" w:cs="Times New Roman"/>
        </w:rPr>
        <w:t xml:space="preserve"> during</w:t>
      </w:r>
      <w:r w:rsidR="0064665B" w:rsidRPr="0064665B">
        <w:rPr>
          <w:rFonts w:ascii="Times New Roman" w:hAnsi="Times New Roman" w:cs="Times New Roman"/>
        </w:rPr>
        <w:t xml:space="preserve"> emergencies and large-scale special events.</w:t>
      </w:r>
    </w:p>
    <w:p w:rsidR="0039339F" w:rsidRPr="0064665B" w:rsidRDefault="009961DD" w:rsidP="00320C08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Enforce traffic regulations </w:t>
      </w:r>
      <w:r w:rsidR="0064665B" w:rsidRPr="0064665B">
        <w:rPr>
          <w:rFonts w:ascii="Times New Roman" w:hAnsi="Times New Roman" w:cs="Times New Roman"/>
        </w:rPr>
        <w:t xml:space="preserve">and </w:t>
      </w:r>
      <w:r w:rsidR="00AB62CF">
        <w:rPr>
          <w:rFonts w:ascii="Times New Roman" w:hAnsi="Times New Roman" w:cs="Times New Roman"/>
        </w:rPr>
        <w:t xml:space="preserve">maintain </w:t>
      </w:r>
      <w:r w:rsidR="0064665B" w:rsidRPr="0064665B">
        <w:rPr>
          <w:rFonts w:ascii="Times New Roman" w:hAnsi="Times New Roman" w:cs="Times New Roman"/>
        </w:rPr>
        <w:t>crowd-control</w:t>
      </w:r>
      <w:r w:rsidR="00AB62CF">
        <w:rPr>
          <w:rFonts w:ascii="Times New Roman" w:hAnsi="Times New Roman" w:cs="Times New Roman"/>
        </w:rPr>
        <w:t xml:space="preserve"> during</w:t>
      </w:r>
      <w:r w:rsidR="0064665B" w:rsidRPr="0064665B">
        <w:rPr>
          <w:rFonts w:ascii="Times New Roman" w:hAnsi="Times New Roman" w:cs="Times New Roman"/>
        </w:rPr>
        <w:t xml:space="preserve"> functions.</w:t>
      </w:r>
    </w:p>
    <w:p w:rsidR="0064665B" w:rsidRPr="0064665B" w:rsidRDefault="0064665B" w:rsidP="00320C08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 w:rsidRPr="0064665B">
        <w:rPr>
          <w:rFonts w:ascii="Times New Roman" w:hAnsi="Times New Roman" w:cs="Times New Roman"/>
        </w:rPr>
        <w:t>Maintain uniform and equipment in accordance with police department policies, procedures and directives.</w:t>
      </w:r>
    </w:p>
    <w:p w:rsidR="00320C08" w:rsidRPr="0002334F" w:rsidRDefault="00320C08" w:rsidP="00320C08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02334F" w:rsidRPr="0002334F" w:rsidRDefault="0002334F" w:rsidP="0002334F">
      <w:pPr>
        <w:tabs>
          <w:tab w:val="left" w:pos="7200"/>
        </w:tabs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  <w:b/>
        </w:rPr>
        <w:t>Partners for Electrical Wiring</w:t>
      </w:r>
      <w:r w:rsidRPr="0002334F">
        <w:rPr>
          <w:rFonts w:ascii="Times New Roman" w:hAnsi="Times New Roman" w:cs="Times New Roman"/>
        </w:rPr>
        <w:tab/>
      </w:r>
      <w:r w:rsidRPr="000233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334F">
        <w:rPr>
          <w:rFonts w:ascii="Times New Roman" w:hAnsi="Times New Roman" w:cs="Times New Roman"/>
        </w:rPr>
        <w:t xml:space="preserve">New York, NY            </w:t>
      </w:r>
    </w:p>
    <w:p w:rsidR="0002334F" w:rsidRDefault="0002334F" w:rsidP="0002334F">
      <w:pPr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  <w:u w:val="single"/>
        </w:rPr>
        <w:t>Security Operations Support Technician</w:t>
      </w:r>
      <w:r w:rsidRPr="0002334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06/13-</w:t>
      </w:r>
      <w:r w:rsidR="00543B8A">
        <w:rPr>
          <w:rFonts w:ascii="Times New Roman" w:hAnsi="Times New Roman" w:cs="Times New Roman"/>
        </w:rPr>
        <w:t>01/15</w:t>
      </w:r>
    </w:p>
    <w:p w:rsidR="0002334F" w:rsidRPr="0002334F" w:rsidRDefault="0002334F" w:rsidP="0002334F">
      <w:pPr>
        <w:numPr>
          <w:ilvl w:val="0"/>
          <w:numId w:val="2"/>
        </w:numPr>
        <w:tabs>
          <w:tab w:val="left" w:pos="27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</w:rPr>
        <w:t>Partnered with director of security operations support unit to update automated systems.</w:t>
      </w:r>
    </w:p>
    <w:p w:rsidR="0002334F" w:rsidRPr="0002334F" w:rsidRDefault="0002334F" w:rsidP="0002334F">
      <w:pPr>
        <w:numPr>
          <w:ilvl w:val="0"/>
          <w:numId w:val="2"/>
        </w:numPr>
        <w:tabs>
          <w:tab w:val="left" w:pos="27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</w:rPr>
        <w:t>Guaranteed business objectives were aligned with electric reliability corporation (NERC) regulations.</w:t>
      </w:r>
    </w:p>
    <w:p w:rsidR="0002334F" w:rsidRPr="0002334F" w:rsidRDefault="0002334F" w:rsidP="0002334F">
      <w:pPr>
        <w:numPr>
          <w:ilvl w:val="0"/>
          <w:numId w:val="2"/>
        </w:numPr>
        <w:tabs>
          <w:tab w:val="left" w:pos="27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</w:rPr>
        <w:t>Served as key contributor of technical documents to develop a sabotage and event reporting training program.</w:t>
      </w:r>
    </w:p>
    <w:p w:rsidR="0002334F" w:rsidRPr="0002334F" w:rsidRDefault="0002334F" w:rsidP="0002334F">
      <w:pPr>
        <w:numPr>
          <w:ilvl w:val="0"/>
          <w:numId w:val="2"/>
        </w:numPr>
        <w:tabs>
          <w:tab w:val="left" w:pos="27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</w:rPr>
        <w:t>Prepared drafts of daily situation reports for</w:t>
      </w:r>
      <w:r w:rsidR="00160D0F">
        <w:rPr>
          <w:rFonts w:ascii="Times New Roman" w:hAnsi="Times New Roman" w:cs="Times New Roman"/>
        </w:rPr>
        <w:t xml:space="preserve"> the</w:t>
      </w:r>
      <w:bookmarkStart w:id="0" w:name="_GoBack"/>
      <w:bookmarkEnd w:id="0"/>
      <w:r w:rsidRPr="0002334F">
        <w:rPr>
          <w:rFonts w:ascii="Times New Roman" w:hAnsi="Times New Roman" w:cs="Times New Roman"/>
        </w:rPr>
        <w:t xml:space="preserve"> management committee.</w:t>
      </w:r>
    </w:p>
    <w:p w:rsidR="0002334F" w:rsidRPr="0002334F" w:rsidRDefault="0002334F" w:rsidP="00320C08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A27B7" w:rsidRPr="00821A85" w:rsidRDefault="00C65422" w:rsidP="00320C08">
      <w:pPr>
        <w:tabs>
          <w:tab w:val="left" w:pos="720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Tavern on the Green</w:t>
      </w:r>
      <w:r w:rsidR="006B04D7" w:rsidRPr="00821A85">
        <w:rPr>
          <w:rFonts w:ascii="Times New Roman" w:hAnsi="Times New Roman" w:cs="Times New Roman"/>
        </w:rPr>
        <w:tab/>
      </w:r>
      <w:r w:rsidR="0039339F" w:rsidRPr="00821A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27B7" w:rsidRPr="00821A85">
        <w:rPr>
          <w:rFonts w:ascii="Times New Roman" w:hAnsi="Times New Roman" w:cs="Times New Roman"/>
        </w:rPr>
        <w:t xml:space="preserve">New York, NY            </w:t>
      </w:r>
    </w:p>
    <w:p w:rsidR="00D971DA" w:rsidRPr="00D971DA" w:rsidRDefault="00D971DA" w:rsidP="0002334F">
      <w:pPr>
        <w:contextualSpacing/>
        <w:rPr>
          <w:rFonts w:ascii="Times New Roman" w:hAnsi="Times New Roman" w:cs="Times New Roman"/>
        </w:rPr>
      </w:pPr>
      <w:r w:rsidRPr="0002334F">
        <w:rPr>
          <w:rFonts w:ascii="Times New Roman" w:hAnsi="Times New Roman" w:cs="Times New Roman"/>
          <w:u w:val="single"/>
        </w:rPr>
        <w:t>Security Guard</w:t>
      </w:r>
      <w:r w:rsidR="006B04D7" w:rsidRPr="00821A85">
        <w:rPr>
          <w:rFonts w:ascii="Times New Roman" w:hAnsi="Times New Roman" w:cs="Times New Roman"/>
        </w:rPr>
        <w:tab/>
      </w:r>
      <w:r w:rsidR="006B04D7" w:rsidRPr="00821A85">
        <w:rPr>
          <w:rFonts w:ascii="Times New Roman" w:hAnsi="Times New Roman" w:cs="Times New Roman"/>
        </w:rPr>
        <w:tab/>
      </w:r>
      <w:r w:rsidR="0039339F" w:rsidRPr="00821A85">
        <w:rPr>
          <w:rFonts w:ascii="Times New Roman" w:hAnsi="Times New Roman" w:cs="Times New Roman"/>
        </w:rPr>
        <w:tab/>
      </w:r>
      <w:r w:rsidR="00320C08">
        <w:rPr>
          <w:rFonts w:ascii="Times New Roman" w:hAnsi="Times New Roman" w:cs="Times New Roman"/>
        </w:rPr>
        <w:tab/>
      </w:r>
      <w:r w:rsidR="00320C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AF2F13">
        <w:rPr>
          <w:rFonts w:ascii="Times New Roman" w:hAnsi="Times New Roman" w:cs="Times New Roman"/>
        </w:rPr>
        <w:tab/>
      </w:r>
      <w:r w:rsidR="0002334F">
        <w:rPr>
          <w:rFonts w:ascii="Times New Roman" w:hAnsi="Times New Roman" w:cs="Times New Roman"/>
        </w:rPr>
        <w:t>06/11-05/13</w:t>
      </w:r>
    </w:p>
    <w:p w:rsidR="009961DD" w:rsidRP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Detected suspicious activities and watched for criminal acts and rule infractions.</w:t>
      </w:r>
    </w:p>
    <w:p w:rsidR="009961DD" w:rsidRP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Responded quickly to medical emergencies, bomb threats and fire alarms.</w:t>
      </w:r>
    </w:p>
    <w:p w:rsidR="009961DD" w:rsidRP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Wrote reports on property damage, theft, presence of unauthorized persons and unusual occurrences.</w:t>
      </w:r>
    </w:p>
    <w:p w:rsidR="009961DD" w:rsidRP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Continuously monitored security cameras and fire, building and alarm systems.</w:t>
      </w:r>
    </w:p>
    <w:p w:rsidR="009961DD" w:rsidRDefault="009961DD" w:rsidP="009961DD">
      <w:pPr>
        <w:pStyle w:val="NoSpacing"/>
        <w:numPr>
          <w:ilvl w:val="0"/>
          <w:numId w:val="5"/>
        </w:numPr>
        <w:ind w:left="270" w:hanging="27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Operated detecting devices to screen individuals and prevent passage of prohibited articles into restricted areas.</w:t>
      </w:r>
      <w:r w:rsidRPr="00D971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334F" w:rsidRPr="0002334F" w:rsidRDefault="0002334F" w:rsidP="00821A85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1A85" w:rsidRPr="00821A85" w:rsidRDefault="00821A85" w:rsidP="00821A85">
      <w:pPr>
        <w:pBdr>
          <w:bottom w:val="single" w:sz="12" w:space="1" w:color="AEAAAA" w:themeColor="background2" w:themeShade="BF"/>
        </w:pBd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1A85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821A85" w:rsidRPr="0002334F" w:rsidRDefault="00C65422" w:rsidP="00821A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C65422" w:rsidRDefault="00821A85" w:rsidP="00C65422">
      <w:pPr>
        <w:spacing w:after="0" w:line="240" w:lineRule="auto"/>
        <w:rPr>
          <w:rFonts w:ascii="Times New Roman" w:hAnsi="Times New Roman" w:cs="Times New Roman"/>
        </w:rPr>
      </w:pPr>
      <w:r w:rsidRPr="00821A85">
        <w:rPr>
          <w:rFonts w:ascii="Times New Roman" w:hAnsi="Times New Roman" w:cs="Times New Roman"/>
          <w:b/>
        </w:rPr>
        <w:t>Hostos Community College/CUNY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Pr="00821A85">
        <w:rPr>
          <w:rFonts w:ascii="Times New Roman" w:hAnsi="Times New Roman" w:cs="Times New Roman"/>
        </w:rPr>
        <w:t>Bronx, NY</w:t>
      </w:r>
    </w:p>
    <w:p w:rsidR="00543B8A" w:rsidRDefault="00AB62CF" w:rsidP="00C65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821A85" w:rsidRPr="00821A85">
        <w:rPr>
          <w:rFonts w:ascii="Times New Roman" w:hAnsi="Times New Roman" w:cs="Times New Roman"/>
        </w:rPr>
        <w:t xml:space="preserve">S. </w:t>
      </w:r>
      <w:r w:rsidR="00FC059E">
        <w:rPr>
          <w:rFonts w:ascii="Times New Roman" w:hAnsi="Times New Roman" w:cs="Times New Roman"/>
        </w:rPr>
        <w:t>Degree:</w:t>
      </w:r>
      <w:r w:rsidR="00821A85" w:rsidRPr="00821A85">
        <w:rPr>
          <w:rFonts w:ascii="Times New Roman" w:hAnsi="Times New Roman" w:cs="Times New Roman"/>
        </w:rPr>
        <w:t xml:space="preserve"> Police Science</w:t>
      </w:r>
      <w:r w:rsidR="00D971DA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C65422">
        <w:rPr>
          <w:rFonts w:ascii="Times New Roman" w:hAnsi="Times New Roman" w:cs="Times New Roman"/>
        </w:rPr>
        <w:tab/>
      </w:r>
      <w:r w:rsidR="00543B8A">
        <w:rPr>
          <w:rFonts w:ascii="Times New Roman" w:hAnsi="Times New Roman" w:cs="Times New Roman"/>
        </w:rPr>
        <w:t>June 2015</w:t>
      </w:r>
    </w:p>
    <w:p w:rsidR="009961DD" w:rsidRDefault="009961DD" w:rsidP="00C65422">
      <w:pPr>
        <w:spacing w:after="0" w:line="240" w:lineRule="auto"/>
        <w:rPr>
          <w:rFonts w:ascii="Times New Roman" w:hAnsi="Times New Roman" w:cs="Times New Roman"/>
        </w:rPr>
      </w:pPr>
    </w:p>
    <w:p w:rsidR="00543B8A" w:rsidRDefault="00543B8A" w:rsidP="00C65422">
      <w:pPr>
        <w:spacing w:after="0" w:line="240" w:lineRule="auto"/>
        <w:rPr>
          <w:rFonts w:ascii="Times New Roman" w:hAnsi="Times New Roman" w:cs="Times New Roman"/>
        </w:rPr>
      </w:pPr>
      <w:r w:rsidRPr="00543B8A">
        <w:rPr>
          <w:rFonts w:ascii="Times New Roman" w:hAnsi="Times New Roman" w:cs="Times New Roman"/>
          <w:b/>
        </w:rPr>
        <w:t xml:space="preserve">ACME Police </w:t>
      </w:r>
      <w:r>
        <w:rPr>
          <w:rFonts w:ascii="Times New Roman" w:hAnsi="Times New Roman" w:cs="Times New Roman"/>
          <w:b/>
        </w:rPr>
        <w:t xml:space="preserve">Institute </w:t>
      </w:r>
      <w:r w:rsidRPr="00543B8A">
        <w:rPr>
          <w:rFonts w:ascii="Times New Roman" w:hAnsi="Times New Roman" w:cs="Times New Roman"/>
          <w:b/>
        </w:rPr>
        <w:t>Academy</w:t>
      </w:r>
      <w:r w:rsidRPr="00543B8A">
        <w:rPr>
          <w:rFonts w:ascii="Times New Roman" w:hAnsi="Times New Roman" w:cs="Times New Roman"/>
          <w:b/>
        </w:rPr>
        <w:tab/>
      </w:r>
      <w:r w:rsidRPr="00543B8A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 w:rsidR="003634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New York, NY</w:t>
      </w:r>
    </w:p>
    <w:p w:rsidR="00543B8A" w:rsidRPr="00320C08" w:rsidRDefault="00543B8A" w:rsidP="00C654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Academy-Basic Course (Intensive)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June 2016</w:t>
      </w:r>
    </w:p>
    <w:sectPr w:rsidR="00543B8A" w:rsidRPr="00320C08" w:rsidSect="007249A0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2F"/>
    <w:multiLevelType w:val="hybridMultilevel"/>
    <w:tmpl w:val="36D6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3A3A"/>
    <w:multiLevelType w:val="hybridMultilevel"/>
    <w:tmpl w:val="FD9E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16BE"/>
    <w:multiLevelType w:val="hybridMultilevel"/>
    <w:tmpl w:val="3AB6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BBB"/>
    <w:multiLevelType w:val="multilevel"/>
    <w:tmpl w:val="641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37BBB"/>
    <w:multiLevelType w:val="hybridMultilevel"/>
    <w:tmpl w:val="2A1E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76F"/>
    <w:multiLevelType w:val="hybridMultilevel"/>
    <w:tmpl w:val="D96C88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AB574A"/>
    <w:multiLevelType w:val="hybridMultilevel"/>
    <w:tmpl w:val="CF92B1D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E041131"/>
    <w:multiLevelType w:val="multilevel"/>
    <w:tmpl w:val="693C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228F4"/>
    <w:multiLevelType w:val="hybridMultilevel"/>
    <w:tmpl w:val="9AB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15"/>
    <w:rsid w:val="0002334F"/>
    <w:rsid w:val="00160D0F"/>
    <w:rsid w:val="00194801"/>
    <w:rsid w:val="002A4D74"/>
    <w:rsid w:val="00320C08"/>
    <w:rsid w:val="003634E7"/>
    <w:rsid w:val="0039339F"/>
    <w:rsid w:val="00543B8A"/>
    <w:rsid w:val="005809F3"/>
    <w:rsid w:val="0064665B"/>
    <w:rsid w:val="006B04D7"/>
    <w:rsid w:val="007249A0"/>
    <w:rsid w:val="00821A85"/>
    <w:rsid w:val="008611E3"/>
    <w:rsid w:val="008A27B7"/>
    <w:rsid w:val="00954015"/>
    <w:rsid w:val="009961DD"/>
    <w:rsid w:val="00AB62CF"/>
    <w:rsid w:val="00AF2F13"/>
    <w:rsid w:val="00B32047"/>
    <w:rsid w:val="00B54C63"/>
    <w:rsid w:val="00C65422"/>
    <w:rsid w:val="00CA2BC7"/>
    <w:rsid w:val="00D971DA"/>
    <w:rsid w:val="00E06ABE"/>
    <w:rsid w:val="00F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99C3"/>
  <w15:chartTrackingRefBased/>
  <w15:docId w15:val="{82902DD9-47BB-43C2-B094-D8FF8E41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85"/>
    <w:pPr>
      <w:ind w:left="720"/>
      <w:contextualSpacing/>
    </w:pPr>
  </w:style>
  <w:style w:type="paragraph" w:styleId="NoSpacing">
    <w:name w:val="No Spacing"/>
    <w:uiPriority w:val="1"/>
    <w:qFormat/>
    <w:rsid w:val="00646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1E9F-9B70-4D30-AAFA-99B98BED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ALERIS</dc:creator>
  <cp:keywords/>
  <dc:description/>
  <cp:lastModifiedBy>Yvonne I</cp:lastModifiedBy>
  <cp:revision>2</cp:revision>
  <dcterms:created xsi:type="dcterms:W3CDTF">2020-04-28T13:11:00Z</dcterms:created>
  <dcterms:modified xsi:type="dcterms:W3CDTF">2020-04-28T13:11:00Z</dcterms:modified>
</cp:coreProperties>
</file>