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D26BB4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527483A1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Thursday, </w:t>
      </w:r>
      <w:r w:rsidR="008B7433">
        <w:rPr>
          <w:rFonts w:ascii="Times New Roman" w:hAnsi="Times New Roman"/>
          <w:sz w:val="24"/>
          <w:szCs w:val="24"/>
        </w:rPr>
        <w:t>December 20</w:t>
      </w:r>
      <w:r w:rsidRPr="612B4478">
        <w:rPr>
          <w:rFonts w:ascii="Times New Roman" w:hAnsi="Times New Roman"/>
          <w:sz w:val="24"/>
          <w:szCs w:val="24"/>
        </w:rPr>
        <w:t>,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D26BB4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1.</w:t>
      </w:r>
      <w:r w:rsidRPr="612B4478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D26BB4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b/>
          <w:bCs/>
          <w:sz w:val="24"/>
          <w:szCs w:val="24"/>
        </w:rPr>
        <w:t>2.</w:t>
      </w:r>
      <w:r w:rsidRPr="612B4478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758DE166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Approval of </w:t>
      </w:r>
      <w:r w:rsidR="008B7433">
        <w:rPr>
          <w:rFonts w:ascii="Times New Roman" w:hAnsi="Times New Roman"/>
          <w:sz w:val="24"/>
          <w:szCs w:val="24"/>
        </w:rPr>
        <w:t>November 15, 2018</w:t>
      </w:r>
      <w:r w:rsidRPr="612B4478">
        <w:rPr>
          <w:rFonts w:ascii="Times New Roman" w:hAnsi="Times New Roman"/>
          <w:sz w:val="24"/>
          <w:szCs w:val="24"/>
        </w:rPr>
        <w:t xml:space="preserve"> Senate Minutes</w:t>
      </w:r>
    </w:p>
    <w:p w14:paraId="27AE1CEC" w14:textId="77777777" w:rsidR="00B03027" w:rsidRPr="00D26BB4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7105E10E" w14:textId="71D36DED" w:rsidR="000E70C5" w:rsidRPr="00C674E8" w:rsidRDefault="612B4478" w:rsidP="00C674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Chair’s </w:t>
      </w:r>
      <w:r w:rsidR="005002DA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D26BB4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2D8049F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D26BB4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D26BB4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 xml:space="preserve">Curricular Items </w:t>
      </w:r>
    </w:p>
    <w:p w14:paraId="795C8FE3" w14:textId="39A70D45" w:rsidR="006038A3" w:rsidRDefault="008B7433" w:rsidP="00D12B8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DD 215 – New Course</w:t>
      </w:r>
    </w:p>
    <w:p w14:paraId="2972F17D" w14:textId="58B4E722" w:rsidR="008B7433" w:rsidRPr="004615CF" w:rsidRDefault="008B7433" w:rsidP="00D12B8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DDA Design Sequence Program Change</w:t>
      </w:r>
    </w:p>
    <w:p w14:paraId="5252B2ED" w14:textId="40766822" w:rsidR="006038A3" w:rsidRPr="00A3163F" w:rsidRDefault="006038A3" w:rsidP="00A3163F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14:paraId="13580826" w14:textId="38B995C3" w:rsidR="00B61993" w:rsidRDefault="612B4478" w:rsidP="00B6199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Non-Curricular Voting Items</w:t>
      </w:r>
    </w:p>
    <w:p w14:paraId="5C1DE748" w14:textId="613B7B4B" w:rsidR="006443D1" w:rsidRDefault="006443D1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Resolution on</w:t>
      </w:r>
      <w:r w:rsidRPr="00B61993">
        <w:rPr>
          <w:rFonts w:ascii="Times New Roman" w:hAnsi="Times New Roman"/>
          <w:sz w:val="24"/>
          <w:szCs w:val="24"/>
        </w:rPr>
        <w:t xml:space="preserve"> Food Labeling</w:t>
      </w:r>
      <w:r>
        <w:rPr>
          <w:rFonts w:ascii="Times New Roman" w:hAnsi="Times New Roman"/>
          <w:sz w:val="24"/>
          <w:szCs w:val="24"/>
        </w:rPr>
        <w:t xml:space="preserve"> </w:t>
      </w:r>
      <w:r w:rsidR="00781AF4">
        <w:rPr>
          <w:rFonts w:ascii="Times New Roman" w:hAnsi="Times New Roman"/>
          <w:sz w:val="24"/>
          <w:szCs w:val="24"/>
        </w:rPr>
        <w:t>(Amended at November 15, 2018 Senate)</w:t>
      </w:r>
      <w:bookmarkStart w:id="0" w:name="_GoBack"/>
      <w:bookmarkEnd w:id="0"/>
    </w:p>
    <w:p w14:paraId="54916089" w14:textId="4587353F" w:rsidR="004615CF" w:rsidRDefault="008B7433" w:rsidP="00B619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President’s List</w:t>
      </w:r>
    </w:p>
    <w:p w14:paraId="1C78894F" w14:textId="77777777" w:rsidR="00F37DD0" w:rsidRPr="00F37DD0" w:rsidRDefault="00F37DD0" w:rsidP="008B7433">
      <w:pPr>
        <w:rPr>
          <w:rFonts w:ascii="Times New Roman" w:hAnsi="Times New Roman"/>
          <w:sz w:val="24"/>
          <w:szCs w:val="24"/>
        </w:rPr>
      </w:pPr>
    </w:p>
    <w:p w14:paraId="60F3C26C" w14:textId="78F22D8A" w:rsidR="0059168C" w:rsidRPr="00373F54" w:rsidRDefault="612B4478" w:rsidP="00373F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1ECBDD9" w14:textId="77777777" w:rsidR="00993FE8" w:rsidRPr="00977DA7" w:rsidRDefault="00993FE8" w:rsidP="00977DA7">
      <w:pPr>
        <w:rPr>
          <w:rFonts w:ascii="Times New Roman" w:hAnsi="Times New Roman"/>
          <w:sz w:val="24"/>
          <w:szCs w:val="24"/>
        </w:rPr>
      </w:pPr>
    </w:p>
    <w:p w14:paraId="1ACD083F" w14:textId="744098F7" w:rsidR="00B03027" w:rsidRPr="006038A3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70C5">
        <w:rPr>
          <w:rFonts w:ascii="Times New Roman" w:hAnsi="Times New Roman"/>
          <w:sz w:val="24"/>
          <w:szCs w:val="24"/>
        </w:rPr>
        <w:t xml:space="preserve">UFS </w:t>
      </w:r>
      <w:r w:rsidR="005002DA">
        <w:rPr>
          <w:rFonts w:ascii="Times New Roman" w:hAnsi="Times New Roman"/>
          <w:sz w:val="24"/>
          <w:szCs w:val="24"/>
        </w:rPr>
        <w:t>Update</w:t>
      </w:r>
      <w:r w:rsidRPr="000E70C5">
        <w:rPr>
          <w:rFonts w:ascii="Times New Roman" w:hAnsi="Times New Roman"/>
          <w:sz w:val="24"/>
          <w:szCs w:val="24"/>
        </w:rPr>
        <w:t xml:space="preserve"> - Prof. Julie Trachman</w:t>
      </w:r>
    </w:p>
    <w:p w14:paraId="46C21055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Pr="00D26BB4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612B4478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D26BB4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612B4478">
        <w:rPr>
          <w:rFonts w:ascii="Times New Roman" w:hAnsi="Times New Roman"/>
          <w:b/>
          <w:bCs/>
          <w:sz w:val="24"/>
          <w:szCs w:val="24"/>
        </w:rPr>
        <w:t>.</w:t>
      </w:r>
      <w:r w:rsidR="00AB44A7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D26BB4" w:rsidSect="00AB44A7">
      <w:pgSz w:w="12240" w:h="15840"/>
      <w:pgMar w:top="5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420A1"/>
    <w:rsid w:val="000A6781"/>
    <w:rsid w:val="000E1260"/>
    <w:rsid w:val="000E70C5"/>
    <w:rsid w:val="0014070E"/>
    <w:rsid w:val="00191508"/>
    <w:rsid w:val="00191C17"/>
    <w:rsid w:val="00255EBC"/>
    <w:rsid w:val="00284043"/>
    <w:rsid w:val="002C545F"/>
    <w:rsid w:val="0032774E"/>
    <w:rsid w:val="003373DB"/>
    <w:rsid w:val="00373F54"/>
    <w:rsid w:val="004615CF"/>
    <w:rsid w:val="00466661"/>
    <w:rsid w:val="00481881"/>
    <w:rsid w:val="00486796"/>
    <w:rsid w:val="004B1901"/>
    <w:rsid w:val="004C2797"/>
    <w:rsid w:val="005002DA"/>
    <w:rsid w:val="00504AC5"/>
    <w:rsid w:val="00580044"/>
    <w:rsid w:val="0059168C"/>
    <w:rsid w:val="006038A3"/>
    <w:rsid w:val="00612B5A"/>
    <w:rsid w:val="006348AC"/>
    <w:rsid w:val="006443D1"/>
    <w:rsid w:val="00645700"/>
    <w:rsid w:val="00645EA5"/>
    <w:rsid w:val="00693B6D"/>
    <w:rsid w:val="00742E56"/>
    <w:rsid w:val="00745BDD"/>
    <w:rsid w:val="007650E4"/>
    <w:rsid w:val="00781AF4"/>
    <w:rsid w:val="007D6B06"/>
    <w:rsid w:val="008B7433"/>
    <w:rsid w:val="00901B85"/>
    <w:rsid w:val="00923327"/>
    <w:rsid w:val="009556E7"/>
    <w:rsid w:val="00977DA7"/>
    <w:rsid w:val="00993FE8"/>
    <w:rsid w:val="009D2FDB"/>
    <w:rsid w:val="009F5106"/>
    <w:rsid w:val="00A020F4"/>
    <w:rsid w:val="00A23AC0"/>
    <w:rsid w:val="00A2749D"/>
    <w:rsid w:val="00A3163F"/>
    <w:rsid w:val="00A40ED3"/>
    <w:rsid w:val="00A60C85"/>
    <w:rsid w:val="00AB44A7"/>
    <w:rsid w:val="00AE754A"/>
    <w:rsid w:val="00AF1B96"/>
    <w:rsid w:val="00B03027"/>
    <w:rsid w:val="00B075A6"/>
    <w:rsid w:val="00B07A17"/>
    <w:rsid w:val="00B345C9"/>
    <w:rsid w:val="00B61993"/>
    <w:rsid w:val="00BB3AA1"/>
    <w:rsid w:val="00C01918"/>
    <w:rsid w:val="00C054C1"/>
    <w:rsid w:val="00C674E8"/>
    <w:rsid w:val="00C76063"/>
    <w:rsid w:val="00C9729E"/>
    <w:rsid w:val="00D26BB4"/>
    <w:rsid w:val="00D36457"/>
    <w:rsid w:val="00D423FA"/>
    <w:rsid w:val="00DA7BFE"/>
    <w:rsid w:val="00DC6AEF"/>
    <w:rsid w:val="00DE4677"/>
    <w:rsid w:val="00E55F34"/>
    <w:rsid w:val="00EB0923"/>
    <w:rsid w:val="00EB3496"/>
    <w:rsid w:val="00ED1E42"/>
    <w:rsid w:val="00ED7477"/>
    <w:rsid w:val="00F37DD0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9</cp:revision>
  <cp:lastPrinted>2018-05-09T16:33:00Z</cp:lastPrinted>
  <dcterms:created xsi:type="dcterms:W3CDTF">2018-11-05T23:04:00Z</dcterms:created>
  <dcterms:modified xsi:type="dcterms:W3CDTF">2018-12-10T21:42:00Z</dcterms:modified>
</cp:coreProperties>
</file>