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 w14:paraId="4EFCF78C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309B19E6" w14:textId="77777777" w:rsidR="00D26C9F" w:rsidRDefault="00CD027B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C89DC9F" wp14:editId="0FE18E71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493D6365" w14:textId="77777777"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1B0789" w14:textId="77777777" w:rsidR="00D26C9F" w:rsidRDefault="00CD027B">
            <w:pPr>
              <w:pStyle w:val="Body"/>
              <w:spacing w:before="100" w:after="10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B222DE3" wp14:editId="49473714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19B76" w14:textId="77777777" w:rsidR="00D26C9F" w:rsidRDefault="00D26C9F">
      <w:pPr>
        <w:pStyle w:val="Body"/>
        <w:widowControl w:val="0"/>
      </w:pPr>
    </w:p>
    <w:p w14:paraId="0DA5E366" w14:textId="77777777"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30117841" w14:textId="77777777" w:rsidR="00D26C9F" w:rsidRDefault="00D26C9F">
      <w:pPr>
        <w:pStyle w:val="Body"/>
        <w:jc w:val="center"/>
        <w:rPr>
          <w:color w:val="FF6600"/>
        </w:rPr>
      </w:pPr>
    </w:p>
    <w:p w14:paraId="293F11EF" w14:textId="77777777"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14:paraId="739FB9C4" w14:textId="77777777" w:rsidR="00D26C9F" w:rsidRDefault="00D26C9F">
      <w:pPr>
        <w:pStyle w:val="Body"/>
      </w:pPr>
    </w:p>
    <w:p w14:paraId="51A67A08" w14:textId="77777777" w:rsidR="00D26C9F" w:rsidRDefault="00D26C9F">
      <w:pPr>
        <w:pStyle w:val="Body"/>
      </w:pPr>
    </w:p>
    <w:p w14:paraId="7AA4590C" w14:textId="77777777" w:rsidR="00D26C9F" w:rsidRDefault="00D26C9F">
      <w:pPr>
        <w:pStyle w:val="Body"/>
      </w:pPr>
    </w:p>
    <w:p w14:paraId="0DF920E4" w14:textId="77777777" w:rsidR="00BA26EE" w:rsidRPr="00182AFB" w:rsidRDefault="00BA26EE" w:rsidP="00BA26EE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Date and Time: </w:t>
      </w:r>
      <w:r w:rsidR="00357C2B">
        <w:rPr>
          <w:rFonts w:eastAsia="Times New Roman"/>
          <w:color w:val="000000"/>
        </w:rPr>
        <w:t>November 9</w:t>
      </w:r>
      <w:r w:rsidR="00CC5D27">
        <w:rPr>
          <w:rFonts w:eastAsia="Times New Roman"/>
          <w:color w:val="000000"/>
        </w:rPr>
        <w:t>,</w:t>
      </w:r>
      <w:r w:rsidR="00ED00BC">
        <w:rPr>
          <w:rFonts w:eastAsia="Times New Roman"/>
          <w:color w:val="000000"/>
        </w:rPr>
        <w:t xml:space="preserve"> 2022,</w:t>
      </w:r>
      <w:r w:rsidR="004E7593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3:30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 xml:space="preserve"> – 5:</w:t>
      </w:r>
      <w:r w:rsidR="00495414">
        <w:rPr>
          <w:rFonts w:eastAsia="Times New Roman"/>
          <w:color w:val="000000"/>
        </w:rPr>
        <w:t>0</w:t>
      </w:r>
      <w:r w:rsidRPr="00182AFB">
        <w:rPr>
          <w:rFonts w:eastAsia="Times New Roman"/>
          <w:color w:val="000000"/>
        </w:rPr>
        <w:t>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</w:p>
    <w:p w14:paraId="296F844D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Location: Zoom Virtual Meeting</w:t>
      </w:r>
    </w:p>
    <w:p w14:paraId="36333DAA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                                   </w:t>
      </w:r>
    </w:p>
    <w:p w14:paraId="66D1655E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Presiding: Ernest Ialongo, Chair of Senate </w:t>
      </w:r>
    </w:p>
    <w:p w14:paraId="0A2AB359" w14:textId="77777777" w:rsidR="004E7593" w:rsidRPr="00182AFB" w:rsidRDefault="004E7593" w:rsidP="004E7593">
      <w:pPr>
        <w:rPr>
          <w:color w:val="000000"/>
        </w:rPr>
      </w:pPr>
      <w:r w:rsidRPr="00182AFB">
        <w:rPr>
          <w:rFonts w:eastAsia="Times New Roman"/>
          <w:color w:val="000000"/>
        </w:rPr>
        <w:t>Present:</w:t>
      </w:r>
      <w:r w:rsidRPr="00182AFB">
        <w:rPr>
          <w:color w:val="000000"/>
        </w:rPr>
        <w:t xml:space="preserve"> Vice-Chair of Senate, Hector Soto; SEC Senators </w:t>
      </w:r>
      <w:r w:rsidRPr="00182AFB">
        <w:rPr>
          <w:color w:val="000000"/>
          <w:shd w:val="clear" w:color="auto" w:fill="FFFFFF"/>
        </w:rPr>
        <w:t>Natasha Yannacañedo</w:t>
      </w:r>
      <w:r w:rsidRPr="00182AFB">
        <w:rPr>
          <w:color w:val="000000"/>
        </w:rPr>
        <w:t xml:space="preserve">; </w:t>
      </w:r>
      <w:r w:rsidR="00CC7A88" w:rsidRPr="00182AFB">
        <w:rPr>
          <w:rFonts w:eastAsia="Times New Roman"/>
        </w:rPr>
        <w:t>Catherine Lewis</w:t>
      </w:r>
      <w:r w:rsidR="00CC7A88">
        <w:rPr>
          <w:rFonts w:eastAsia="Times New Roman"/>
        </w:rPr>
        <w:t>;</w:t>
      </w:r>
      <w:bookmarkStart w:id="0" w:name="_GoBack"/>
      <w:bookmarkEnd w:id="0"/>
      <w:r w:rsidR="00CC7A88" w:rsidRPr="00182AFB">
        <w:rPr>
          <w:color w:val="000000"/>
        </w:rPr>
        <w:t xml:space="preserve"> </w:t>
      </w:r>
      <w:r w:rsidRPr="00182AFB">
        <w:rPr>
          <w:color w:val="000000"/>
        </w:rPr>
        <w:t>Thomas Beachdel; Carlos Rivera;</w:t>
      </w:r>
      <w:r w:rsidR="00CC7A88">
        <w:rPr>
          <w:color w:val="000000"/>
        </w:rPr>
        <w:t xml:space="preserve"> Diana Macri</w:t>
      </w:r>
      <w:r w:rsidRPr="00182AFB">
        <w:rPr>
          <w:color w:val="000000"/>
        </w:rPr>
        <w:t>;</w:t>
      </w:r>
      <w:r w:rsidR="0022574B">
        <w:rPr>
          <w:color w:val="000000"/>
        </w:rPr>
        <w:t xml:space="preserve"> SGA Representatives:</w:t>
      </w:r>
      <w:r w:rsidRPr="00182AFB">
        <w:rPr>
          <w:color w:val="000000"/>
        </w:rPr>
        <w:t xml:space="preserve"> </w:t>
      </w:r>
      <w:r w:rsidR="0022574B">
        <w:rPr>
          <w:color w:val="000000"/>
        </w:rPr>
        <w:t>Leaghton Ozoria; Jose Gonzalez.</w:t>
      </w:r>
    </w:p>
    <w:p w14:paraId="232F1BE6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Excused Absence:</w:t>
      </w:r>
      <w:r w:rsidRPr="00182AFB">
        <w:rPr>
          <w:rFonts w:eastAsia="Times New Roman"/>
        </w:rPr>
        <w:t xml:space="preserve"> 0</w:t>
      </w:r>
    </w:p>
    <w:p w14:paraId="614E13B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Unexcused Absence: 0 </w:t>
      </w:r>
    </w:p>
    <w:p w14:paraId="0B57CA39" w14:textId="77777777" w:rsidR="004E7593" w:rsidRDefault="004E7593" w:rsidP="004E7593">
      <w:pPr>
        <w:ind w:right="100"/>
        <w:rPr>
          <w:rFonts w:eastAsia="Times New Roman"/>
        </w:rPr>
      </w:pPr>
      <w:r w:rsidRPr="00182AFB">
        <w:rPr>
          <w:rFonts w:eastAsia="Times New Roman"/>
          <w:color w:val="000000"/>
        </w:rPr>
        <w:t xml:space="preserve">Guests: </w:t>
      </w:r>
      <w:r w:rsidRPr="00182AFB">
        <w:t xml:space="preserve">Prof. </w:t>
      </w:r>
      <w:r w:rsidRPr="00F2458C">
        <w:rPr>
          <w:rFonts w:eastAsia="Calibri"/>
        </w:rPr>
        <w:t>Christine Hutchins</w:t>
      </w:r>
      <w:r>
        <w:rPr>
          <w:rFonts w:eastAsia="Times New Roman"/>
        </w:rPr>
        <w:t>, Chair of College-wide Curriculum Committee</w:t>
      </w:r>
      <w:r w:rsidR="0022574B">
        <w:rPr>
          <w:rFonts w:eastAsia="Times New Roman"/>
        </w:rPr>
        <w:t>; Marsha Milan-Bethel, Chair of Hostos Justice Ad Hoc Committee</w:t>
      </w:r>
    </w:p>
    <w:p w14:paraId="41F5A5A7" w14:textId="77777777" w:rsidR="004E7593" w:rsidRPr="00182AFB" w:rsidRDefault="004E7593" w:rsidP="004E7593">
      <w:pPr>
        <w:pStyle w:val="ColorfulList-Accent11"/>
        <w:spacing w:after="160" w:line="259" w:lineRule="auto"/>
        <w:ind w:left="0"/>
      </w:pPr>
    </w:p>
    <w:p w14:paraId="07E0D34F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</w:t>
      </w:r>
    </w:p>
    <w:p w14:paraId="571736C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Minutes Prepared by: </w:t>
      </w:r>
      <w:r w:rsidR="00CC5D27">
        <w:rPr>
          <w:color w:val="000000"/>
          <w:shd w:val="clear" w:color="auto" w:fill="FFFFFF"/>
        </w:rPr>
        <w:t>Carlos Rivera</w:t>
      </w:r>
    </w:p>
    <w:p w14:paraId="309DF352" w14:textId="77777777" w:rsidR="00BA26EE" w:rsidRPr="00182AFB" w:rsidRDefault="00BA26EE" w:rsidP="00BA26EE">
      <w:pPr>
        <w:pStyle w:val="Body"/>
        <w:rPr>
          <w:rFonts w:eastAsia="Arial Unicode MS"/>
          <w:lang w:val="de-DE"/>
        </w:rPr>
      </w:pPr>
      <w:r w:rsidRPr="00182AFB">
        <w:rPr>
          <w:rFonts w:eastAsia="Arial Unicode MS"/>
          <w:lang w:val="de-DE"/>
        </w:rPr>
        <w:t xml:space="preserve">                      </w:t>
      </w:r>
    </w:p>
    <w:p w14:paraId="368C6802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437ED8B0" w14:textId="77777777"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14:paraId="701EA233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BA81C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D21A7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B14C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188E3C9D" w14:textId="77777777" w:rsidTr="007E7FC1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16673" w14:textId="77777777" w:rsidR="00D26C9F" w:rsidRDefault="00D26C9F">
            <w:pPr>
              <w:pStyle w:val="Body"/>
              <w:snapToGrid w:val="0"/>
            </w:pPr>
          </w:p>
          <w:p w14:paraId="02044796" w14:textId="77777777" w:rsidR="00D26C9F" w:rsidRDefault="00D26C9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Call to Order</w:t>
            </w:r>
          </w:p>
          <w:p w14:paraId="793AF7FE" w14:textId="77777777" w:rsidR="007E7FC1" w:rsidRDefault="007E7FC1">
            <w:pPr>
              <w:pStyle w:val="Body"/>
            </w:pPr>
          </w:p>
          <w:p w14:paraId="6648B572" w14:textId="77777777" w:rsidR="007E7FC1" w:rsidRDefault="007E7FC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5D605" w14:textId="77777777" w:rsidR="00D26C9F" w:rsidRDefault="00D26C9F">
            <w:pPr>
              <w:pStyle w:val="Body"/>
              <w:snapToGrid w:val="0"/>
            </w:pPr>
          </w:p>
          <w:p w14:paraId="73D03E1A" w14:textId="77777777" w:rsidR="00C50463" w:rsidRDefault="00D26C9F">
            <w:r>
              <w:t xml:space="preserve">Professor Ialongo called the meeting to order at </w:t>
            </w:r>
            <w:r w:rsidR="00CC5D27">
              <w:t>3:33 p.m.</w:t>
            </w:r>
          </w:p>
          <w:p w14:paraId="16EB65CE" w14:textId="77777777" w:rsidR="00C50463" w:rsidRDefault="00C5046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5B23" w14:textId="77777777" w:rsidR="00D26C9F" w:rsidRDefault="00D26C9F">
            <w:pPr>
              <w:snapToGrid w:val="0"/>
            </w:pPr>
          </w:p>
        </w:tc>
      </w:tr>
      <w:tr w:rsidR="000C03C0" w14:paraId="2D992251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7FFE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1ACA4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FA5A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730F38F9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4C2C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60653083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25030D7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127B1EC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AE1669A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42A00CE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A6DC291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FCE0573" w14:textId="77777777" w:rsidR="000C03C0" w:rsidRPr="001C46B3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3DF4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88959BF" w14:textId="77777777" w:rsidR="000C03C0" w:rsidRDefault="000C03C0" w:rsidP="000C03C0">
            <w:pPr>
              <w:pStyle w:val="Body"/>
            </w:pPr>
            <w:r>
              <w:t>Motion to accept SEC Agenda</w:t>
            </w:r>
          </w:p>
          <w:p w14:paraId="0844BBA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78D0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B2AB587" w14:textId="77777777" w:rsidR="000C03C0" w:rsidRDefault="00D73AC0" w:rsidP="000C03C0">
            <w:pPr>
              <w:pStyle w:val="Body"/>
            </w:pPr>
            <w:r>
              <w:t>Unanimous a</w:t>
            </w:r>
            <w:r w:rsidR="000C03C0">
              <w:t>pproval</w:t>
            </w:r>
          </w:p>
          <w:p w14:paraId="4082E07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7E95E89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EDCA7E7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22225C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0C03C0" w14:paraId="58C40B4C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99CD3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21881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C24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5AC7B533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2419E" w14:textId="77777777" w:rsidR="000C03C0" w:rsidRDefault="000C03C0" w:rsidP="000C03C0">
            <w:pPr>
              <w:pStyle w:val="Body"/>
              <w:snapToGrid w:val="0"/>
            </w:pPr>
          </w:p>
          <w:p w14:paraId="2FCC3087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Approval of Minutes </w:t>
            </w:r>
          </w:p>
          <w:p w14:paraId="476E74B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737FBFB4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6EA63F1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SEC Minutes </w:t>
            </w:r>
          </w:p>
          <w:p w14:paraId="6908B84A" w14:textId="77777777" w:rsidR="000C03C0" w:rsidRDefault="00357C2B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October 12</w:t>
            </w:r>
            <w:r w:rsidR="004E7593" w:rsidRPr="004E7593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0E92E160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3DCE855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CC9D128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2569C1E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5416521" w14:textId="77777777" w:rsidR="004E7593" w:rsidRDefault="000C03C0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Senate Minu</w:t>
            </w:r>
            <w:r w:rsidR="004E7593">
              <w:rPr>
                <w:rFonts w:eastAsia="Arial Unicode MS" w:cs="Arial Unicode MS"/>
              </w:rPr>
              <w:t>tes</w:t>
            </w:r>
          </w:p>
          <w:p w14:paraId="18D1A07F" w14:textId="77777777" w:rsidR="004E7593" w:rsidRPr="004E7593" w:rsidRDefault="00357C2B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October 20</w:t>
            </w:r>
            <w:r w:rsidR="004E7593" w:rsidRPr="004E7593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3D06E521" w14:textId="77777777" w:rsidR="000C03C0" w:rsidRDefault="000C03C0" w:rsidP="000C03C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0F748" w14:textId="77777777" w:rsidR="000C03C0" w:rsidRDefault="000C03C0" w:rsidP="000C03C0">
            <w:pPr>
              <w:pStyle w:val="Body"/>
              <w:snapToGrid w:val="0"/>
            </w:pPr>
          </w:p>
          <w:p w14:paraId="706B6C41" w14:textId="77777777" w:rsidR="000C03C0" w:rsidRDefault="000C03C0" w:rsidP="000C03C0">
            <w:pPr>
              <w:pStyle w:val="Body"/>
            </w:pPr>
          </w:p>
          <w:p w14:paraId="6424F76A" w14:textId="77777777" w:rsidR="000C03C0" w:rsidRDefault="000C03C0" w:rsidP="000C03C0">
            <w:pPr>
              <w:pStyle w:val="Body"/>
            </w:pPr>
          </w:p>
          <w:p w14:paraId="79349CCF" w14:textId="77777777" w:rsidR="000C03C0" w:rsidRDefault="000C03C0" w:rsidP="000C03C0">
            <w:pPr>
              <w:pStyle w:val="Body"/>
            </w:pPr>
          </w:p>
          <w:p w14:paraId="7270A257" w14:textId="77777777" w:rsidR="000C03C0" w:rsidRDefault="00455010" w:rsidP="000C03C0">
            <w:pPr>
              <w:pStyle w:val="Body"/>
            </w:pPr>
            <w:r>
              <w:t>No edits.</w:t>
            </w:r>
          </w:p>
          <w:p w14:paraId="6610C83B" w14:textId="77777777" w:rsidR="000C03C0" w:rsidRDefault="000C03C0" w:rsidP="000C03C0">
            <w:pPr>
              <w:pStyle w:val="Body"/>
            </w:pPr>
          </w:p>
          <w:p w14:paraId="2CDE7D8A" w14:textId="77777777" w:rsidR="000C03C0" w:rsidRDefault="000C03C0" w:rsidP="000C03C0">
            <w:pPr>
              <w:pStyle w:val="Body"/>
            </w:pPr>
          </w:p>
          <w:p w14:paraId="6E82E581" w14:textId="77777777" w:rsidR="00601356" w:rsidRDefault="00601356" w:rsidP="000C03C0">
            <w:pPr>
              <w:pStyle w:val="Body"/>
            </w:pPr>
          </w:p>
          <w:p w14:paraId="2EAB85EB" w14:textId="77777777" w:rsidR="000C03C0" w:rsidRDefault="000C03C0" w:rsidP="000C03C0">
            <w:pPr>
              <w:pStyle w:val="Body"/>
            </w:pPr>
          </w:p>
          <w:p w14:paraId="053D4C2F" w14:textId="77777777" w:rsidR="004A153D" w:rsidRDefault="004A153D" w:rsidP="00587B68"/>
          <w:p w14:paraId="1BA06950" w14:textId="77777777" w:rsidR="00587B68" w:rsidRPr="00587B68" w:rsidRDefault="003C2E7B" w:rsidP="00587B68">
            <w:r>
              <w:t>No edits.</w:t>
            </w:r>
          </w:p>
          <w:p w14:paraId="73F4EB6A" w14:textId="77777777" w:rsidR="000C03C0" w:rsidRDefault="000C03C0" w:rsidP="000C03C0">
            <w:pPr>
              <w:pStyle w:val="Body"/>
            </w:pPr>
          </w:p>
          <w:p w14:paraId="15F83B0B" w14:textId="77777777" w:rsidR="000C03C0" w:rsidRDefault="000C03C0" w:rsidP="000C03C0">
            <w:pPr>
              <w:pStyle w:val="Body"/>
            </w:pPr>
          </w:p>
          <w:p w14:paraId="6EFDE072" w14:textId="77777777" w:rsidR="000C03C0" w:rsidRDefault="000C03C0" w:rsidP="000C03C0">
            <w:pPr>
              <w:pStyle w:val="Body"/>
            </w:pPr>
          </w:p>
          <w:p w14:paraId="1C98723F" w14:textId="77777777" w:rsidR="000C03C0" w:rsidRDefault="000C03C0" w:rsidP="000C03C0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A60B" w14:textId="77777777" w:rsidR="000C03C0" w:rsidRDefault="000C03C0" w:rsidP="000C03C0">
            <w:pPr>
              <w:snapToGrid w:val="0"/>
            </w:pPr>
          </w:p>
          <w:p w14:paraId="4CE5AE97" w14:textId="77777777" w:rsidR="000C03C0" w:rsidRDefault="000C03C0" w:rsidP="000C03C0"/>
          <w:p w14:paraId="2267B258" w14:textId="77777777" w:rsidR="000C03C0" w:rsidRDefault="000C03C0" w:rsidP="000C03C0"/>
          <w:p w14:paraId="7F31AB7D" w14:textId="77777777" w:rsidR="000C03C0" w:rsidRDefault="000C03C0" w:rsidP="000C03C0"/>
          <w:p w14:paraId="2F8CCC3A" w14:textId="77777777" w:rsidR="000C03C0" w:rsidRDefault="000C03C0" w:rsidP="000C03C0">
            <w:r>
              <w:t>Unanimous</w:t>
            </w:r>
            <w:r w:rsidR="00D73AC0">
              <w:t xml:space="preserve"> a</w:t>
            </w:r>
            <w:r>
              <w:t>pproval</w:t>
            </w:r>
          </w:p>
          <w:p w14:paraId="4783A39D" w14:textId="77777777" w:rsidR="000C03C0" w:rsidRDefault="000C03C0" w:rsidP="000C03C0"/>
          <w:p w14:paraId="20289002" w14:textId="77777777" w:rsidR="000C03C0" w:rsidRDefault="000C03C0" w:rsidP="000C03C0"/>
          <w:p w14:paraId="4F296BA0" w14:textId="77777777" w:rsidR="000C03C0" w:rsidRDefault="000C03C0" w:rsidP="000C03C0"/>
          <w:p w14:paraId="0312BD3C" w14:textId="77777777" w:rsidR="000C03C0" w:rsidRDefault="000C03C0" w:rsidP="000C03C0"/>
          <w:p w14:paraId="00F24DB0" w14:textId="77777777" w:rsidR="000C03C0" w:rsidRDefault="000C03C0" w:rsidP="000C03C0"/>
          <w:p w14:paraId="6A9B16D4" w14:textId="77777777" w:rsidR="000C03C0" w:rsidRDefault="00D73AC0" w:rsidP="000C03C0">
            <w:r>
              <w:t>Unanimous a</w:t>
            </w:r>
            <w:r w:rsidR="000C03C0">
              <w:t>pproval</w:t>
            </w:r>
          </w:p>
        </w:tc>
      </w:tr>
      <w:tr w:rsidR="00D26C9F" w14:paraId="26D499E5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4BB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9157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F3A3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55C1AC7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0AC53" w14:textId="77777777" w:rsidR="00D26C9F" w:rsidRDefault="00D26C9F">
            <w:pPr>
              <w:pStyle w:val="Body"/>
            </w:pPr>
          </w:p>
          <w:p w14:paraId="117FC698" w14:textId="77777777" w:rsidR="000C03C0" w:rsidRDefault="000C03C0" w:rsidP="000C03C0">
            <w:pPr>
              <w:pStyle w:val="Body"/>
            </w:pPr>
            <w:r>
              <w:t>Chair’s Report</w:t>
            </w:r>
          </w:p>
          <w:p w14:paraId="6DF271E8" w14:textId="77777777" w:rsidR="00D26C9F" w:rsidRDefault="00D26C9F">
            <w:pPr>
              <w:pStyle w:val="Body"/>
            </w:pPr>
          </w:p>
          <w:p w14:paraId="0908D66F" w14:textId="77777777" w:rsidR="00976EE3" w:rsidRDefault="00976EE3">
            <w:pPr>
              <w:pStyle w:val="Body"/>
            </w:pPr>
            <w:r>
              <w:t>First In-Person Senate meeting – Lessons Learned.</w:t>
            </w:r>
          </w:p>
          <w:p w14:paraId="33170B42" w14:textId="77777777" w:rsidR="00F83AB7" w:rsidRDefault="00F83AB7">
            <w:pPr>
              <w:pStyle w:val="Body"/>
            </w:pPr>
          </w:p>
          <w:p w14:paraId="1617BFE4" w14:textId="77777777" w:rsidR="00F83AB7" w:rsidRDefault="00F83AB7">
            <w:pPr>
              <w:pStyle w:val="Body"/>
            </w:pPr>
          </w:p>
          <w:p w14:paraId="28294A4C" w14:textId="77777777" w:rsidR="00F83AB7" w:rsidRDefault="00F83AB7">
            <w:pPr>
              <w:pStyle w:val="Body"/>
            </w:pPr>
          </w:p>
          <w:p w14:paraId="53140F7D" w14:textId="77777777" w:rsidR="00F83AB7" w:rsidRDefault="00F83AB7">
            <w:pPr>
              <w:pStyle w:val="Body"/>
            </w:pPr>
          </w:p>
          <w:p w14:paraId="43A30BFF" w14:textId="77777777" w:rsidR="00F83AB7" w:rsidRDefault="00F83AB7">
            <w:pPr>
              <w:pStyle w:val="Body"/>
            </w:pPr>
          </w:p>
          <w:p w14:paraId="61100A74" w14:textId="77777777" w:rsidR="00F83AB7" w:rsidRDefault="00F83AB7">
            <w:pPr>
              <w:pStyle w:val="Body"/>
            </w:pPr>
          </w:p>
          <w:p w14:paraId="3F6DF5A8" w14:textId="77777777" w:rsidR="00F83AB7" w:rsidRDefault="00F83AB7">
            <w:pPr>
              <w:pStyle w:val="Body"/>
            </w:pPr>
          </w:p>
          <w:p w14:paraId="78760EFC" w14:textId="77777777" w:rsidR="00F83AB7" w:rsidRDefault="00F83AB7">
            <w:pPr>
              <w:pStyle w:val="Body"/>
            </w:pPr>
          </w:p>
          <w:p w14:paraId="6429DB65" w14:textId="77777777" w:rsidR="00F83AB7" w:rsidRDefault="00F83AB7">
            <w:pPr>
              <w:pStyle w:val="Body"/>
            </w:pPr>
          </w:p>
          <w:p w14:paraId="34D2A9A7" w14:textId="77777777" w:rsidR="00F83AB7" w:rsidRDefault="00F83AB7">
            <w:pPr>
              <w:pStyle w:val="Body"/>
            </w:pPr>
          </w:p>
          <w:p w14:paraId="10C33E18" w14:textId="77777777" w:rsidR="00F83AB7" w:rsidRDefault="00F83AB7">
            <w:pPr>
              <w:pStyle w:val="Body"/>
            </w:pPr>
          </w:p>
          <w:p w14:paraId="2D31CAB4" w14:textId="77777777" w:rsidR="00F83AB7" w:rsidRDefault="00F83AB7">
            <w:pPr>
              <w:pStyle w:val="Body"/>
            </w:pPr>
          </w:p>
          <w:p w14:paraId="6A3A26C4" w14:textId="77777777" w:rsidR="00F83AB7" w:rsidRDefault="00F83AB7">
            <w:pPr>
              <w:pStyle w:val="Body"/>
            </w:pPr>
          </w:p>
          <w:p w14:paraId="53EE2310" w14:textId="77777777" w:rsidR="00F83AB7" w:rsidRDefault="00F83AB7">
            <w:pPr>
              <w:pStyle w:val="Body"/>
            </w:pPr>
          </w:p>
          <w:p w14:paraId="71C4124C" w14:textId="77777777" w:rsidR="00F83AB7" w:rsidRDefault="00F83AB7">
            <w:pPr>
              <w:pStyle w:val="Body"/>
            </w:pPr>
          </w:p>
          <w:p w14:paraId="09FEE69F" w14:textId="77777777" w:rsidR="00F83AB7" w:rsidRDefault="00F83AB7">
            <w:pPr>
              <w:pStyle w:val="Body"/>
            </w:pPr>
          </w:p>
          <w:p w14:paraId="12E222BA" w14:textId="77777777" w:rsidR="00F83AB7" w:rsidRDefault="00F83AB7">
            <w:pPr>
              <w:pStyle w:val="Body"/>
            </w:pPr>
          </w:p>
          <w:p w14:paraId="085AFF8F" w14:textId="77777777" w:rsidR="00F83AB7" w:rsidRDefault="00F83AB7">
            <w:pPr>
              <w:pStyle w:val="Body"/>
            </w:pPr>
          </w:p>
          <w:p w14:paraId="260AB717" w14:textId="77777777" w:rsidR="00F83AB7" w:rsidRDefault="00F83AB7">
            <w:pPr>
              <w:pStyle w:val="Body"/>
            </w:pPr>
          </w:p>
          <w:p w14:paraId="041EB24B" w14:textId="77777777" w:rsidR="0096242A" w:rsidRDefault="0096242A">
            <w:pPr>
              <w:pStyle w:val="Body"/>
            </w:pPr>
          </w:p>
          <w:p w14:paraId="28AA9EEB" w14:textId="77777777" w:rsidR="007E7FC1" w:rsidRDefault="007E7FC1">
            <w:pPr>
              <w:pStyle w:val="Body"/>
            </w:pPr>
          </w:p>
          <w:p w14:paraId="349F75A3" w14:textId="77777777" w:rsidR="007E7FC1" w:rsidRDefault="007E7FC1">
            <w:pPr>
              <w:pStyle w:val="Body"/>
            </w:pPr>
          </w:p>
          <w:p w14:paraId="6470C701" w14:textId="77777777" w:rsidR="007E7FC1" w:rsidRDefault="007E7FC1">
            <w:pPr>
              <w:pStyle w:val="Body"/>
            </w:pPr>
          </w:p>
          <w:p w14:paraId="558F5491" w14:textId="77777777" w:rsidR="007E7FC1" w:rsidRDefault="007E7FC1">
            <w:pPr>
              <w:pStyle w:val="Body"/>
            </w:pPr>
          </w:p>
          <w:p w14:paraId="76AC2B65" w14:textId="77777777" w:rsidR="007E7FC1" w:rsidRDefault="007E7FC1">
            <w:pPr>
              <w:pStyle w:val="Body"/>
            </w:pPr>
          </w:p>
          <w:p w14:paraId="4609B109" w14:textId="77777777" w:rsidR="007E7FC1" w:rsidRDefault="007E7FC1">
            <w:pPr>
              <w:pStyle w:val="Body"/>
            </w:pPr>
          </w:p>
          <w:p w14:paraId="7CD97D1C" w14:textId="77777777" w:rsidR="007E7FC1" w:rsidRDefault="007E7FC1">
            <w:pPr>
              <w:pStyle w:val="Body"/>
            </w:pPr>
          </w:p>
          <w:p w14:paraId="3EA18904" w14:textId="77777777" w:rsidR="007E7FC1" w:rsidRDefault="007E7FC1">
            <w:pPr>
              <w:pStyle w:val="Body"/>
            </w:pPr>
          </w:p>
          <w:p w14:paraId="56124361" w14:textId="77777777" w:rsidR="007E7FC1" w:rsidRDefault="007E7FC1">
            <w:pPr>
              <w:pStyle w:val="Body"/>
            </w:pPr>
          </w:p>
          <w:p w14:paraId="15AFD3C8" w14:textId="77777777" w:rsidR="0096242A" w:rsidRDefault="0096242A">
            <w:pPr>
              <w:pStyle w:val="Body"/>
            </w:pPr>
            <w:r>
              <w:t>College Elections</w:t>
            </w:r>
          </w:p>
          <w:p w14:paraId="155C5695" w14:textId="77777777" w:rsidR="00F83AB7" w:rsidRDefault="00F83AB7">
            <w:pPr>
              <w:pStyle w:val="Body"/>
            </w:pPr>
          </w:p>
          <w:p w14:paraId="12724B14" w14:textId="77777777" w:rsidR="00F83AB7" w:rsidRDefault="00F83AB7">
            <w:pPr>
              <w:pStyle w:val="Body"/>
            </w:pPr>
          </w:p>
          <w:p w14:paraId="45B6F38A" w14:textId="77777777" w:rsidR="00F83AB7" w:rsidRDefault="00F83AB7">
            <w:pPr>
              <w:pStyle w:val="Body"/>
            </w:pPr>
          </w:p>
          <w:p w14:paraId="16A9D498" w14:textId="77777777" w:rsidR="00F83AB7" w:rsidRDefault="00F83AB7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D8E6F" w14:textId="77777777" w:rsidR="00D26C9F" w:rsidRDefault="00D26C9F">
            <w:pPr>
              <w:pStyle w:val="Body"/>
              <w:snapToGrid w:val="0"/>
            </w:pPr>
          </w:p>
          <w:p w14:paraId="165DE92E" w14:textId="77777777" w:rsidR="000E02CB" w:rsidRDefault="000E02CB" w:rsidP="000E02CB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2BC74DAC" w14:textId="77777777" w:rsidR="000E02CB" w:rsidRDefault="000E02CB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 xml:space="preserve">The college community </w:t>
            </w:r>
            <w:r w:rsidR="009436D2">
              <w:t>was</w:t>
            </w:r>
            <w:r>
              <w:t xml:space="preserve"> receptive to the October 20 Senate meeting.</w:t>
            </w:r>
            <w:r w:rsidR="00976EE3">
              <w:br/>
            </w:r>
          </w:p>
          <w:p w14:paraId="17FB8FA9" w14:textId="77777777" w:rsidR="007E7FC1" w:rsidRDefault="007E7FC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28C30782" w14:textId="77777777" w:rsidR="00976EE3" w:rsidRDefault="00976EE3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Although some expressed concern about being present at a large-scale meeting, the session went smoothly.</w:t>
            </w:r>
          </w:p>
          <w:p w14:paraId="5D03DA25" w14:textId="77777777" w:rsidR="00976EE3" w:rsidRDefault="00976EE3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77D4A810" w14:textId="77777777" w:rsidR="007E7FC1" w:rsidRDefault="007E7FC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344059DC" w14:textId="77777777" w:rsidR="00976EE3" w:rsidRDefault="00976EE3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 xml:space="preserve">Prof. Soto recommends that we announce to the college community that all </w:t>
            </w:r>
            <w:r w:rsidR="007E7FC1">
              <w:t xml:space="preserve">future </w:t>
            </w:r>
            <w:r>
              <w:t>Senate meetings will be “in-person.”</w:t>
            </w:r>
          </w:p>
          <w:p w14:paraId="23C42411" w14:textId="77777777" w:rsidR="004171AA" w:rsidRDefault="004171A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36A85D2B" w14:textId="77777777" w:rsidR="0096242A" w:rsidRDefault="0096242A" w:rsidP="0096242A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740B0EEA" w14:textId="77777777" w:rsidR="007E7FC1" w:rsidRDefault="007E7FC1" w:rsidP="0096242A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67480E1B" w14:textId="77777777" w:rsidR="007E7FC1" w:rsidRDefault="007E7FC1" w:rsidP="0096242A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52521F9D" w14:textId="77777777" w:rsidR="007E7FC1" w:rsidRDefault="007E7FC1" w:rsidP="0096242A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3393A2E7" w14:textId="77777777" w:rsidR="007E7FC1" w:rsidRDefault="007E7FC1" w:rsidP="0096242A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41DD3BBA" w14:textId="77777777" w:rsidR="0096242A" w:rsidRDefault="0096242A" w:rsidP="0096242A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College Elections – Prof. Edme did a solid job with the elections as the Interim Elections Chair.</w:t>
            </w:r>
          </w:p>
          <w:p w14:paraId="5F49372B" w14:textId="77777777" w:rsidR="0096242A" w:rsidRDefault="0096242A" w:rsidP="0096242A">
            <w:pPr>
              <w:pStyle w:val="ColorfulList-Accent11"/>
              <w:numPr>
                <w:ilvl w:val="0"/>
                <w:numId w:val="19"/>
              </w:numPr>
              <w:suppressAutoHyphens w:val="0"/>
              <w:spacing w:after="160" w:line="259" w:lineRule="auto"/>
            </w:pPr>
            <w:r>
              <w:t>UFS Senator</w:t>
            </w:r>
          </w:p>
          <w:p w14:paraId="16D65C58" w14:textId="77777777" w:rsidR="0096242A" w:rsidRDefault="0096242A" w:rsidP="0096242A">
            <w:pPr>
              <w:pStyle w:val="ColorfulList-Accent11"/>
              <w:numPr>
                <w:ilvl w:val="0"/>
                <w:numId w:val="19"/>
              </w:numPr>
              <w:suppressAutoHyphens w:val="0"/>
              <w:spacing w:after="160" w:line="259" w:lineRule="auto"/>
            </w:pPr>
            <w:r>
              <w:t>Alternates</w:t>
            </w:r>
          </w:p>
          <w:p w14:paraId="38A148C7" w14:textId="77777777" w:rsidR="0096242A" w:rsidRDefault="0096242A" w:rsidP="0096242A">
            <w:pPr>
              <w:pStyle w:val="ColorfulList-Accent11"/>
              <w:numPr>
                <w:ilvl w:val="0"/>
                <w:numId w:val="19"/>
              </w:numPr>
              <w:suppressAutoHyphens w:val="0"/>
              <w:spacing w:after="160" w:line="259" w:lineRule="auto"/>
            </w:pPr>
            <w:r>
              <w:t xml:space="preserve">UFS Adjunct Alternate </w:t>
            </w:r>
          </w:p>
          <w:p w14:paraId="1E71C599" w14:textId="77777777" w:rsidR="0096242A" w:rsidRDefault="0096242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471E" w14:textId="77777777" w:rsidR="004D4C4D" w:rsidRDefault="004D4C4D">
            <w:pPr>
              <w:snapToGrid w:val="0"/>
            </w:pPr>
          </w:p>
          <w:p w14:paraId="24D2F6C8" w14:textId="77777777" w:rsidR="00976EE3" w:rsidRDefault="00976EE3">
            <w:pPr>
              <w:snapToGrid w:val="0"/>
            </w:pPr>
          </w:p>
          <w:p w14:paraId="4C5228ED" w14:textId="77777777" w:rsidR="00976EE3" w:rsidRDefault="00976EE3">
            <w:pPr>
              <w:snapToGrid w:val="0"/>
            </w:pPr>
          </w:p>
          <w:p w14:paraId="06F8F6E0" w14:textId="77777777" w:rsidR="00976EE3" w:rsidRDefault="00976EE3">
            <w:pPr>
              <w:snapToGrid w:val="0"/>
            </w:pPr>
          </w:p>
          <w:p w14:paraId="18239CA2" w14:textId="77777777" w:rsidR="00976EE3" w:rsidRDefault="00976EE3">
            <w:pPr>
              <w:snapToGrid w:val="0"/>
            </w:pPr>
          </w:p>
          <w:p w14:paraId="293CC19A" w14:textId="77777777" w:rsidR="00976EE3" w:rsidRDefault="00976EE3">
            <w:pPr>
              <w:snapToGrid w:val="0"/>
            </w:pPr>
          </w:p>
          <w:p w14:paraId="1ADC071E" w14:textId="77777777" w:rsidR="00976EE3" w:rsidRDefault="00976EE3">
            <w:pPr>
              <w:snapToGrid w:val="0"/>
            </w:pPr>
          </w:p>
          <w:p w14:paraId="0609B908" w14:textId="77777777" w:rsidR="00976EE3" w:rsidRDefault="00976EE3">
            <w:pPr>
              <w:snapToGrid w:val="0"/>
            </w:pPr>
          </w:p>
          <w:p w14:paraId="3E0C250C" w14:textId="77777777" w:rsidR="00976EE3" w:rsidRDefault="00976EE3">
            <w:pPr>
              <w:snapToGrid w:val="0"/>
            </w:pPr>
          </w:p>
          <w:p w14:paraId="72F61F96" w14:textId="77777777" w:rsidR="00976EE3" w:rsidRDefault="00976EE3">
            <w:pPr>
              <w:snapToGrid w:val="0"/>
            </w:pPr>
          </w:p>
          <w:p w14:paraId="6726C2B6" w14:textId="77777777" w:rsidR="00976EE3" w:rsidRDefault="00976EE3">
            <w:pPr>
              <w:snapToGrid w:val="0"/>
            </w:pPr>
          </w:p>
          <w:p w14:paraId="5508BED2" w14:textId="77777777" w:rsidR="00976EE3" w:rsidRDefault="00976EE3">
            <w:pPr>
              <w:snapToGrid w:val="0"/>
            </w:pPr>
          </w:p>
          <w:p w14:paraId="4B8D5E0C" w14:textId="77777777" w:rsidR="00976EE3" w:rsidRDefault="00976EE3">
            <w:pPr>
              <w:snapToGrid w:val="0"/>
            </w:pPr>
          </w:p>
          <w:p w14:paraId="095DD172" w14:textId="77777777" w:rsidR="00976EE3" w:rsidRDefault="00976EE3">
            <w:pPr>
              <w:snapToGrid w:val="0"/>
            </w:pPr>
          </w:p>
          <w:p w14:paraId="6F38C925" w14:textId="77777777" w:rsidR="007E7FC1" w:rsidRDefault="007E7FC1">
            <w:pPr>
              <w:snapToGrid w:val="0"/>
            </w:pPr>
          </w:p>
          <w:p w14:paraId="70897C43" w14:textId="77777777" w:rsidR="007E7FC1" w:rsidRDefault="007E7FC1">
            <w:pPr>
              <w:snapToGrid w:val="0"/>
            </w:pPr>
          </w:p>
          <w:p w14:paraId="6570FEDD" w14:textId="77777777" w:rsidR="007E7FC1" w:rsidRDefault="007E7FC1">
            <w:pPr>
              <w:snapToGrid w:val="0"/>
            </w:pPr>
          </w:p>
          <w:p w14:paraId="3AEE4D1C" w14:textId="77777777" w:rsidR="00976EE3" w:rsidRDefault="00976EE3">
            <w:pPr>
              <w:snapToGrid w:val="0"/>
            </w:pPr>
            <w:r>
              <w:t xml:space="preserve">The Open Meeting Law, which applies to “public bodies,” requires that we attend Senate in person.  We </w:t>
            </w:r>
            <w:r w:rsidR="00537ED8">
              <w:t xml:space="preserve">must </w:t>
            </w:r>
            <w:r>
              <w:t>reach a quorum to start all Senate meetings.</w:t>
            </w:r>
          </w:p>
          <w:p w14:paraId="6311096E" w14:textId="77777777" w:rsidR="00F83AB7" w:rsidRDefault="00F83AB7">
            <w:pPr>
              <w:snapToGrid w:val="0"/>
            </w:pPr>
          </w:p>
          <w:p w14:paraId="1FA3AE22" w14:textId="77777777" w:rsidR="00F83AB7" w:rsidRDefault="00F83AB7">
            <w:pPr>
              <w:snapToGrid w:val="0"/>
            </w:pPr>
          </w:p>
        </w:tc>
      </w:tr>
      <w:tr w:rsidR="006403DC" w14:paraId="08E63EA8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C28A0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F3DEB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3842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6403DC" w14:paraId="083C0AC4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E5E1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06D6962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Curricular Items</w:t>
            </w:r>
          </w:p>
          <w:p w14:paraId="1070AF31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DFDB56E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19261381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64C70DD5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36A99A4" w14:textId="77777777" w:rsidR="006403DC" w:rsidRPr="001C46B3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50CA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01462D3" w14:textId="77777777" w:rsidR="006761DF" w:rsidRDefault="00CE210B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Credit for Prior Learning (CP</w:t>
            </w:r>
            <w:r w:rsidR="00D2331C">
              <w:rPr>
                <w:rFonts w:eastAsia="Arial Unicode MS" w:cs="Arial Unicode MS"/>
                <w:bCs/>
              </w:rPr>
              <w:t>L</w:t>
            </w:r>
            <w:r>
              <w:rPr>
                <w:rFonts w:eastAsia="Arial Unicode MS" w:cs="Arial Unicode MS"/>
                <w:bCs/>
              </w:rPr>
              <w:t>) at Hostos.</w:t>
            </w:r>
            <w:r w:rsidR="0028779E">
              <w:rPr>
                <w:rFonts w:eastAsia="Arial Unicode MS" w:cs="Arial Unicode MS"/>
                <w:bCs/>
              </w:rPr>
              <w:br/>
            </w:r>
            <w:r w:rsidR="0028779E">
              <w:rPr>
                <w:rFonts w:eastAsia="Arial Unicode MS" w:cs="Arial Unicode MS"/>
                <w:bCs/>
              </w:rPr>
              <w:br/>
              <w:t xml:space="preserve">Prior Learning Assessment (PLA) Committee. </w:t>
            </w:r>
          </w:p>
          <w:p w14:paraId="39201CFB" w14:textId="77777777" w:rsidR="00BF0225" w:rsidRDefault="00BF0225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004AB58" w14:textId="77777777" w:rsidR="00BF0225" w:rsidRDefault="00BF0225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What is the workflow for </w:t>
            </w:r>
            <w:r w:rsidR="00083008">
              <w:rPr>
                <w:rFonts w:eastAsia="Arial Unicode MS" w:cs="Arial Unicode MS"/>
                <w:bCs/>
              </w:rPr>
              <w:t>students who want</w:t>
            </w:r>
            <w:r>
              <w:rPr>
                <w:rFonts w:eastAsia="Arial Unicode MS" w:cs="Arial Unicode MS"/>
                <w:bCs/>
              </w:rPr>
              <w:t xml:space="preserve"> to earn credit for their work?</w:t>
            </w:r>
          </w:p>
          <w:p w14:paraId="6E2E007E" w14:textId="77777777" w:rsidR="00BF0225" w:rsidRDefault="00BF0225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75D5E472" w14:textId="77777777" w:rsidR="00BF0225" w:rsidRDefault="00BF0225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How do we communicate this information to students?</w:t>
            </w:r>
          </w:p>
          <w:p w14:paraId="29A9E13A" w14:textId="77777777" w:rsidR="00D2331C" w:rsidRDefault="00D2331C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753232A0" w14:textId="77777777" w:rsidR="00D2331C" w:rsidRDefault="00225044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Additional questions should</w:t>
            </w:r>
            <w:r w:rsidR="00D2331C">
              <w:rPr>
                <w:rFonts w:eastAsia="Arial Unicode MS" w:cs="Arial Unicode MS"/>
                <w:bCs/>
              </w:rPr>
              <w:t xml:space="preserve"> be raised about the application and implementation of granting credit for prior learning.</w:t>
            </w:r>
          </w:p>
          <w:p w14:paraId="21CD2C0C" w14:textId="77777777" w:rsidR="0028779E" w:rsidRDefault="0028779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571F8F04" w14:textId="77777777" w:rsidR="0028779E" w:rsidRPr="006403DC" w:rsidRDefault="0028779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714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0DA9E8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EA7E8F" w14:paraId="7E0A3AB8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5C0BF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0140F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E77E4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EA7E8F" w14:paraId="592C0E3F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7B9D54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64F7C5A" w14:textId="77777777" w:rsidR="00EA7E8F" w:rsidRDefault="00083008" w:rsidP="00EA7E8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Hostos JUSTICE Ad Hoc Committee</w:t>
            </w:r>
          </w:p>
          <w:p w14:paraId="7262648E" w14:textId="77777777"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  <w:p w14:paraId="43B88FF3" w14:textId="77777777"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  <w:p w14:paraId="1A773A91" w14:textId="77777777"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  <w:p w14:paraId="6B0E859E" w14:textId="77777777" w:rsidR="00EA7E8F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  <w:p w14:paraId="27290067" w14:textId="77777777" w:rsidR="00EA7E8F" w:rsidRPr="001C46B3" w:rsidRDefault="00EA7E8F" w:rsidP="00EA7E8F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12896" w14:textId="77777777" w:rsidR="00EA7E8F" w:rsidRPr="00083008" w:rsidRDefault="00EA7E8F" w:rsidP="00EA7E8F">
            <w:pPr>
              <w:pStyle w:val="Body"/>
              <w:rPr>
                <w:rFonts w:eastAsia="Arial Unicode MS"/>
                <w:b/>
                <w:bCs/>
              </w:rPr>
            </w:pPr>
          </w:p>
          <w:p w14:paraId="267EF309" w14:textId="77777777" w:rsidR="00083008" w:rsidRPr="00083008" w:rsidRDefault="00083008" w:rsidP="00083008">
            <w:pPr>
              <w:suppressAutoHyphens w:val="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Goals: </w:t>
            </w:r>
            <w:r w:rsidRPr="00083008">
              <w:rPr>
                <w:rFonts w:eastAsia="Times New Roman"/>
                <w:color w:val="000000"/>
                <w:shd w:val="clear" w:color="auto" w:fill="FFFFFF"/>
              </w:rPr>
              <w:t xml:space="preserve">To work across divisions in the College to help create and sustain an equitable and welcoming environment that </w:t>
            </w:r>
            <w:r w:rsidRPr="00083008">
              <w:rPr>
                <w:rFonts w:eastAsia="Times New Roman"/>
                <w:color w:val="000000"/>
              </w:rPr>
              <w:t>supports academic access, persistence, degree completion, and leadership opportunities.</w:t>
            </w:r>
            <w:r w:rsidR="007E7FC1">
              <w:rPr>
                <w:rFonts w:eastAsia="Times New Roman"/>
                <w:color w:val="000000"/>
              </w:rPr>
              <w:t xml:space="preserve"> </w:t>
            </w:r>
            <w:r w:rsidRPr="00083008">
              <w:rPr>
                <w:rFonts w:eastAsia="Times New Roman"/>
                <w:color w:val="000000"/>
              </w:rPr>
              <w:t>To serve as a hub and point of contact for justice-impacted students. </w:t>
            </w:r>
          </w:p>
          <w:p w14:paraId="6F3E7383" w14:textId="77777777" w:rsidR="00083008" w:rsidRDefault="00083008" w:rsidP="00083008">
            <w:pPr>
              <w:suppressAutoHyphens w:val="0"/>
              <w:textAlignment w:val="baseline"/>
              <w:rPr>
                <w:rFonts w:eastAsia="Times New Roman"/>
                <w:color w:val="000000"/>
              </w:rPr>
            </w:pPr>
            <w:r w:rsidRPr="00083008">
              <w:rPr>
                <w:rFonts w:eastAsia="Times New Roman"/>
                <w:color w:val="000000"/>
              </w:rPr>
              <w:lastRenderedPageBreak/>
              <w:br/>
              <w:t>To create and maintain an inclusive, safe space for justice-impacted students to learn and grow. </w:t>
            </w:r>
          </w:p>
          <w:p w14:paraId="49E26139" w14:textId="77777777" w:rsidR="000B484E" w:rsidRDefault="000B484E" w:rsidP="00083008">
            <w:pPr>
              <w:suppressAutoHyphens w:val="0"/>
              <w:textAlignment w:val="baseline"/>
              <w:rPr>
                <w:rFonts w:eastAsia="Times New Roman"/>
                <w:color w:val="000000"/>
              </w:rPr>
            </w:pPr>
          </w:p>
          <w:p w14:paraId="0CB8B2A2" w14:textId="77777777" w:rsidR="000B484E" w:rsidRPr="00083008" w:rsidRDefault="000B484E" w:rsidP="00083008">
            <w:pPr>
              <w:suppressAutoHyphens w:val="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The Chair recommends having </w:t>
            </w:r>
            <w:r w:rsidR="00D2331C">
              <w:rPr>
                <w:rFonts w:eastAsia="Times New Roman"/>
                <w:color w:val="000000"/>
              </w:rPr>
              <w:t>a one-year timeline for the JUSTICE Committee.</w:t>
            </w:r>
          </w:p>
          <w:p w14:paraId="24A9AC0C" w14:textId="77777777" w:rsidR="00083008" w:rsidRPr="00083008" w:rsidRDefault="00083008" w:rsidP="00083008"/>
          <w:p w14:paraId="1C3A0EDF" w14:textId="77777777" w:rsidR="00EA7E8F" w:rsidRPr="00083008" w:rsidRDefault="00EA7E8F" w:rsidP="00EA7E8F">
            <w:pPr>
              <w:pStyle w:val="Body"/>
              <w:rPr>
                <w:rFonts w:eastAsia="Arial Unicode MS"/>
                <w:bCs/>
              </w:rPr>
            </w:pPr>
          </w:p>
          <w:p w14:paraId="7A593190" w14:textId="77777777" w:rsidR="00EA7E8F" w:rsidRPr="00083008" w:rsidRDefault="00EA7E8F" w:rsidP="00EA7E8F">
            <w:pPr>
              <w:pStyle w:val="Body"/>
              <w:rPr>
                <w:rFonts w:eastAsia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5620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F27EA5C" w14:textId="77777777" w:rsidR="00D2331C" w:rsidRDefault="00D2331C" w:rsidP="00D2331C">
            <w:r>
              <w:t>Unanimous approval</w:t>
            </w:r>
          </w:p>
          <w:p w14:paraId="09569202" w14:textId="77777777" w:rsidR="00EA7E8F" w:rsidRPr="00D2331C" w:rsidRDefault="00EA7E8F" w:rsidP="00EA7E8F">
            <w:pPr>
              <w:pStyle w:val="Body"/>
              <w:rPr>
                <w:rFonts w:eastAsia="Arial Unicode MS" w:cs="Arial Unicode MS"/>
                <w:bCs/>
              </w:rPr>
            </w:pPr>
          </w:p>
        </w:tc>
      </w:tr>
      <w:tr w:rsidR="00EA7E8F" w14:paraId="4BD0FD14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B7795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749CC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F992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EA7E8F" w14:paraId="7FFBC33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9B418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5CCECFAA" w14:textId="77777777" w:rsidR="00EA7E8F" w:rsidRPr="00000195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  <w:bCs/>
              </w:rPr>
            </w:pPr>
            <w:r>
              <w:rPr>
                <w:rFonts w:cs="Arial Unicode MS"/>
                <w:bCs/>
              </w:rPr>
              <w:t xml:space="preserve">Approval of </w:t>
            </w:r>
            <w:r w:rsidR="00976EE3">
              <w:rPr>
                <w:rFonts w:eastAsia="Calibri"/>
              </w:rPr>
              <w:t>November 17</w:t>
            </w:r>
            <w:r w:rsidRPr="00000195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Pr="00000195">
              <w:rPr>
                <w:rFonts w:eastAsia="Calibri"/>
              </w:rPr>
              <w:t xml:space="preserve"> </w:t>
            </w:r>
            <w:r>
              <w:rPr>
                <w:rFonts w:cs="Arial Unicode MS"/>
                <w:bCs/>
              </w:rPr>
              <w:t>Senate agenda.</w:t>
            </w:r>
          </w:p>
          <w:p w14:paraId="05018986" w14:textId="77777777" w:rsidR="00EA7E8F" w:rsidRPr="00F06A11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58836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1A4751BE" w14:textId="77777777" w:rsidR="00D2331C" w:rsidRPr="001675F0" w:rsidRDefault="00D2331C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9C7F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DDB9000" w14:textId="77777777" w:rsidR="00EA7E8F" w:rsidRDefault="00EA7E8F" w:rsidP="00EA7E8F">
            <w:r>
              <w:t>Unanimous approval</w:t>
            </w:r>
          </w:p>
          <w:p w14:paraId="7B301DFF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52014A" w14:paraId="0DFA9398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CC6F4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984D6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BDE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52014A" w14:paraId="655772F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EFEE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</w:p>
          <w:p w14:paraId="628D62C3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  <w:r w:rsidRPr="00073888">
              <w:rPr>
                <w:rFonts w:eastAsia="Calibri"/>
              </w:rPr>
              <w:t>New Business &amp; Announcements</w:t>
            </w:r>
          </w:p>
          <w:p w14:paraId="6512C2D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A3A9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14:paraId="38370721" w14:textId="77777777" w:rsidR="0052014A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14:paraId="32194705" w14:textId="77777777" w:rsidR="0052014A" w:rsidRDefault="0052014A" w:rsidP="0052014A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None</w:t>
            </w:r>
          </w:p>
          <w:p w14:paraId="0EC64FF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6F665" w14:textId="77777777" w:rsidR="0052014A" w:rsidRDefault="0052014A" w:rsidP="0052014A">
            <w:pPr>
              <w:rPr>
                <w:rFonts w:cs="Arial Unicode MS"/>
                <w:b/>
                <w:bCs/>
              </w:rPr>
            </w:pPr>
          </w:p>
        </w:tc>
      </w:tr>
      <w:tr w:rsidR="0052014A" w14:paraId="2FFE11E2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1FAEA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663E204" w14:textId="77777777" w:rsidR="0052014A" w:rsidRPr="005A482D" w:rsidRDefault="0052014A" w:rsidP="0052014A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  <w:r>
              <w:rPr>
                <w:rFonts w:eastAsia="Arial Unicode MS" w:cs="Arial Unicode MS"/>
                <w:bCs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2625C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47E43206" w14:textId="77777777" w:rsidR="0052014A" w:rsidRDefault="00D95EC5" w:rsidP="0052014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5</w:t>
            </w:r>
            <w:r w:rsidR="0052014A">
              <w:rPr>
                <w:rFonts w:eastAsia="Arial Unicode MS" w:cs="Arial Unicode MS"/>
                <w:bCs/>
              </w:rPr>
              <w:t>:</w:t>
            </w:r>
            <w:r w:rsidR="00073B38">
              <w:rPr>
                <w:rFonts w:eastAsia="Arial Unicode MS" w:cs="Arial Unicode MS"/>
                <w:bCs/>
              </w:rPr>
              <w:t>0</w:t>
            </w:r>
            <w:r w:rsidR="007C6B35">
              <w:rPr>
                <w:rFonts w:eastAsia="Arial Unicode MS" w:cs="Arial Unicode MS"/>
                <w:bCs/>
              </w:rPr>
              <w:t>2</w:t>
            </w:r>
            <w:r w:rsidR="0052014A">
              <w:rPr>
                <w:rFonts w:eastAsia="Arial Unicode MS" w:cs="Arial Unicode MS"/>
                <w:bCs/>
              </w:rPr>
              <w:t xml:space="preserve"> p.m.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D86A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</w:tc>
      </w:tr>
    </w:tbl>
    <w:p w14:paraId="4100C77E" w14:textId="77777777" w:rsidR="007E7FC1" w:rsidRDefault="007E7FC1" w:rsidP="007E7FC1">
      <w:pPr>
        <w:tabs>
          <w:tab w:val="left" w:pos="1534"/>
        </w:tabs>
        <w:spacing w:before="87"/>
      </w:pPr>
    </w:p>
    <w:p w14:paraId="55F2160C" w14:textId="77777777" w:rsidR="007E7FC1" w:rsidRPr="007E7FC1" w:rsidRDefault="007E7FC1" w:rsidP="007E7FC1"/>
    <w:p w14:paraId="4344AC11" w14:textId="77777777" w:rsidR="00952F57" w:rsidRDefault="007E7FC1" w:rsidP="007E7FC1">
      <w:pPr>
        <w:tabs>
          <w:tab w:val="left" w:pos="1786"/>
        </w:tabs>
        <w:spacing w:before="87"/>
        <w:rPr>
          <w:rFonts w:eastAsia="Times New Roman"/>
          <w:color w:val="000000"/>
          <w:u w:color="000000"/>
        </w:rPr>
      </w:pPr>
      <w:r>
        <w:tab/>
      </w:r>
    </w:p>
    <w:sectPr w:rsidR="00952F57" w:rsidSect="00952F57">
      <w:headerReference w:type="default" r:id="rId9"/>
      <w:footerReference w:type="default" r:id="rId10"/>
      <w:pgSz w:w="12240" w:h="15840"/>
      <w:pgMar w:top="104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F676F" w14:textId="77777777" w:rsidR="00767777" w:rsidRDefault="00767777">
      <w:r>
        <w:separator/>
      </w:r>
    </w:p>
  </w:endnote>
  <w:endnote w:type="continuationSeparator" w:id="0">
    <w:p w14:paraId="736CCCE6" w14:textId="77777777" w:rsidR="00767777" w:rsidRDefault="0076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31565" w14:textId="77777777" w:rsidR="00D26C9F" w:rsidRDefault="00D26C9F">
    <w:pPr>
      <w:pStyle w:val="Footer"/>
      <w:tabs>
        <w:tab w:val="clear" w:pos="9360"/>
        <w:tab w:val="left" w:pos="8403"/>
        <w:tab w:val="right" w:pos="9340"/>
      </w:tabs>
    </w:pPr>
    <w:r>
      <w:tab/>
      <w:t xml:space="preserve">                                                                                                             Minutes of </w:t>
    </w:r>
    <w:r w:rsidR="00906603">
      <w:t>1</w:t>
    </w:r>
    <w:r w:rsidR="00976EE3">
      <w:t>1</w:t>
    </w:r>
    <w:r w:rsidR="001C64C7">
      <w:t>/</w:t>
    </w:r>
    <w:r w:rsidR="00976EE3">
      <w:t>09</w:t>
    </w:r>
    <w:r w:rsidR="001C64C7">
      <w:t>/2022</w:t>
    </w:r>
    <w:r>
      <w:t xml:space="preserve">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4D487" w14:textId="77777777" w:rsidR="00767777" w:rsidRDefault="00767777">
      <w:r>
        <w:separator/>
      </w:r>
    </w:p>
  </w:footnote>
  <w:footnote w:type="continuationSeparator" w:id="0">
    <w:p w14:paraId="4C2045B5" w14:textId="77777777" w:rsidR="00767777" w:rsidRDefault="0076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B8F8" w14:textId="77777777" w:rsidR="00D26C9F" w:rsidRDefault="00D26C9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7A8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459"/>
    <w:multiLevelType w:val="multilevel"/>
    <w:tmpl w:val="38E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2E91"/>
    <w:multiLevelType w:val="multilevel"/>
    <w:tmpl w:val="4CD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12866"/>
    <w:multiLevelType w:val="multilevel"/>
    <w:tmpl w:val="39002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751FC8"/>
    <w:multiLevelType w:val="hybridMultilevel"/>
    <w:tmpl w:val="43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071752C"/>
    <w:multiLevelType w:val="multilevel"/>
    <w:tmpl w:val="E7D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21BE1"/>
    <w:multiLevelType w:val="hybridMultilevel"/>
    <w:tmpl w:val="68284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65B6D"/>
    <w:multiLevelType w:val="multilevel"/>
    <w:tmpl w:val="4CB6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943DD"/>
    <w:multiLevelType w:val="hybridMultilevel"/>
    <w:tmpl w:val="C148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"/>
  </w:num>
  <w:num w:numId="5">
    <w:abstractNumId w:val="15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0C"/>
    <w:rsid w:val="00000195"/>
    <w:rsid w:val="00000F07"/>
    <w:rsid w:val="00003700"/>
    <w:rsid w:val="00003740"/>
    <w:rsid w:val="0001242D"/>
    <w:rsid w:val="00013FE8"/>
    <w:rsid w:val="00016EC7"/>
    <w:rsid w:val="000228C6"/>
    <w:rsid w:val="00023BBA"/>
    <w:rsid w:val="00024B48"/>
    <w:rsid w:val="00050F18"/>
    <w:rsid w:val="00073888"/>
    <w:rsid w:val="00073922"/>
    <w:rsid w:val="00073B38"/>
    <w:rsid w:val="00082F6D"/>
    <w:rsid w:val="00083008"/>
    <w:rsid w:val="000A256A"/>
    <w:rsid w:val="000A551B"/>
    <w:rsid w:val="000A7781"/>
    <w:rsid w:val="000B484E"/>
    <w:rsid w:val="000C03C0"/>
    <w:rsid w:val="000C3D75"/>
    <w:rsid w:val="000C3E0C"/>
    <w:rsid w:val="000E02CB"/>
    <w:rsid w:val="000F43A1"/>
    <w:rsid w:val="00100758"/>
    <w:rsid w:val="00103F10"/>
    <w:rsid w:val="00116DBE"/>
    <w:rsid w:val="00122037"/>
    <w:rsid w:val="0013602A"/>
    <w:rsid w:val="00144209"/>
    <w:rsid w:val="0014650B"/>
    <w:rsid w:val="0016349D"/>
    <w:rsid w:val="001675F0"/>
    <w:rsid w:val="001B0745"/>
    <w:rsid w:val="001B5AA1"/>
    <w:rsid w:val="001C46B3"/>
    <w:rsid w:val="001C64C7"/>
    <w:rsid w:val="001D51F2"/>
    <w:rsid w:val="001E0A7E"/>
    <w:rsid w:val="001E39EF"/>
    <w:rsid w:val="001E525B"/>
    <w:rsid w:val="001E63D1"/>
    <w:rsid w:val="00207B2A"/>
    <w:rsid w:val="00215A4B"/>
    <w:rsid w:val="00225044"/>
    <w:rsid w:val="0022574B"/>
    <w:rsid w:val="0023625A"/>
    <w:rsid w:val="00237914"/>
    <w:rsid w:val="00241418"/>
    <w:rsid w:val="00241E9E"/>
    <w:rsid w:val="00250D68"/>
    <w:rsid w:val="00266F34"/>
    <w:rsid w:val="00272820"/>
    <w:rsid w:val="00272DC2"/>
    <w:rsid w:val="002764C8"/>
    <w:rsid w:val="002819FF"/>
    <w:rsid w:val="0028779E"/>
    <w:rsid w:val="00290B86"/>
    <w:rsid w:val="00290D34"/>
    <w:rsid w:val="002A14B8"/>
    <w:rsid w:val="002A1A5E"/>
    <w:rsid w:val="002C265D"/>
    <w:rsid w:val="002C773E"/>
    <w:rsid w:val="002E1D68"/>
    <w:rsid w:val="002E2FBA"/>
    <w:rsid w:val="00307F49"/>
    <w:rsid w:val="00321AB0"/>
    <w:rsid w:val="00323D40"/>
    <w:rsid w:val="00334C51"/>
    <w:rsid w:val="00335B1A"/>
    <w:rsid w:val="0034291E"/>
    <w:rsid w:val="00343016"/>
    <w:rsid w:val="00357C2B"/>
    <w:rsid w:val="00375E94"/>
    <w:rsid w:val="00387F3F"/>
    <w:rsid w:val="00392EE2"/>
    <w:rsid w:val="0039664B"/>
    <w:rsid w:val="00397F44"/>
    <w:rsid w:val="003A314B"/>
    <w:rsid w:val="003B28AF"/>
    <w:rsid w:val="003C2E7B"/>
    <w:rsid w:val="003C6EF7"/>
    <w:rsid w:val="003C6F65"/>
    <w:rsid w:val="003D56B1"/>
    <w:rsid w:val="003D62D1"/>
    <w:rsid w:val="003E31A7"/>
    <w:rsid w:val="003F2A5E"/>
    <w:rsid w:val="0041403B"/>
    <w:rsid w:val="004153AF"/>
    <w:rsid w:val="004171AA"/>
    <w:rsid w:val="0042187F"/>
    <w:rsid w:val="00435B36"/>
    <w:rsid w:val="00436DD0"/>
    <w:rsid w:val="00453EC2"/>
    <w:rsid w:val="00455010"/>
    <w:rsid w:val="004648F8"/>
    <w:rsid w:val="0046611B"/>
    <w:rsid w:val="0047117A"/>
    <w:rsid w:val="004765C9"/>
    <w:rsid w:val="00477683"/>
    <w:rsid w:val="004809C5"/>
    <w:rsid w:val="00487CBB"/>
    <w:rsid w:val="00490164"/>
    <w:rsid w:val="00492DBC"/>
    <w:rsid w:val="00495414"/>
    <w:rsid w:val="00497D95"/>
    <w:rsid w:val="00497F88"/>
    <w:rsid w:val="004A153D"/>
    <w:rsid w:val="004A3BCE"/>
    <w:rsid w:val="004B2893"/>
    <w:rsid w:val="004B3507"/>
    <w:rsid w:val="004D0485"/>
    <w:rsid w:val="004D3B85"/>
    <w:rsid w:val="004D498A"/>
    <w:rsid w:val="004D4C4D"/>
    <w:rsid w:val="004E7593"/>
    <w:rsid w:val="004F6FD8"/>
    <w:rsid w:val="004F7684"/>
    <w:rsid w:val="004F7E03"/>
    <w:rsid w:val="00501ECC"/>
    <w:rsid w:val="00502CD0"/>
    <w:rsid w:val="0050644E"/>
    <w:rsid w:val="0052014A"/>
    <w:rsid w:val="00537ED8"/>
    <w:rsid w:val="0054289D"/>
    <w:rsid w:val="00554EEE"/>
    <w:rsid w:val="00563866"/>
    <w:rsid w:val="0056556E"/>
    <w:rsid w:val="00566E22"/>
    <w:rsid w:val="0057071D"/>
    <w:rsid w:val="0057241E"/>
    <w:rsid w:val="00575AF1"/>
    <w:rsid w:val="00581BCE"/>
    <w:rsid w:val="00587B68"/>
    <w:rsid w:val="005A1150"/>
    <w:rsid w:val="005A482D"/>
    <w:rsid w:val="005B2283"/>
    <w:rsid w:val="005B6979"/>
    <w:rsid w:val="005C1803"/>
    <w:rsid w:val="005D621B"/>
    <w:rsid w:val="005F3312"/>
    <w:rsid w:val="005F3835"/>
    <w:rsid w:val="00601356"/>
    <w:rsid w:val="006042E7"/>
    <w:rsid w:val="00605F7B"/>
    <w:rsid w:val="00614ED7"/>
    <w:rsid w:val="00615369"/>
    <w:rsid w:val="00615614"/>
    <w:rsid w:val="006302DA"/>
    <w:rsid w:val="0063638E"/>
    <w:rsid w:val="00637756"/>
    <w:rsid w:val="006403DC"/>
    <w:rsid w:val="006436B1"/>
    <w:rsid w:val="0065008B"/>
    <w:rsid w:val="00657CF5"/>
    <w:rsid w:val="006742BE"/>
    <w:rsid w:val="006761DF"/>
    <w:rsid w:val="00676337"/>
    <w:rsid w:val="00685680"/>
    <w:rsid w:val="00687D48"/>
    <w:rsid w:val="006A529A"/>
    <w:rsid w:val="006A592A"/>
    <w:rsid w:val="006A6854"/>
    <w:rsid w:val="006B091B"/>
    <w:rsid w:val="006D03B1"/>
    <w:rsid w:val="006D2FBD"/>
    <w:rsid w:val="006D74CC"/>
    <w:rsid w:val="006D7F69"/>
    <w:rsid w:val="006E63A0"/>
    <w:rsid w:val="006F4294"/>
    <w:rsid w:val="006F7B6C"/>
    <w:rsid w:val="0071275C"/>
    <w:rsid w:val="0072372A"/>
    <w:rsid w:val="00742D91"/>
    <w:rsid w:val="007453B6"/>
    <w:rsid w:val="00754280"/>
    <w:rsid w:val="00761021"/>
    <w:rsid w:val="00761E27"/>
    <w:rsid w:val="007623F4"/>
    <w:rsid w:val="007630C3"/>
    <w:rsid w:val="0076771C"/>
    <w:rsid w:val="00767777"/>
    <w:rsid w:val="00786A4E"/>
    <w:rsid w:val="00793111"/>
    <w:rsid w:val="007C6B35"/>
    <w:rsid w:val="007E7FC1"/>
    <w:rsid w:val="007F0D09"/>
    <w:rsid w:val="007F2347"/>
    <w:rsid w:val="008002FE"/>
    <w:rsid w:val="00803AF6"/>
    <w:rsid w:val="00803ED6"/>
    <w:rsid w:val="00805F9E"/>
    <w:rsid w:val="00813592"/>
    <w:rsid w:val="008147E1"/>
    <w:rsid w:val="00816FA6"/>
    <w:rsid w:val="008333C4"/>
    <w:rsid w:val="00850DCD"/>
    <w:rsid w:val="00854EA4"/>
    <w:rsid w:val="00857140"/>
    <w:rsid w:val="008642C1"/>
    <w:rsid w:val="0086570E"/>
    <w:rsid w:val="008715A6"/>
    <w:rsid w:val="00874630"/>
    <w:rsid w:val="00885B9E"/>
    <w:rsid w:val="0089387F"/>
    <w:rsid w:val="008A0FB7"/>
    <w:rsid w:val="008A7C2F"/>
    <w:rsid w:val="008C6DE8"/>
    <w:rsid w:val="008D053B"/>
    <w:rsid w:val="008E0817"/>
    <w:rsid w:val="008F34AC"/>
    <w:rsid w:val="00906603"/>
    <w:rsid w:val="00911220"/>
    <w:rsid w:val="009163E2"/>
    <w:rsid w:val="009224C9"/>
    <w:rsid w:val="00933B8D"/>
    <w:rsid w:val="009356B5"/>
    <w:rsid w:val="00937E7C"/>
    <w:rsid w:val="009436D2"/>
    <w:rsid w:val="00952F57"/>
    <w:rsid w:val="00960B73"/>
    <w:rsid w:val="0096242A"/>
    <w:rsid w:val="00966BC5"/>
    <w:rsid w:val="009677D6"/>
    <w:rsid w:val="00971338"/>
    <w:rsid w:val="00972494"/>
    <w:rsid w:val="0097428D"/>
    <w:rsid w:val="00975C01"/>
    <w:rsid w:val="00976EE3"/>
    <w:rsid w:val="00980A4F"/>
    <w:rsid w:val="00994C96"/>
    <w:rsid w:val="00996D55"/>
    <w:rsid w:val="00997049"/>
    <w:rsid w:val="009A17D8"/>
    <w:rsid w:val="009A1C6A"/>
    <w:rsid w:val="009A2809"/>
    <w:rsid w:val="009B42B5"/>
    <w:rsid w:val="009D46DA"/>
    <w:rsid w:val="009E1D13"/>
    <w:rsid w:val="00A0070B"/>
    <w:rsid w:val="00A00833"/>
    <w:rsid w:val="00A03B63"/>
    <w:rsid w:val="00A05EE2"/>
    <w:rsid w:val="00A11B8F"/>
    <w:rsid w:val="00A128DF"/>
    <w:rsid w:val="00A15099"/>
    <w:rsid w:val="00A2110F"/>
    <w:rsid w:val="00A26BC2"/>
    <w:rsid w:val="00A51BF4"/>
    <w:rsid w:val="00A52528"/>
    <w:rsid w:val="00A61FB5"/>
    <w:rsid w:val="00A676D7"/>
    <w:rsid w:val="00A7247A"/>
    <w:rsid w:val="00A81204"/>
    <w:rsid w:val="00A82A06"/>
    <w:rsid w:val="00A8693A"/>
    <w:rsid w:val="00AA4D95"/>
    <w:rsid w:val="00AA5977"/>
    <w:rsid w:val="00AB394C"/>
    <w:rsid w:val="00AB4A1F"/>
    <w:rsid w:val="00AB4EE2"/>
    <w:rsid w:val="00AB7AD0"/>
    <w:rsid w:val="00AC0E3C"/>
    <w:rsid w:val="00AC47B6"/>
    <w:rsid w:val="00AF1923"/>
    <w:rsid w:val="00AF2283"/>
    <w:rsid w:val="00B00ED6"/>
    <w:rsid w:val="00B01E89"/>
    <w:rsid w:val="00B063B2"/>
    <w:rsid w:val="00B12E9C"/>
    <w:rsid w:val="00B204CA"/>
    <w:rsid w:val="00B204EE"/>
    <w:rsid w:val="00B27F69"/>
    <w:rsid w:val="00B35B5F"/>
    <w:rsid w:val="00B579DC"/>
    <w:rsid w:val="00B70C36"/>
    <w:rsid w:val="00B83F4A"/>
    <w:rsid w:val="00B97106"/>
    <w:rsid w:val="00BA26EE"/>
    <w:rsid w:val="00BB13BC"/>
    <w:rsid w:val="00BB33AB"/>
    <w:rsid w:val="00BB3DD5"/>
    <w:rsid w:val="00BD557B"/>
    <w:rsid w:val="00BF0225"/>
    <w:rsid w:val="00C01628"/>
    <w:rsid w:val="00C032D1"/>
    <w:rsid w:val="00C0354B"/>
    <w:rsid w:val="00C051FE"/>
    <w:rsid w:val="00C05C91"/>
    <w:rsid w:val="00C060C4"/>
    <w:rsid w:val="00C225E6"/>
    <w:rsid w:val="00C22863"/>
    <w:rsid w:val="00C23D52"/>
    <w:rsid w:val="00C34BD5"/>
    <w:rsid w:val="00C50463"/>
    <w:rsid w:val="00C5079A"/>
    <w:rsid w:val="00C52F12"/>
    <w:rsid w:val="00C81D4C"/>
    <w:rsid w:val="00CA50E3"/>
    <w:rsid w:val="00CA7E81"/>
    <w:rsid w:val="00CB0CC4"/>
    <w:rsid w:val="00CC0136"/>
    <w:rsid w:val="00CC501C"/>
    <w:rsid w:val="00CC5D27"/>
    <w:rsid w:val="00CC7A88"/>
    <w:rsid w:val="00CD027B"/>
    <w:rsid w:val="00CD5197"/>
    <w:rsid w:val="00CE210B"/>
    <w:rsid w:val="00CF0E22"/>
    <w:rsid w:val="00CF5B2F"/>
    <w:rsid w:val="00D01C39"/>
    <w:rsid w:val="00D02395"/>
    <w:rsid w:val="00D12688"/>
    <w:rsid w:val="00D2331C"/>
    <w:rsid w:val="00D26C9F"/>
    <w:rsid w:val="00D46C14"/>
    <w:rsid w:val="00D53EC7"/>
    <w:rsid w:val="00D57984"/>
    <w:rsid w:val="00D72388"/>
    <w:rsid w:val="00D73AC0"/>
    <w:rsid w:val="00D76A83"/>
    <w:rsid w:val="00D95EC5"/>
    <w:rsid w:val="00DA2102"/>
    <w:rsid w:val="00DA77C4"/>
    <w:rsid w:val="00DB29D7"/>
    <w:rsid w:val="00DB7873"/>
    <w:rsid w:val="00DD0D07"/>
    <w:rsid w:val="00DD2930"/>
    <w:rsid w:val="00DE2284"/>
    <w:rsid w:val="00DE2286"/>
    <w:rsid w:val="00DE31B1"/>
    <w:rsid w:val="00DE6A7C"/>
    <w:rsid w:val="00DE7E3E"/>
    <w:rsid w:val="00E02B44"/>
    <w:rsid w:val="00E06899"/>
    <w:rsid w:val="00E10F1C"/>
    <w:rsid w:val="00E25316"/>
    <w:rsid w:val="00E302A4"/>
    <w:rsid w:val="00E53B01"/>
    <w:rsid w:val="00E66B02"/>
    <w:rsid w:val="00E911E9"/>
    <w:rsid w:val="00E94A28"/>
    <w:rsid w:val="00EA7E8F"/>
    <w:rsid w:val="00EB6E0C"/>
    <w:rsid w:val="00ED00BC"/>
    <w:rsid w:val="00ED33A7"/>
    <w:rsid w:val="00ED70AB"/>
    <w:rsid w:val="00EE1445"/>
    <w:rsid w:val="00EE3421"/>
    <w:rsid w:val="00EF79D1"/>
    <w:rsid w:val="00F06A11"/>
    <w:rsid w:val="00F11C81"/>
    <w:rsid w:val="00F13E96"/>
    <w:rsid w:val="00F14F37"/>
    <w:rsid w:val="00F3580A"/>
    <w:rsid w:val="00F4584D"/>
    <w:rsid w:val="00F5145C"/>
    <w:rsid w:val="00F72939"/>
    <w:rsid w:val="00F83AB7"/>
    <w:rsid w:val="00F85C6E"/>
    <w:rsid w:val="00F86E37"/>
    <w:rsid w:val="00F93EA5"/>
    <w:rsid w:val="00FA3586"/>
    <w:rsid w:val="00FA779F"/>
    <w:rsid w:val="00FB02F2"/>
    <w:rsid w:val="00FC6D32"/>
    <w:rsid w:val="00FD0765"/>
    <w:rsid w:val="00FD126A"/>
    <w:rsid w:val="00FF2B1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BDF89"/>
  <w15:chartTrackingRefBased/>
  <w15:docId w15:val="{4643F915-5315-40B1-8B4F-6168F2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rsid w:val="00FD126A"/>
    <w:pPr>
      <w:ind w:left="720"/>
    </w:pPr>
  </w:style>
  <w:style w:type="paragraph" w:styleId="ListParagraph">
    <w:name w:val="List Paragraph"/>
    <w:basedOn w:val="Normal"/>
    <w:qFormat/>
    <w:rsid w:val="0052014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87B68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952F57"/>
    <w:pPr>
      <w:widowControl w:val="0"/>
      <w:suppressAutoHyphens w:val="0"/>
      <w:autoSpaceDE w:val="0"/>
      <w:autoSpaceDN w:val="0"/>
      <w:spacing w:line="237" w:lineRule="exact"/>
      <w:ind w:left="3154" w:right="3270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F5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466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Ernest Ialongo</cp:lastModifiedBy>
  <cp:revision>18</cp:revision>
  <dcterms:created xsi:type="dcterms:W3CDTF">2022-11-09T20:32:00Z</dcterms:created>
  <dcterms:modified xsi:type="dcterms:W3CDTF">2022-12-07T02:56:00Z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a1855b2-0a05-4494-a903-f3f23f3f98e0_Enabled">
    <vt:lpwstr>true</vt:lpwstr>
  </property>
  <property fmtid="{D5CDD505-2E9C-101B-9397-08002B2CF9AE}" pid="10" name="MSIP_Label_fa1855b2-0a05-4494-a903-f3f23f3f98e0_SetDate">
    <vt:lpwstr>2022-09-07T18:36:12Z</vt:lpwstr>
  </property>
  <property fmtid="{D5CDD505-2E9C-101B-9397-08002B2CF9AE}" pid="11" name="MSIP_Label_fa1855b2-0a05-4494-a903-f3f23f3f98e0_Method">
    <vt:lpwstr>Standard</vt:lpwstr>
  </property>
  <property fmtid="{D5CDD505-2E9C-101B-9397-08002B2CF9AE}" pid="12" name="MSIP_Label_fa1855b2-0a05-4494-a903-f3f23f3f98e0_Name">
    <vt:lpwstr>defa4170-0d19-0005-0004-bc88714345d2</vt:lpwstr>
  </property>
  <property fmtid="{D5CDD505-2E9C-101B-9397-08002B2CF9AE}" pid="13" name="MSIP_Label_fa1855b2-0a05-4494-a903-f3f23f3f98e0_SiteId">
    <vt:lpwstr>6f60f0b3-5f06-4e09-9715-989dba8cc7d8</vt:lpwstr>
  </property>
  <property fmtid="{D5CDD505-2E9C-101B-9397-08002B2CF9AE}" pid="14" name="MSIP_Label_fa1855b2-0a05-4494-a903-f3f23f3f98e0_ActionId">
    <vt:lpwstr>29ff3028-6cd6-4e66-bdef-c81ed1e769eb</vt:lpwstr>
  </property>
  <property fmtid="{D5CDD505-2E9C-101B-9397-08002B2CF9AE}" pid="15" name="MSIP_Label_fa1855b2-0a05-4494-a903-f3f23f3f98e0_ContentBits">
    <vt:lpwstr>0</vt:lpwstr>
  </property>
  <property fmtid="{D5CDD505-2E9C-101B-9397-08002B2CF9AE}" pid="16" name="GrammarlyDocumentId">
    <vt:lpwstr>f6c3f8f378908ce2d598f04cd314c2773c875be527be591881f8c51f9f12d594</vt:lpwstr>
  </property>
</Properties>
</file>