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E1FA2" w14:textId="77777777" w:rsidR="004D69B7" w:rsidRDefault="004D69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jdgxs" w:colFirst="0" w:colLast="0"/>
      <w:bookmarkEnd w:id="0"/>
    </w:p>
    <w:tbl>
      <w:tblPr>
        <w:tblStyle w:val="a"/>
        <w:tblW w:w="935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739"/>
        <w:gridCol w:w="1751"/>
        <w:gridCol w:w="1869"/>
      </w:tblGrid>
      <w:tr w:rsidR="004D69B7" w14:paraId="1E35306B" w14:textId="77777777">
        <w:trPr>
          <w:trHeight w:val="932"/>
        </w:trPr>
        <w:tc>
          <w:tcPr>
            <w:tcW w:w="5739" w:type="dxa"/>
            <w:shd w:val="clear" w:color="auto" w:fill="FFFFFF"/>
            <w:vAlign w:val="center"/>
          </w:tcPr>
          <w:p w14:paraId="44806D6E" w14:textId="77777777" w:rsidR="004D69B7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86321A" wp14:editId="2F3CF8CC">
                  <wp:extent cx="2952750" cy="590550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shd w:val="clear" w:color="auto" w:fill="FFFFFF"/>
            <w:vAlign w:val="center"/>
          </w:tcPr>
          <w:p w14:paraId="0DF2FE2A" w14:textId="77777777" w:rsidR="004D69B7" w:rsidRDefault="004D69B7"/>
        </w:tc>
        <w:tc>
          <w:tcPr>
            <w:tcW w:w="1869" w:type="dxa"/>
            <w:shd w:val="clear" w:color="auto" w:fill="FFFFFF"/>
            <w:vAlign w:val="center"/>
          </w:tcPr>
          <w:p w14:paraId="3E0D45A2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1216C6C" wp14:editId="0A493B90">
                  <wp:extent cx="952500" cy="45720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F472B" w14:textId="77777777" w:rsidR="004D69B7" w:rsidRDefault="004D69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AA35B5" w14:textId="77777777" w:rsidR="004D69B7" w:rsidRDefault="004D69B7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rPr>
          <w:rFonts w:ascii="Balthazar" w:eastAsia="Balthazar" w:hAnsi="Balthazar" w:cs="Balthazar"/>
          <w:color w:val="FF6600"/>
          <w:sz w:val="16"/>
          <w:szCs w:val="16"/>
        </w:rPr>
      </w:pPr>
    </w:p>
    <w:p w14:paraId="04DB289D" w14:textId="77777777" w:rsidR="004D69B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Balthazar" w:eastAsia="Balthazar" w:hAnsi="Balthazar" w:cs="Balthazar"/>
          <w:color w:val="FF6600"/>
          <w:sz w:val="32"/>
          <w:szCs w:val="32"/>
        </w:rPr>
        <w:t xml:space="preserve">Minutes for the Senate Executive Committee </w:t>
      </w:r>
    </w:p>
    <w:p w14:paraId="66B1C9ED" w14:textId="77777777" w:rsidR="004D69B7" w:rsidRDefault="004D69B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9C8075" w14:textId="77777777" w:rsidR="004D69B7" w:rsidRDefault="00000000">
      <w:pPr>
        <w:rPr>
          <w:color w:val="000000"/>
        </w:rPr>
      </w:pPr>
      <w:r>
        <w:rPr>
          <w:color w:val="000000"/>
        </w:rPr>
        <w:t>Date and Time: September 11, 2024, 3:30 p.m. – 5:00 p.m.</w:t>
      </w:r>
    </w:p>
    <w:p w14:paraId="07F8EFE9" w14:textId="77777777" w:rsidR="004D69B7" w:rsidRDefault="00000000">
      <w:pPr>
        <w:rPr>
          <w:color w:val="000000"/>
        </w:rPr>
      </w:pPr>
      <w:r>
        <w:rPr>
          <w:color w:val="000000"/>
        </w:rPr>
        <w:t>Location: Zoom Virtual Meeting</w:t>
      </w:r>
    </w:p>
    <w:p w14:paraId="7418643B" w14:textId="77777777" w:rsidR="004D69B7" w:rsidRDefault="004D69B7">
      <w:pPr>
        <w:rPr>
          <w:color w:val="000000"/>
        </w:rPr>
      </w:pPr>
    </w:p>
    <w:p w14:paraId="66CA1A2D" w14:textId="77777777" w:rsidR="004D69B7" w:rsidRDefault="00000000">
      <w:pPr>
        <w:rPr>
          <w:color w:val="000000"/>
        </w:rPr>
      </w:pPr>
      <w:r>
        <w:rPr>
          <w:color w:val="000000"/>
        </w:rPr>
        <w:t>Presiding: Ernest Ialongo, Chair of Senate </w:t>
      </w:r>
    </w:p>
    <w:p w14:paraId="725B1C04" w14:textId="77777777" w:rsidR="004D69B7" w:rsidRDefault="00000000">
      <w:r>
        <w:rPr>
          <w:color w:val="000000"/>
        </w:rPr>
        <w:t xml:space="preserve">Present: </w:t>
      </w:r>
      <w:r>
        <w:t xml:space="preserve">Vice-Chair of Senate Hector Soto; </w:t>
      </w:r>
      <w:r>
        <w:rPr>
          <w:color w:val="000000"/>
        </w:rPr>
        <w:t xml:space="preserve">SEC Senators Christine Hutchins; </w:t>
      </w:r>
      <w:r>
        <w:t>J</w:t>
      </w:r>
      <w:r>
        <w:rPr>
          <w:color w:val="000000"/>
        </w:rPr>
        <w:t>ewel Jones;</w:t>
      </w:r>
      <w:r>
        <w:t xml:space="preserve"> Diana </w:t>
      </w:r>
      <w:proofErr w:type="spellStart"/>
      <w:r>
        <w:t>Macri</w:t>
      </w:r>
      <w:proofErr w:type="spellEnd"/>
      <w:r>
        <w:t xml:space="preserve">; </w:t>
      </w:r>
      <w:proofErr w:type="spellStart"/>
      <w:r>
        <w:t>Dainma</w:t>
      </w:r>
      <w:proofErr w:type="spellEnd"/>
      <w:r>
        <w:t xml:space="preserve"> Martinez</w:t>
      </w:r>
      <w:r>
        <w:rPr>
          <w:color w:val="000000"/>
        </w:rPr>
        <w:t xml:space="preserve">; </w:t>
      </w:r>
      <w:r>
        <w:t>Alexandra Milsom; Tram Nguyen.</w:t>
      </w:r>
    </w:p>
    <w:p w14:paraId="2C4EC655" w14:textId="77777777" w:rsidR="004D69B7" w:rsidRDefault="004D69B7"/>
    <w:p w14:paraId="651B6E8A" w14:textId="77777777" w:rsidR="004D69B7" w:rsidRDefault="00000000">
      <w:pPr>
        <w:rPr>
          <w:color w:val="000000"/>
        </w:rPr>
      </w:pPr>
      <w:r>
        <w:rPr>
          <w:color w:val="000000"/>
        </w:rPr>
        <w:t xml:space="preserve">Excused Absence: </w:t>
      </w:r>
      <w:r>
        <w:t xml:space="preserve">0 </w:t>
      </w:r>
    </w:p>
    <w:p w14:paraId="686C7ECB" w14:textId="77777777" w:rsidR="004D69B7" w:rsidRDefault="00000000">
      <w:r>
        <w:rPr>
          <w:color w:val="000000"/>
        </w:rPr>
        <w:t xml:space="preserve">Unexcused Absence: </w:t>
      </w:r>
      <w:r>
        <w:t>0</w:t>
      </w:r>
    </w:p>
    <w:p w14:paraId="1473FEE0" w14:textId="0D7EA4EA" w:rsidR="00B84521" w:rsidRDefault="00B84521">
      <w:pPr>
        <w:rPr>
          <w:color w:val="000000"/>
        </w:rPr>
      </w:pPr>
      <w:r>
        <w:t>Vacancy: 1 (SGA)</w:t>
      </w:r>
    </w:p>
    <w:p w14:paraId="254929B5" w14:textId="77777777" w:rsidR="004D69B7" w:rsidRDefault="00000000">
      <w:pPr>
        <w:rPr>
          <w:color w:val="000000"/>
        </w:rPr>
      </w:pPr>
      <w:r>
        <w:rPr>
          <w:color w:val="000000"/>
        </w:rPr>
        <w:t> </w:t>
      </w:r>
    </w:p>
    <w:p w14:paraId="02D1D72E" w14:textId="77777777" w:rsidR="004D69B7" w:rsidRDefault="00000000">
      <w:pPr>
        <w:rPr>
          <w:color w:val="000000"/>
        </w:rPr>
      </w:pPr>
      <w:r>
        <w:rPr>
          <w:color w:val="000000"/>
        </w:rPr>
        <w:t>Minutes Prepared by: C</w:t>
      </w:r>
      <w:r>
        <w:t>hristine Hutchins</w:t>
      </w:r>
    </w:p>
    <w:p w14:paraId="4738ABB2" w14:textId="77777777" w:rsidR="004D69B7" w:rsidRDefault="004D69B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tbl>
      <w:tblPr>
        <w:tblStyle w:val="a0"/>
        <w:tblW w:w="9370" w:type="dxa"/>
        <w:tblInd w:w="104" w:type="dxa"/>
        <w:tblLayout w:type="fixed"/>
        <w:tblLook w:val="0000" w:firstRow="0" w:lastRow="0" w:firstColumn="0" w:lastColumn="0" w:noHBand="0" w:noVBand="0"/>
      </w:tblPr>
      <w:tblGrid>
        <w:gridCol w:w="3120"/>
        <w:gridCol w:w="3120"/>
        <w:gridCol w:w="3130"/>
      </w:tblGrid>
      <w:tr w:rsidR="004D69B7" w14:paraId="3B53C46C" w14:textId="77777777">
        <w:trPr>
          <w:trHeight w:val="3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1F970B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TOPIC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F26780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DISCUSSION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795F8F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DECISION / ACTION</w:t>
            </w:r>
          </w:p>
        </w:tc>
      </w:tr>
      <w:tr w:rsidR="004D69B7" w14:paraId="00D428D9" w14:textId="77777777">
        <w:trPr>
          <w:trHeight w:val="3036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A3240D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8AABEC4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Call to Order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65604F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12CA13F" w14:textId="77777777" w:rsidR="004D69B7" w:rsidRDefault="00000000">
            <w:r>
              <w:t>– Chair Professor Ialongo called the meeting to order at 3:35 pm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32D2F6" w14:textId="77777777" w:rsidR="004D69B7" w:rsidRDefault="004D69B7"/>
        </w:tc>
      </w:tr>
      <w:tr w:rsidR="004D69B7" w14:paraId="071A7462" w14:textId="77777777">
        <w:trPr>
          <w:trHeight w:val="3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2FBB83" w14:textId="77777777" w:rsidR="004D69B7" w:rsidRDefault="00000000">
            <w:pPr>
              <w:rPr>
                <w:b/>
              </w:rPr>
            </w:pPr>
            <w:r>
              <w:rPr>
                <w:b/>
              </w:rPr>
              <w:t>TOPIC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3970A6" w14:textId="77777777" w:rsidR="004D69B7" w:rsidRDefault="00000000">
            <w:pPr>
              <w:rPr>
                <w:b/>
              </w:rPr>
            </w:pPr>
            <w:r>
              <w:rPr>
                <w:b/>
              </w:rPr>
              <w:t>DISCUSSION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A3705D" w14:textId="77777777" w:rsidR="004D69B7" w:rsidRDefault="00000000">
            <w:pPr>
              <w:rPr>
                <w:b/>
              </w:rPr>
            </w:pPr>
            <w:r>
              <w:rPr>
                <w:b/>
              </w:rPr>
              <w:t>DECISION / ACTION</w:t>
            </w:r>
          </w:p>
        </w:tc>
      </w:tr>
      <w:tr w:rsidR="004D69B7" w14:paraId="7CA3E552" w14:textId="77777777">
        <w:trPr>
          <w:trHeight w:val="3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EF89DA" w14:textId="77777777" w:rsidR="004D69B7" w:rsidRDefault="004D69B7">
            <w:pPr>
              <w:rPr>
                <w:b/>
              </w:rPr>
            </w:pPr>
          </w:p>
          <w:p w14:paraId="2C883727" w14:textId="77777777" w:rsidR="004D69B7" w:rsidRDefault="00000000">
            <w:r>
              <w:t>Acceptance of Agenda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B8AD89" w14:textId="77777777" w:rsidR="004D69B7" w:rsidRDefault="004D69B7">
            <w:pPr>
              <w:rPr>
                <w:b/>
              </w:rPr>
            </w:pPr>
          </w:p>
          <w:p w14:paraId="47E6167E" w14:textId="77777777" w:rsidR="004D69B7" w:rsidRDefault="00000000">
            <w:r>
              <w:t>– Motion to accept SEC Agenda</w:t>
            </w:r>
          </w:p>
          <w:p w14:paraId="60F9C2AE" w14:textId="77777777" w:rsidR="004D69B7" w:rsidRDefault="004D69B7"/>
          <w:p w14:paraId="68AE6985" w14:textId="77777777" w:rsidR="004D69B7" w:rsidRDefault="004D69B7"/>
          <w:p w14:paraId="06130B21" w14:textId="77777777" w:rsidR="004D69B7" w:rsidRDefault="004D69B7"/>
          <w:p w14:paraId="239EB57A" w14:textId="77777777" w:rsidR="004D69B7" w:rsidRDefault="004D69B7"/>
          <w:p w14:paraId="1AA4BD8C" w14:textId="77777777" w:rsidR="004D69B7" w:rsidRDefault="004D69B7"/>
          <w:p w14:paraId="3D086E7D" w14:textId="77777777" w:rsidR="004D69B7" w:rsidRDefault="004D69B7"/>
          <w:p w14:paraId="078387F5" w14:textId="77777777" w:rsidR="004D69B7" w:rsidRDefault="004D69B7"/>
          <w:p w14:paraId="5C036D9C" w14:textId="77777777" w:rsidR="004D69B7" w:rsidRDefault="004D69B7"/>
          <w:p w14:paraId="0A90EEF0" w14:textId="77777777" w:rsidR="004D69B7" w:rsidRDefault="004D69B7"/>
          <w:p w14:paraId="752B2AED" w14:textId="77777777" w:rsidR="004D69B7" w:rsidRDefault="004D69B7"/>
          <w:p w14:paraId="141AB9B7" w14:textId="77777777" w:rsidR="004D69B7" w:rsidRDefault="004D69B7"/>
          <w:p w14:paraId="60535F72" w14:textId="77777777" w:rsidR="004D69B7" w:rsidRDefault="004D69B7"/>
          <w:p w14:paraId="79817A91" w14:textId="77777777" w:rsidR="004D69B7" w:rsidRDefault="004D69B7"/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480AED" w14:textId="77777777" w:rsidR="004D69B7" w:rsidRDefault="004D69B7">
            <w:pPr>
              <w:rPr>
                <w:b/>
              </w:rPr>
            </w:pPr>
          </w:p>
          <w:p w14:paraId="21D828DA" w14:textId="77777777" w:rsidR="004D69B7" w:rsidRDefault="00000000">
            <w:pPr>
              <w:rPr>
                <w:b/>
              </w:rPr>
            </w:pPr>
            <w:r>
              <w:t>– Accepted as pre-circulated</w:t>
            </w:r>
          </w:p>
        </w:tc>
      </w:tr>
      <w:tr w:rsidR="004D69B7" w14:paraId="2823B07B" w14:textId="77777777">
        <w:trPr>
          <w:trHeight w:val="3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A1687C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TOPIC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3233E3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DISCUSSION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D794F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DECISION / ACTION</w:t>
            </w:r>
          </w:p>
        </w:tc>
      </w:tr>
      <w:tr w:rsidR="004D69B7" w14:paraId="05F3E0D2" w14:textId="77777777">
        <w:trPr>
          <w:trHeight w:val="27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361DEB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326CC43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Approval of Minutes </w:t>
            </w:r>
          </w:p>
          <w:p w14:paraId="427704F9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B06AE1B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SEC Minutes </w:t>
            </w:r>
          </w:p>
          <w:p w14:paraId="7A521FFD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May 8</w:t>
            </w:r>
            <w:r>
              <w:rPr>
                <w:color w:val="000000"/>
              </w:rPr>
              <w:t>, 2024 meeting</w:t>
            </w:r>
          </w:p>
          <w:p w14:paraId="3BA2398D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986ADD0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Senate Minutes</w:t>
            </w:r>
          </w:p>
          <w:p w14:paraId="1EC6EB5E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May 16, 2024</w:t>
            </w:r>
            <w:r>
              <w:rPr>
                <w:color w:val="000000"/>
              </w:rPr>
              <w:t xml:space="preserve"> meeting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4030B7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999C5D4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B473EB1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73CDC9F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8B52D" w14:textId="77777777" w:rsidR="004D69B7" w:rsidRDefault="004D69B7"/>
          <w:p w14:paraId="0E7B4B07" w14:textId="77777777" w:rsidR="004D69B7" w:rsidRDefault="004D69B7"/>
          <w:p w14:paraId="2AFA108E" w14:textId="77777777" w:rsidR="004D69B7" w:rsidRDefault="004D69B7"/>
          <w:p w14:paraId="5659D63A" w14:textId="77777777" w:rsidR="004D69B7" w:rsidRDefault="00000000">
            <w:r>
              <w:t>– Accepted as pre-circulated</w:t>
            </w:r>
          </w:p>
          <w:p w14:paraId="4F7C4337" w14:textId="77777777" w:rsidR="004D69B7" w:rsidRDefault="004D69B7"/>
          <w:p w14:paraId="6D2B6E25" w14:textId="77777777" w:rsidR="004D69B7" w:rsidRDefault="004D69B7"/>
          <w:p w14:paraId="362D6120" w14:textId="77777777" w:rsidR="004D69B7" w:rsidRDefault="00000000">
            <w:r>
              <w:t>– Accepted with minor corrections</w:t>
            </w:r>
          </w:p>
        </w:tc>
      </w:tr>
      <w:tr w:rsidR="004D69B7" w14:paraId="3D1E709A" w14:textId="77777777">
        <w:trPr>
          <w:trHeight w:val="3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0483BF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TOPIC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3F1DB6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DISCUSSION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63BB89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DECISION / ACTION</w:t>
            </w:r>
          </w:p>
        </w:tc>
      </w:tr>
      <w:tr w:rsidR="004D69B7" w14:paraId="2EA477A3" w14:textId="77777777">
        <w:trPr>
          <w:trHeight w:val="27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D2AB1F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3FBA2AC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Chair’s Report</w:t>
            </w:r>
          </w:p>
          <w:p w14:paraId="779C753A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84A1C9E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8BE7A" w14:textId="77777777" w:rsidR="004D69B7" w:rsidRDefault="004D69B7"/>
          <w:p w14:paraId="41F0296F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Chair Professor Ialongo shared updates and information:</w:t>
            </w:r>
          </w:p>
          <w:p w14:paraId="35725C5E" w14:textId="77777777" w:rsidR="004D69B7" w:rsidRDefault="00000000">
            <w:pPr>
              <w:spacing w:after="160" w:line="259" w:lineRule="auto"/>
            </w:pPr>
            <w:r>
              <w:t>– Professor Hector Soto is announcing his retirement🎉</w:t>
            </w:r>
          </w:p>
          <w:p w14:paraId="7F4E6234" w14:textId="14D25D65" w:rsidR="004D69B7" w:rsidRDefault="00000000">
            <w:pPr>
              <w:spacing w:after="160" w:line="259" w:lineRule="auto"/>
            </w:pPr>
            <w:r>
              <w:t xml:space="preserve">– Provided that it is </w:t>
            </w:r>
            <w:r w:rsidR="00180B21">
              <w:t>admissible</w:t>
            </w:r>
            <w:r>
              <w:t xml:space="preserve"> with our Parliamentarian, an election might be held for the seat at the upcoming Senate meeting</w:t>
            </w:r>
          </w:p>
          <w:p w14:paraId="7D1A5FD8" w14:textId="77777777" w:rsidR="004D69B7" w:rsidRDefault="00000000">
            <w:pPr>
              <w:spacing w:after="160" w:line="259" w:lineRule="auto"/>
            </w:pPr>
            <w:r>
              <w:t>– In addition, a new SGA member will be selected for Ansumana Jammeh’s seat</w:t>
            </w:r>
          </w:p>
          <w:p w14:paraId="77DBE484" w14:textId="77777777" w:rsidR="004D69B7" w:rsidRDefault="00000000">
            <w:pPr>
              <w:spacing w:after="160" w:line="259" w:lineRule="auto"/>
            </w:pPr>
            <w:r>
              <w:t>– CUNY University Faculty Senate (UFS) has sent for review a new draft of the by-law revisions</w:t>
            </w:r>
          </w:p>
          <w:p w14:paraId="49DA9051" w14:textId="77777777" w:rsidR="004D69B7" w:rsidRDefault="00000000">
            <w:pPr>
              <w:spacing w:after="160" w:line="259" w:lineRule="auto"/>
            </w:pPr>
            <w:r>
              <w:t>– Many email distribution lists are not yet working in the new email system</w:t>
            </w:r>
          </w:p>
          <w:p w14:paraId="60DF50B6" w14:textId="77777777" w:rsidR="004D69B7" w:rsidRDefault="00000000">
            <w:pPr>
              <w:spacing w:after="160" w:line="259" w:lineRule="auto"/>
            </w:pPr>
            <w:r>
              <w:t>– Some May elections were held up in Departments as well as for College Wide P&amp;B and UFS</w:t>
            </w:r>
          </w:p>
          <w:p w14:paraId="7228356C" w14:textId="77777777" w:rsidR="004D69B7" w:rsidRDefault="00000000">
            <w:pPr>
              <w:spacing w:after="160" w:line="259" w:lineRule="auto"/>
            </w:pPr>
            <w:r>
              <w:t xml:space="preserve">–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96723D" w14:textId="77777777" w:rsidR="004D69B7" w:rsidRDefault="004D69B7"/>
          <w:p w14:paraId="25A94755" w14:textId="77777777" w:rsidR="004D69B7" w:rsidRDefault="004D69B7"/>
          <w:p w14:paraId="6A22520E" w14:textId="77777777" w:rsidR="004D69B7" w:rsidRDefault="004D69B7"/>
          <w:p w14:paraId="41B2DC8B" w14:textId="77777777" w:rsidR="004D69B7" w:rsidRDefault="004D69B7"/>
          <w:p w14:paraId="05C3AB33" w14:textId="77777777" w:rsidR="004D69B7" w:rsidRDefault="004D69B7"/>
          <w:p w14:paraId="3E8B69D1" w14:textId="77777777" w:rsidR="004D69B7" w:rsidRDefault="004D69B7"/>
          <w:p w14:paraId="056749CD" w14:textId="77777777" w:rsidR="004D69B7" w:rsidRDefault="004D69B7"/>
          <w:p w14:paraId="6686ECE6" w14:textId="77777777" w:rsidR="004D69B7" w:rsidRDefault="004D69B7"/>
          <w:p w14:paraId="613B32EE" w14:textId="77777777" w:rsidR="004D69B7" w:rsidRDefault="004D69B7"/>
          <w:p w14:paraId="371DCC92" w14:textId="77777777" w:rsidR="004D69B7" w:rsidRDefault="004D69B7"/>
          <w:p w14:paraId="0D3DDD66" w14:textId="77777777" w:rsidR="004D69B7" w:rsidRDefault="004D69B7"/>
          <w:p w14:paraId="19635C29" w14:textId="77777777" w:rsidR="004D69B7" w:rsidRDefault="004D69B7"/>
          <w:p w14:paraId="13D35D06" w14:textId="77777777" w:rsidR="004D69B7" w:rsidRDefault="004D69B7"/>
        </w:tc>
      </w:tr>
      <w:tr w:rsidR="004D69B7" w14:paraId="0128E10C" w14:textId="77777777">
        <w:trPr>
          <w:trHeight w:val="3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8E747D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TOPIC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17DC2A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DISCUSSION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621BA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DECISION / ACTION</w:t>
            </w:r>
          </w:p>
        </w:tc>
      </w:tr>
      <w:tr w:rsidR="004D69B7" w14:paraId="600DEC9F" w14:textId="77777777">
        <w:trPr>
          <w:trHeight w:val="3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4E423C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D4FA61B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Curricular Items</w:t>
            </w:r>
          </w:p>
          <w:p w14:paraId="43A42287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ACD6688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E3243C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8F1C773" w14:textId="77777777" w:rsidR="004D69B7" w:rsidRDefault="00000000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</w:rPr>
              <w:t>Curricular Items – None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7D3C5B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5811DA9" w14:textId="77777777" w:rsidR="004D69B7" w:rsidRDefault="00000000">
            <w:pPr>
              <w:rPr>
                <w:b/>
                <w:color w:val="000000"/>
              </w:rPr>
            </w:pPr>
            <w:r>
              <w:t xml:space="preserve">– </w:t>
            </w:r>
          </w:p>
          <w:p w14:paraId="755BDBD8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4D69B7" w14:paraId="78541527" w14:textId="77777777">
        <w:trPr>
          <w:trHeight w:val="27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3B730B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TOPIC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B93A53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DISCUSSION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FF4703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DECISION / ACTION</w:t>
            </w:r>
          </w:p>
        </w:tc>
      </w:tr>
      <w:tr w:rsidR="004D69B7" w14:paraId="28842ABE" w14:textId="77777777">
        <w:trPr>
          <w:trHeight w:val="27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BC7BEB" w14:textId="77777777" w:rsidR="004D69B7" w:rsidRDefault="004D69B7"/>
          <w:p w14:paraId="75EABEDC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color w:val="000000"/>
              </w:rPr>
            </w:pPr>
            <w:r>
              <w:rPr>
                <w:color w:val="000000"/>
              </w:rPr>
              <w:t>Approval of September</w:t>
            </w:r>
            <w:r>
              <w:t xml:space="preserve"> 19</w:t>
            </w:r>
            <w:r>
              <w:rPr>
                <w:color w:val="000000"/>
              </w:rPr>
              <w:t>, 2024 Senate agenda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A8EB9E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</w:pPr>
          </w:p>
          <w:p w14:paraId="7063E33D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18901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2C1D025" w14:textId="77777777" w:rsidR="004D69B7" w:rsidRDefault="00000000">
            <w:r>
              <w:t>– Accepted with minor corrections</w:t>
            </w:r>
          </w:p>
          <w:p w14:paraId="305ADAAF" w14:textId="77777777" w:rsidR="004D69B7" w:rsidRDefault="004D69B7">
            <w:pPr>
              <w:rPr>
                <w:b/>
              </w:rPr>
            </w:pPr>
          </w:p>
        </w:tc>
      </w:tr>
      <w:tr w:rsidR="004D69B7" w14:paraId="06D600C0" w14:textId="77777777">
        <w:trPr>
          <w:trHeight w:val="27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687338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TOPIC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190E06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DISCUSSION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3BDE90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DECISION / ACTION</w:t>
            </w:r>
          </w:p>
        </w:tc>
      </w:tr>
      <w:tr w:rsidR="004D69B7" w14:paraId="62ABD9BC" w14:textId="77777777">
        <w:trPr>
          <w:trHeight w:val="27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E76F55" w14:textId="77777777" w:rsidR="004D69B7" w:rsidRDefault="004D69B7"/>
          <w:p w14:paraId="7BA708CF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New Business &amp; Announcements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09F3D8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2DC8F0A" w14:textId="258D71E9" w:rsidR="004D69B7" w:rsidRDefault="00000000">
            <w:pPr>
              <w:spacing w:after="160" w:line="259" w:lineRule="auto"/>
            </w:pPr>
            <w:r>
              <w:t>– Professor Hector Soto resigns the role of Vice-Chair of SEC/Senate</w:t>
            </w:r>
            <w:r w:rsidR="00B84521">
              <w:t>; the former effective immediately, the latter effective at the end of the September meeting of the Senate.</w:t>
            </w:r>
          </w:p>
          <w:p w14:paraId="42687036" w14:textId="35EA1670" w:rsidR="004D69B7" w:rsidRDefault="00000000">
            <w:pPr>
              <w:spacing w:after="160" w:line="259" w:lineRule="auto"/>
            </w:pPr>
            <w:r>
              <w:t xml:space="preserve">– Professors Tram Nguyen and Diana </w:t>
            </w:r>
            <w:proofErr w:type="spellStart"/>
            <w:r>
              <w:t>Macri</w:t>
            </w:r>
            <w:proofErr w:type="spellEnd"/>
            <w:r>
              <w:t xml:space="preserve"> were nominated</w:t>
            </w:r>
            <w:r w:rsidR="00B84521">
              <w:t xml:space="preserve"> for Vice-Chair</w:t>
            </w:r>
            <w:r>
              <w:t xml:space="preserve">, with Nguyen accepting and </w:t>
            </w:r>
            <w:proofErr w:type="spellStart"/>
            <w:r>
              <w:t>Macri</w:t>
            </w:r>
            <w:proofErr w:type="spellEnd"/>
            <w:r>
              <w:t xml:space="preserve"> declining</w:t>
            </w:r>
          </w:p>
          <w:p w14:paraId="3BA5B1F1" w14:textId="4AC7C539" w:rsidR="004D69B7" w:rsidRDefault="00000000">
            <w:pPr>
              <w:spacing w:after="160" w:line="259" w:lineRule="auto"/>
            </w:pPr>
            <w:r>
              <w:t>– Professor Tram Nguyen was unanimously elected to the role of Vice-Chair of SEC🎉</w:t>
            </w:r>
          </w:p>
          <w:p w14:paraId="5EA83AB9" w14:textId="77777777" w:rsidR="004D69B7" w:rsidRDefault="00000000">
            <w:pPr>
              <w:spacing w:after="160" w:line="259" w:lineRule="auto"/>
            </w:pPr>
            <w:r>
              <w:t>– CWCC will explore whether it is possible to delay the CWCC meeting from 9/17/2024 to 9/24/2024, after which the English Department will have held elections</w:t>
            </w:r>
          </w:p>
          <w:p w14:paraId="76E1B2AE" w14:textId="6B2BC555" w:rsidR="004D69B7" w:rsidRDefault="00000000">
            <w:pPr>
              <w:spacing w:after="160" w:line="259" w:lineRule="auto"/>
            </w:pPr>
            <w:r>
              <w:t xml:space="preserve">– PSC-CUNY has requested that it be </w:t>
            </w:r>
            <w:r w:rsidR="00A272C0">
              <w:t>supported in their efforts</w:t>
            </w:r>
            <w:r>
              <w:t xml:space="preserve"> to survey members of the campus community as to effects of the cyberattack and outages</w:t>
            </w:r>
          </w:p>
          <w:p w14:paraId="4B90B77E" w14:textId="77777777" w:rsidR="004D69B7" w:rsidRDefault="00000000">
            <w:pPr>
              <w:spacing w:after="160" w:line="259" w:lineRule="auto"/>
            </w:pPr>
            <w:r>
              <w:t>– AAUP statement of 29 April 2024 “</w:t>
            </w:r>
            <w:hyperlink r:id="rId8">
              <w:r w:rsidR="004D69B7">
                <w:rPr>
                  <w:u w:val="single"/>
                </w:rPr>
                <w:t>In Defense of the Right to Free Speech and Peaceful Protest on University Campuses” (link)</w:t>
              </w:r>
            </w:hyperlink>
            <w:r>
              <w:t xml:space="preserve">, </w:t>
            </w:r>
            <w:r>
              <w:lastRenderedPageBreak/>
              <w:t xml:space="preserve">and </w:t>
            </w:r>
            <w:hyperlink r:id="rId9">
              <w:r w:rsidR="004D69B7">
                <w:rPr>
                  <w:u w:val="single"/>
                </w:rPr>
                <w:t>NYT article from 9/6/2024 (link)</w:t>
              </w:r>
            </w:hyperlink>
            <w:r>
              <w:t xml:space="preserve"> to be presented in Senate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DC4766" w14:textId="77777777" w:rsidR="004D69B7" w:rsidRDefault="004D69B7">
            <w:pPr>
              <w:rPr>
                <w:b/>
              </w:rPr>
            </w:pPr>
          </w:p>
        </w:tc>
      </w:tr>
      <w:tr w:rsidR="004D69B7" w14:paraId="407BA7E0" w14:textId="77777777">
        <w:trPr>
          <w:trHeight w:val="270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CCFEA6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4522216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Adjournment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F28287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14:paraId="0B865B66" w14:textId="77777777" w:rsidR="004D69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– 5:04 pm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6D102D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14:paraId="3F126A0F" w14:textId="77777777" w:rsidR="004D69B7" w:rsidRDefault="004D6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</w:tbl>
    <w:p w14:paraId="62E421D3" w14:textId="77777777" w:rsidR="004D69B7" w:rsidRDefault="004D69B7">
      <w:pPr>
        <w:tabs>
          <w:tab w:val="left" w:pos="1534"/>
        </w:tabs>
        <w:spacing w:before="87"/>
      </w:pPr>
    </w:p>
    <w:p w14:paraId="64F2999B" w14:textId="77777777" w:rsidR="004D69B7" w:rsidRDefault="004D69B7"/>
    <w:p w14:paraId="49FBB61C" w14:textId="77777777" w:rsidR="004D69B7" w:rsidRDefault="004D69B7">
      <w:pPr>
        <w:tabs>
          <w:tab w:val="left" w:pos="1786"/>
        </w:tabs>
        <w:spacing w:before="87"/>
        <w:rPr>
          <w:color w:val="000000"/>
        </w:rPr>
      </w:pPr>
    </w:p>
    <w:sectPr w:rsidR="004D69B7">
      <w:headerReference w:type="default" r:id="rId10"/>
      <w:footerReference w:type="default" r:id="rId11"/>
      <w:pgSz w:w="12240" w:h="15840"/>
      <w:pgMar w:top="1040" w:right="1320" w:bottom="2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6E6755" w14:textId="77777777" w:rsidR="00DA53E5" w:rsidRDefault="00DA53E5">
      <w:r>
        <w:separator/>
      </w:r>
    </w:p>
  </w:endnote>
  <w:endnote w:type="continuationSeparator" w:id="0">
    <w:p w14:paraId="584A8863" w14:textId="77777777" w:rsidR="00DA53E5" w:rsidRDefault="00DA5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B583CA-9BE5-D142-80BF-64382494141D}"/>
    <w:embedBold r:id="rId2" w:fontKey="{791834DC-8A4C-AA4F-AA39-5B939AE720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A3461E4-8496-7F41-8DD7-E27CDAA66A6B}"/>
    <w:embedBold r:id="rId4" w:fontKey="{BE3C68C7-9E8E-EE4B-8D5C-1C966F06DF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BDFC59-FA97-8D43-80BC-E2BB71EB64C7}"/>
    <w:embedItalic r:id="rId6" w:fontKey="{F0AC42B3-5489-EE41-9B1B-2A68A71BDB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FF81BDF-8786-654D-B2EF-10EBF96042A3}"/>
  </w:font>
  <w:font w:name="Balthazar">
    <w:panose1 w:val="020B0604020202020204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6854506F-B864-CC45-BC43-3B2936BB9B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71C308C-7EC2-BF49-85AB-86CA8B962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B289F" w14:textId="77777777" w:rsidR="004D69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403"/>
        <w:tab w:val="right" w:pos="9340"/>
      </w:tabs>
      <w:rPr>
        <w:color w:val="000000"/>
      </w:rPr>
    </w:pPr>
    <w:r>
      <w:rPr>
        <w:color w:val="000000"/>
      </w:rPr>
      <w:tab/>
      <w:t xml:space="preserve">                                                                                                             Minutes of 9/11/2024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81EF2" w14:textId="77777777" w:rsidR="00DA53E5" w:rsidRDefault="00DA53E5">
      <w:r>
        <w:separator/>
      </w:r>
    </w:p>
  </w:footnote>
  <w:footnote w:type="continuationSeparator" w:id="0">
    <w:p w14:paraId="0729F2CB" w14:textId="77777777" w:rsidR="00DA53E5" w:rsidRDefault="00DA5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080ED" w14:textId="77777777" w:rsidR="004D69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4521">
      <w:rPr>
        <w:noProof/>
        <w:color w:val="000000"/>
      </w:rPr>
      <w:t>1</w:t>
    </w:r>
    <w:r>
      <w:rPr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9B7"/>
    <w:rsid w:val="00180B21"/>
    <w:rsid w:val="004D69B7"/>
    <w:rsid w:val="008D64AA"/>
    <w:rsid w:val="00A247E8"/>
    <w:rsid w:val="00A272C0"/>
    <w:rsid w:val="00B84521"/>
    <w:rsid w:val="00D0728E"/>
    <w:rsid w:val="00DA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8DACA8"/>
  <w15:docId w15:val="{3F9CE93C-041C-D643-B6C4-863B7719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spacing w:line="237" w:lineRule="auto"/>
      <w:ind w:left="3154" w:right="3270"/>
      <w:jc w:val="center"/>
    </w:pPr>
    <w:rPr>
      <w:rFonts w:ascii="Calibri" w:eastAsia="Calibri" w:hAnsi="Calibri" w:cs="Calibri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ck.actionnetwork.org/ss/c/u001.XaF8mXqsA6b2dSPmhsleMexL7TTl8g5ArU4EXK9gkYAwbWAGEN4VxVyE4oVp6HT6hTgvud63FmHPNxYMlTeWxy1e3aARgP10FelU58Q7VTwsgDymPEC5JyH72InpLybnmwFaGaQlkfy0sJXLue9KU7STNOcPGr4pG3c8hg3iqFsk3qSXwM9VjCNZri2Bm9dL_qU0Zg2b6125mhVwOpR3J4b4L3XbAKzKvdGCzTojXWTB0HaztEExYf2lbnowlHaqizCQBfEykJgm_8CzIKoqtLFrzXRScfqiaU55ut7RK_i7NTf9EXR5ueelHQ5MKt-eMwuUr9qNu5uGY2kX9SmYFTgzmtyQmyMmZsk5jl_blLogVH4QkUk05ZrV0oaNCeW8/461/8-4y3iwlRjeASFSA08cRXQ/h5/h001.GUuVhiEM5jMNnjb4vRFNz9gbjeh25ajHQc_3EKAZB-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nytimes.com/2024/09/06/opinion/first-amendment-campus-protest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Ernest Ialongo</cp:lastModifiedBy>
  <cp:revision>4</cp:revision>
  <dcterms:created xsi:type="dcterms:W3CDTF">2024-10-09T03:31:00Z</dcterms:created>
  <dcterms:modified xsi:type="dcterms:W3CDTF">2024-10-10T02:42:00Z</dcterms:modified>
</cp:coreProperties>
</file>