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64731BCA" w:rsidR="00A73211" w:rsidRPr="00BA7818" w:rsidRDefault="0038474D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Affirmative Action </w:t>
      </w:r>
      <w:r w:rsidR="00DD4E71">
        <w:rPr>
          <w:rFonts w:ascii="Times New Roman" w:eastAsiaTheme="minorHAnsi" w:hAnsi="Times New Roman"/>
          <w:b/>
          <w:sz w:val="28"/>
          <w:szCs w:val="28"/>
        </w:rPr>
        <w:t xml:space="preserve">Diversity &amp; Inclusion </w:t>
      </w:r>
      <w:r>
        <w:rPr>
          <w:rFonts w:ascii="Times New Roman" w:eastAsiaTheme="minorHAnsi" w:hAnsi="Times New Roman"/>
          <w:b/>
          <w:sz w:val="28"/>
          <w:szCs w:val="28"/>
        </w:rPr>
        <w:t>Committe</w:t>
      </w:r>
      <w:r w:rsidR="00DD4E71">
        <w:rPr>
          <w:rFonts w:ascii="Times New Roman" w:eastAsiaTheme="minorHAnsi" w:hAnsi="Times New Roman"/>
          <w:b/>
          <w:sz w:val="28"/>
          <w:szCs w:val="28"/>
        </w:rPr>
        <w:t>e Meeting</w:t>
      </w:r>
    </w:p>
    <w:p w14:paraId="0E29EC48" w14:textId="52A160CF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Zoom </w:t>
      </w:r>
      <w:r w:rsidR="0038474D">
        <w:rPr>
          <w:rFonts w:ascii="Times New Roman" w:eastAsiaTheme="minorHAnsi" w:hAnsi="Times New Roman"/>
          <w:b/>
          <w:sz w:val="28"/>
          <w:szCs w:val="28"/>
        </w:rPr>
        <w:t>Virtual Platform</w:t>
      </w:r>
    </w:p>
    <w:p w14:paraId="40490409" w14:textId="704B5085" w:rsidR="0038474D" w:rsidRPr="00BA7818" w:rsidRDefault="0038474D" w:rsidP="0038474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Friday, </w:t>
      </w:r>
      <w:r w:rsidR="00DD4E71">
        <w:rPr>
          <w:rFonts w:ascii="Times New Roman" w:eastAsiaTheme="minorHAnsi" w:hAnsi="Times New Roman"/>
          <w:b/>
          <w:sz w:val="28"/>
          <w:szCs w:val="28"/>
        </w:rPr>
        <w:t>May 13</w:t>
      </w:r>
      <w:r w:rsidR="00E34DE4">
        <w:rPr>
          <w:rFonts w:ascii="Times New Roman" w:eastAsiaTheme="minorHAnsi" w:hAnsi="Times New Roman"/>
          <w:b/>
          <w:sz w:val="28"/>
          <w:szCs w:val="28"/>
        </w:rPr>
        <w:t>, 2022</w:t>
      </w:r>
    </w:p>
    <w:p w14:paraId="135984EF" w14:textId="625D67B3" w:rsidR="00A73211" w:rsidRPr="00BA7818" w:rsidRDefault="0038474D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:</w:t>
      </w:r>
      <w:r w:rsidR="00DD4E71">
        <w:rPr>
          <w:rFonts w:ascii="Times New Roman" w:eastAsiaTheme="minorHAnsi" w:hAnsi="Times New Roman"/>
          <w:b/>
          <w:sz w:val="28"/>
          <w:szCs w:val="28"/>
        </w:rPr>
        <w:t>3</w:t>
      </w:r>
      <w:r w:rsidR="00E34DE4">
        <w:rPr>
          <w:rFonts w:ascii="Times New Roman" w:eastAsiaTheme="minorHAnsi" w:hAnsi="Times New Roman"/>
          <w:b/>
          <w:sz w:val="28"/>
          <w:szCs w:val="28"/>
        </w:rPr>
        <w:t>0</w:t>
      </w:r>
      <w:r w:rsidR="00A73211">
        <w:rPr>
          <w:rFonts w:ascii="Times New Roman" w:eastAsiaTheme="minorHAnsi" w:hAnsi="Times New Roman"/>
          <w:b/>
          <w:sz w:val="28"/>
          <w:szCs w:val="28"/>
        </w:rPr>
        <w:t>-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="00A73211">
        <w:rPr>
          <w:rFonts w:ascii="Times New Roman" w:eastAsiaTheme="minorHAnsi" w:hAnsi="Times New Roman"/>
          <w:b/>
          <w:sz w:val="28"/>
          <w:szCs w:val="28"/>
        </w:rPr>
        <w:t>:30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1E8AF72D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38474D">
        <w:rPr>
          <w:rFonts w:ascii="Times New Roman" w:eastAsiaTheme="minorHAnsi" w:hAnsi="Times New Roman"/>
          <w:sz w:val="24"/>
          <w:szCs w:val="24"/>
        </w:rPr>
        <w:t>AAC</w:t>
      </w:r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DD4E71">
        <w:rPr>
          <w:rFonts w:ascii="Times New Roman" w:eastAsiaTheme="minorHAnsi" w:hAnsi="Times New Roman"/>
          <w:sz w:val="24"/>
          <w:szCs w:val="24"/>
        </w:rPr>
        <w:t>May 13, 2022</w:t>
      </w:r>
    </w:p>
    <w:p w14:paraId="2D37C1E6" w14:textId="77777777" w:rsidR="00DD4E71" w:rsidRPr="00DC4000" w:rsidRDefault="00A73211" w:rsidP="00DD4E7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D4E71">
        <w:rPr>
          <w:rFonts w:ascii="Times New Roman" w:eastAsiaTheme="minorHAnsi" w:hAnsi="Times New Roman"/>
          <w:sz w:val="24"/>
          <w:szCs w:val="24"/>
        </w:rPr>
        <w:t xml:space="preserve">Approval of the minutes: </w:t>
      </w:r>
      <w:r w:rsidR="00DD4E71">
        <w:rPr>
          <w:rFonts w:ascii="Times New Roman" w:eastAsiaTheme="minorHAnsi" w:hAnsi="Times New Roman"/>
          <w:sz w:val="24"/>
          <w:szCs w:val="24"/>
        </w:rPr>
        <w:t>April 8,2022</w:t>
      </w:r>
    </w:p>
    <w:p w14:paraId="4D475C5D" w14:textId="4F16675A" w:rsidR="00DB11DD" w:rsidRPr="00DD4E71" w:rsidRDefault="00A73211" w:rsidP="00BB2B4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D4E71"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3260DFD1" w14:textId="1224673D" w:rsidR="004C0D75" w:rsidRDefault="004C0D75" w:rsidP="00BB2B4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Nomination &amp; Vote for New Committee Secretary</w:t>
      </w:r>
    </w:p>
    <w:p w14:paraId="726D10F8" w14:textId="38BEFE65" w:rsidR="000A5FB2" w:rsidRPr="00BB2B4A" w:rsidRDefault="00DD4E71" w:rsidP="00BB2B4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Discussion On Future Programing Sponsored by AADI </w:t>
      </w:r>
    </w:p>
    <w:p w14:paraId="0AD36692" w14:textId="004A6E23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426FD216" w14:textId="207D7D71" w:rsidR="0038474D" w:rsidRPr="00BB2B4A" w:rsidRDefault="0038474D" w:rsidP="00BB2B4A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77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0A5FB2"/>
    <w:rsid w:val="002552B3"/>
    <w:rsid w:val="002A44B4"/>
    <w:rsid w:val="0038474D"/>
    <w:rsid w:val="004C0D75"/>
    <w:rsid w:val="0052788A"/>
    <w:rsid w:val="00606B02"/>
    <w:rsid w:val="00A73211"/>
    <w:rsid w:val="00BB2B4A"/>
    <w:rsid w:val="00DB11DD"/>
    <w:rsid w:val="00DD4E71"/>
    <w:rsid w:val="00E34DE4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Nancy Genova</cp:lastModifiedBy>
  <cp:revision>2</cp:revision>
  <cp:lastPrinted>2020-11-09T23:18:00Z</cp:lastPrinted>
  <dcterms:created xsi:type="dcterms:W3CDTF">2022-11-11T01:48:00Z</dcterms:created>
  <dcterms:modified xsi:type="dcterms:W3CDTF">2022-11-11T01:48:00Z</dcterms:modified>
</cp:coreProperties>
</file>