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17" w:rsidRDefault="003807B8">
      <w:pPr>
        <w:pStyle w:val="Body"/>
        <w:jc w:val="center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line">
              <wp:posOffset>-568960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60C17" w:rsidRDefault="00960C17">
      <w:pPr>
        <w:pStyle w:val="Body"/>
        <w:jc w:val="center"/>
        <w:rPr>
          <w:rFonts w:ascii="Baskerville" w:hAnsi="Baskerville"/>
          <w:b/>
          <w:bCs/>
        </w:rPr>
      </w:pPr>
    </w:p>
    <w:p w:rsidR="00960C17" w:rsidRDefault="00960C17">
      <w:pPr>
        <w:pStyle w:val="Body"/>
        <w:jc w:val="center"/>
        <w:rPr>
          <w:rFonts w:ascii="Baskerville" w:hAnsi="Baskerville"/>
          <w:b/>
          <w:bCs/>
        </w:rPr>
      </w:pPr>
    </w:p>
    <w:p w:rsidR="00960C17" w:rsidRDefault="003807B8">
      <w:pPr>
        <w:pStyle w:val="Body"/>
        <w:jc w:val="center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  <w:lang w:val="it-IT"/>
        </w:rPr>
        <w:t>Eugenio Mar</w:t>
      </w:r>
      <w:r>
        <w:rPr>
          <w:rFonts w:ascii="Baskerville" w:hAnsi="Baskerville"/>
          <w:b/>
          <w:bCs/>
        </w:rPr>
        <w:t>í</w:t>
      </w:r>
      <w:r>
        <w:rPr>
          <w:rFonts w:ascii="Baskerville" w:hAnsi="Baskerville"/>
          <w:b/>
          <w:bCs/>
          <w:lang w:val="pt-PT"/>
        </w:rPr>
        <w:t>a de Hostos Community College</w:t>
      </w:r>
    </w:p>
    <w:p w:rsidR="00960C17" w:rsidRDefault="003807B8">
      <w:pPr>
        <w:pStyle w:val="Body"/>
        <w:jc w:val="center"/>
        <w:rPr>
          <w:rFonts w:ascii="Baskerville" w:eastAsia="Baskerville" w:hAnsi="Baskerville" w:cs="Baskerville"/>
          <w:b/>
          <w:bCs/>
        </w:rPr>
      </w:pPr>
      <w:r>
        <w:rPr>
          <w:rFonts w:ascii="Baskerville" w:hAnsi="Baskerville"/>
          <w:b/>
          <w:bCs/>
        </w:rPr>
        <w:t>Minutes of the Committee on Committees Meeting</w:t>
      </w:r>
    </w:p>
    <w:p w:rsidR="00960C17" w:rsidRDefault="003807B8">
      <w:pPr>
        <w:pStyle w:val="Body"/>
        <w:jc w:val="center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Sept. 3, 2019</w:t>
      </w:r>
    </w:p>
    <w:p w:rsidR="00960C17" w:rsidRDefault="003807B8">
      <w:pPr>
        <w:pStyle w:val="Body"/>
        <w:jc w:val="center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Minutes by Tram Nguyen</w:t>
      </w:r>
    </w:p>
    <w:p w:rsidR="00960C17" w:rsidRDefault="00960C17">
      <w:pPr>
        <w:pStyle w:val="Body"/>
        <w:jc w:val="center"/>
        <w:rPr>
          <w:rFonts w:ascii="Baskerville" w:eastAsia="Baskerville" w:hAnsi="Baskerville" w:cs="Baskerville"/>
        </w:rPr>
      </w:pPr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Location: C-490</w:t>
      </w:r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Starting Time: 2:05 PM</w:t>
      </w:r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Adjourned: 3:06 PM </w:t>
      </w:r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Presiding: Michael </w:t>
      </w:r>
      <w:proofErr w:type="spellStart"/>
      <w:r>
        <w:rPr>
          <w:rFonts w:ascii="Baskerville" w:hAnsi="Baskerville"/>
        </w:rPr>
        <w:t>Gosset</w:t>
      </w:r>
      <w:proofErr w:type="spellEnd"/>
      <w:r>
        <w:rPr>
          <w:rFonts w:ascii="Baskerville" w:hAnsi="Baskerville"/>
        </w:rPr>
        <w:t xml:space="preserve"> and Julie </w:t>
      </w:r>
      <w:proofErr w:type="spellStart"/>
      <w:r>
        <w:rPr>
          <w:rFonts w:ascii="Baskerville" w:hAnsi="Baskerville"/>
        </w:rPr>
        <w:t>Trachman</w:t>
      </w:r>
      <w:proofErr w:type="spellEnd"/>
      <w:r>
        <w:rPr>
          <w:rFonts w:ascii="Baskerville" w:hAnsi="Baskerville"/>
        </w:rPr>
        <w:t xml:space="preserve">, Co-chairs </w:t>
      </w:r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Present: Michael </w:t>
      </w:r>
      <w:proofErr w:type="spellStart"/>
      <w:r>
        <w:rPr>
          <w:rFonts w:ascii="Baskerville" w:hAnsi="Baskerville"/>
        </w:rPr>
        <w:t>Gosset</w:t>
      </w:r>
      <w:proofErr w:type="spellEnd"/>
      <w:r>
        <w:rPr>
          <w:rFonts w:ascii="Baskerville" w:hAnsi="Baskerville"/>
        </w:rPr>
        <w:t xml:space="preserve">, Mercedes </w:t>
      </w:r>
      <w:proofErr w:type="spellStart"/>
      <w:r>
        <w:rPr>
          <w:rFonts w:ascii="Baskerville" w:hAnsi="Baskerville"/>
        </w:rPr>
        <w:t>Moscat</w:t>
      </w:r>
      <w:proofErr w:type="spellEnd"/>
      <w:r>
        <w:rPr>
          <w:rFonts w:ascii="Baskerville" w:hAnsi="Baskerville"/>
        </w:rPr>
        <w:t xml:space="preserve">, Tram </w:t>
      </w:r>
      <w:proofErr w:type="spellStart"/>
      <w:r>
        <w:rPr>
          <w:rFonts w:ascii="Baskerville" w:hAnsi="Baskerville"/>
        </w:rPr>
        <w:t>Nguyen,</w:t>
      </w:r>
      <w:proofErr w:type="spellEnd"/>
      <w:r>
        <w:rPr>
          <w:rFonts w:ascii="Baskerville" w:hAnsi="Baskerville"/>
        </w:rPr>
        <w:t xml:space="preserve"> Ana </w:t>
      </w:r>
      <w:proofErr w:type="spellStart"/>
      <w:r>
        <w:rPr>
          <w:rFonts w:ascii="Baskerville" w:hAnsi="Baskerville"/>
        </w:rPr>
        <w:t>Ozuna</w:t>
      </w:r>
      <w:proofErr w:type="spellEnd"/>
      <w:r>
        <w:rPr>
          <w:rFonts w:ascii="Baskerville" w:hAnsi="Baskerville"/>
        </w:rPr>
        <w:t xml:space="preserve">, Debasish Roy, and Julie </w:t>
      </w:r>
      <w:proofErr w:type="spellStart"/>
      <w:r>
        <w:rPr>
          <w:rFonts w:ascii="Baskerville" w:hAnsi="Baskerville"/>
        </w:rPr>
        <w:t>Trachman</w:t>
      </w:r>
      <w:proofErr w:type="spellEnd"/>
      <w:r>
        <w:rPr>
          <w:rFonts w:ascii="Baskerville" w:hAnsi="Baskerville"/>
        </w:rPr>
        <w:t xml:space="preserve"> </w:t>
      </w:r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Absent: Nancy Genova</w:t>
      </w:r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Guest: </w:t>
      </w:r>
      <w:proofErr w:type="spellStart"/>
      <w:r>
        <w:rPr>
          <w:rFonts w:ascii="Baskerville" w:hAnsi="Baskerville"/>
        </w:rPr>
        <w:t>Muiz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Agb</w:t>
      </w:r>
      <w:r w:rsidR="00277718">
        <w:rPr>
          <w:rFonts w:ascii="Baskerville" w:hAnsi="Baskerville"/>
        </w:rPr>
        <w:t>aje</w:t>
      </w:r>
      <w:proofErr w:type="spellEnd"/>
    </w:p>
    <w:p w:rsidR="00960C17" w:rsidRDefault="003807B8">
      <w:pPr>
        <w:pStyle w:val="Body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The agenda items included the following:</w:t>
      </w:r>
    </w:p>
    <w:p w:rsidR="00960C17" w:rsidRDefault="003807B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Acceptance of Agenda</w:t>
      </w:r>
    </w:p>
    <w:p w:rsidR="00960C17" w:rsidRDefault="003807B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Co-Chair</w:t>
      </w:r>
      <w:r>
        <w:rPr>
          <w:rFonts w:ascii="Baskerville" w:hAnsi="Baskerville"/>
        </w:rPr>
        <w:t>’</w:t>
      </w:r>
      <w:r>
        <w:rPr>
          <w:rFonts w:ascii="Baskerville" w:hAnsi="Baskerville"/>
        </w:rPr>
        <w:t>s Remarks</w:t>
      </w:r>
    </w:p>
    <w:p w:rsidR="00960C17" w:rsidRDefault="003807B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Approval of previous meeting minute</w:t>
      </w:r>
      <w:r>
        <w:rPr>
          <w:rFonts w:ascii="Baskerville" w:hAnsi="Baskerville"/>
        </w:rPr>
        <w:t xml:space="preserve">s </w:t>
      </w:r>
    </w:p>
    <w:p w:rsidR="00960C17" w:rsidRDefault="003807B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Certification of Membership</w:t>
      </w:r>
    </w:p>
    <w:p w:rsidR="00960C17" w:rsidRDefault="003807B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Old Business / New Business </w:t>
      </w:r>
    </w:p>
    <w:p w:rsidR="00960C17" w:rsidRDefault="003807B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Adjournment</w:t>
      </w:r>
    </w:p>
    <w:p w:rsidR="00960C17" w:rsidRDefault="00960C17">
      <w:pPr>
        <w:pStyle w:val="Body"/>
        <w:rPr>
          <w:rFonts w:ascii="Segoe UI" w:eastAsia="Segoe UI" w:hAnsi="Segoe UI" w:cs="Segoe UI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44"/>
        <w:gridCol w:w="3366"/>
        <w:gridCol w:w="3330"/>
      </w:tblGrid>
      <w:tr w:rsidR="00960C17">
        <w:trPr>
          <w:trHeight w:val="29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 xml:space="preserve">Topic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 xml:space="preserve">Discussion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  <w:r>
              <w:rPr>
                <w:rFonts w:ascii="Baskerville" w:hAnsi="Baskerville"/>
              </w:rPr>
              <w:t xml:space="preserve"> </w:t>
            </w:r>
          </w:p>
        </w:tc>
      </w:tr>
      <w:tr w:rsidR="00960C17">
        <w:trPr>
          <w:trHeight w:val="5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Acceptance of Agenda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Prof.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motioned to approve the agenda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365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Co-Chair</w:t>
            </w:r>
            <w:r>
              <w:rPr>
                <w:rFonts w:ascii="Baskerville" w:hAnsi="Baskerville"/>
              </w:rPr>
              <w:t>’</w:t>
            </w:r>
            <w:r>
              <w:rPr>
                <w:rFonts w:ascii="Baskerville" w:hAnsi="Baskerville"/>
              </w:rPr>
              <w:t>s Remarks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Prof.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welcomed </w:t>
            </w:r>
            <w:proofErr w:type="spellStart"/>
            <w:r>
              <w:rPr>
                <w:rFonts w:ascii="Baskerville" w:hAnsi="Baskerville"/>
              </w:rPr>
              <w:t>Muiz</w:t>
            </w:r>
            <w:proofErr w:type="spellEnd"/>
            <w:r>
              <w:rPr>
                <w:rFonts w:ascii="Baskerville" w:hAnsi="Baskerville"/>
              </w:rPr>
              <w:t xml:space="preserve"> </w:t>
            </w:r>
            <w:proofErr w:type="spellStart"/>
            <w:r>
              <w:rPr>
                <w:rFonts w:ascii="Baskerville" w:hAnsi="Baskerville"/>
              </w:rPr>
              <w:t>Agb</w:t>
            </w:r>
            <w:r w:rsidR="00277718">
              <w:rPr>
                <w:rFonts w:ascii="Baskerville" w:hAnsi="Baskerville"/>
              </w:rPr>
              <w:t>aje</w:t>
            </w:r>
            <w:proofErr w:type="spellEnd"/>
            <w:r w:rsidR="00277718">
              <w:rPr>
                <w:rFonts w:ascii="Baskerville" w:hAnsi="Baskerville"/>
              </w:rPr>
              <w:t xml:space="preserve"> </w:t>
            </w:r>
            <w:r>
              <w:rPr>
                <w:rFonts w:ascii="Baskerville" w:hAnsi="Baskerville"/>
              </w:rPr>
              <w:t xml:space="preserve">as visitor until officially elected by College-Wide Senate to inhabit the role of student representative to </w:t>
            </w:r>
            <w:proofErr w:type="spellStart"/>
            <w:r>
              <w:rPr>
                <w:rFonts w:ascii="Baskerville" w:hAnsi="Baskerville"/>
              </w:rPr>
              <w:t>CoC</w:t>
            </w:r>
            <w:proofErr w:type="spellEnd"/>
            <w:r>
              <w:rPr>
                <w:rFonts w:ascii="Baskerville" w:hAnsi="Baskerville"/>
              </w:rPr>
              <w:t xml:space="preserve">. Chairs promised to provide updated list of membership at the next meeting, to circulate the list at the next </w:t>
            </w:r>
            <w:r>
              <w:rPr>
                <w:rFonts w:ascii="Baskerville" w:hAnsi="Baskerville"/>
              </w:rPr>
              <w:t>Standing Committee Chairs</w:t>
            </w:r>
            <w:r>
              <w:rPr>
                <w:rFonts w:ascii="Baskerville" w:hAnsi="Baskerville"/>
              </w:rPr>
              <w:t xml:space="preserve">’ </w:t>
            </w:r>
            <w:r>
              <w:rPr>
                <w:rFonts w:ascii="Baskerville" w:hAnsi="Baskerville"/>
              </w:rPr>
              <w:t>meeting, and to announce openings on committees at the next Senate meeting.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960C17"/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lastRenderedPageBreak/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11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  <w:rPr>
                <w:rFonts w:ascii="Baskerville" w:eastAsia="Baskerville" w:hAnsi="Baskerville" w:cs="Baskerville"/>
              </w:rPr>
            </w:pPr>
            <w:r>
              <w:rPr>
                <w:rFonts w:ascii="Baskerville" w:hAnsi="Baskerville"/>
              </w:rPr>
              <w:t>Approval of last Meeting</w:t>
            </w:r>
          </w:p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Minutes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Minutes of previous two meetings tabled until they are ready to be presented to the committee for a vote.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14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Certification of Vote: 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Motion to certify </w:t>
            </w:r>
            <w:proofErr w:type="spellStart"/>
            <w:r>
              <w:rPr>
                <w:rFonts w:ascii="Baskerville" w:hAnsi="Baskerville"/>
              </w:rPr>
              <w:t>Sherese</w:t>
            </w:r>
            <w:proofErr w:type="spellEnd"/>
            <w:r>
              <w:rPr>
                <w:rFonts w:ascii="Baskerville" w:hAnsi="Baskerville"/>
              </w:rPr>
              <w:t xml:space="preserve"> Mitchell to serve on Scholarship and Awards, filling a spot vacated by another faculty member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5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Certification of Vote: 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Motion to certify Catherine </w:t>
            </w:r>
            <w:proofErr w:type="spellStart"/>
            <w:r>
              <w:rPr>
                <w:rFonts w:ascii="Baskerville" w:hAnsi="Baskerville"/>
              </w:rPr>
              <w:t>Hilyard</w:t>
            </w:r>
            <w:proofErr w:type="spellEnd"/>
            <w:r>
              <w:rPr>
                <w:rFonts w:ascii="Baskerville" w:hAnsi="Baskerville"/>
              </w:rPr>
              <w:t xml:space="preserve"> to serve on </w:t>
            </w:r>
            <w:r w:rsidR="00277718">
              <w:rPr>
                <w:rFonts w:ascii="Baskerville" w:hAnsi="Baskerville"/>
              </w:rPr>
              <w:t>Grants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14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Certification of Vote: 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Motion to certify elected SGA representatives to Senate Standing Committees, excluding SEC and </w:t>
            </w:r>
            <w:proofErr w:type="spellStart"/>
            <w:r>
              <w:rPr>
                <w:rFonts w:ascii="Baskerville" w:hAnsi="Baskerville"/>
              </w:rPr>
              <w:t>Co</w:t>
            </w:r>
            <w:r w:rsidR="00277718">
              <w:rPr>
                <w:rFonts w:ascii="Baskerville" w:hAnsi="Baskerville"/>
              </w:rPr>
              <w:t>C</w:t>
            </w:r>
            <w:proofErr w:type="spellEnd"/>
            <w:r>
              <w:rPr>
                <w:rFonts w:ascii="Baskerville" w:hAnsi="Baskerville"/>
              </w:rPr>
              <w:t>, which require Senate confirmation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960C17">
        <w:trPr>
          <w:trHeight w:val="29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  <w:r>
              <w:rPr>
                <w:rFonts w:ascii="Baskerville" w:hAnsi="Baskerville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14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Waitlisted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Joseph </w:t>
            </w:r>
            <w:proofErr w:type="spellStart"/>
            <w:r>
              <w:rPr>
                <w:rFonts w:ascii="Baskerville" w:hAnsi="Baskerville"/>
              </w:rPr>
              <w:t>Caravalho</w:t>
            </w:r>
            <w:proofErr w:type="spellEnd"/>
            <w:r>
              <w:rPr>
                <w:rFonts w:ascii="Baskerville" w:hAnsi="Baskerville"/>
              </w:rPr>
              <w:t xml:space="preserve"> will be certified for either </w:t>
            </w:r>
            <w:r w:rsidR="00277718">
              <w:rPr>
                <w:rFonts w:ascii="Baskerville" w:hAnsi="Baskerville"/>
              </w:rPr>
              <w:t>Affirmative Action</w:t>
            </w:r>
            <w:bookmarkStart w:id="0" w:name="_GoBack"/>
            <w:bookmarkEnd w:id="0"/>
            <w:r>
              <w:rPr>
                <w:rFonts w:ascii="Baskerville" w:hAnsi="Baskerville"/>
              </w:rPr>
              <w:t>, Disabilities, or Scholarship and Awards when space is available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960C17"/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85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Waitlisted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Anne Rounds will be certified for </w:t>
            </w:r>
            <w:r>
              <w:rPr>
                <w:rFonts w:ascii="Baskerville" w:hAnsi="Baskerville"/>
              </w:rPr>
              <w:t>Disabilities when space is available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960C17"/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141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Certification of Vote: 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Motion to certify </w:t>
            </w:r>
            <w:proofErr w:type="spellStart"/>
            <w:r>
              <w:rPr>
                <w:rFonts w:ascii="Baskerville" w:hAnsi="Baskerville"/>
              </w:rPr>
              <w:t>Zvi</w:t>
            </w:r>
            <w:proofErr w:type="spellEnd"/>
            <w:r>
              <w:rPr>
                <w:rFonts w:ascii="Baskerville" w:hAnsi="Baskerville"/>
              </w:rPr>
              <w:t xml:space="preserve"> </w:t>
            </w:r>
            <w:proofErr w:type="spellStart"/>
            <w:r>
              <w:rPr>
                <w:rFonts w:ascii="Baskerville" w:hAnsi="Baskerville"/>
              </w:rPr>
              <w:t>Ostrin</w:t>
            </w:r>
            <w:proofErr w:type="spellEnd"/>
            <w:r>
              <w:rPr>
                <w:rFonts w:ascii="Baskerville" w:hAnsi="Baskerville"/>
              </w:rPr>
              <w:t xml:space="preserve"> to serve on two committees: Academic Standards and Elections, as the requests of the chairs of these committees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Unanimous </w:t>
            </w:r>
            <w:r>
              <w:rPr>
                <w:rFonts w:ascii="Baskerville" w:hAnsi="Baskerville"/>
              </w:rPr>
              <w:t>Approval</w:t>
            </w:r>
          </w:p>
        </w:tc>
      </w:tr>
      <w:tr w:rsidR="00960C17">
        <w:trPr>
          <w:trHeight w:val="2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lastRenderedPageBreak/>
              <w:t>Topic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960C17">
        <w:trPr>
          <w:trHeight w:val="5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 xml:space="preserve"> Adjournment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Motion to adjourn made at 3:06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C17" w:rsidRDefault="003807B8">
            <w:pPr>
              <w:pStyle w:val="Body"/>
            </w:pPr>
            <w:r>
              <w:rPr>
                <w:rFonts w:ascii="Baskerville" w:hAnsi="Baskerville"/>
              </w:rPr>
              <w:t>Unanimous Approval</w:t>
            </w:r>
          </w:p>
        </w:tc>
      </w:tr>
    </w:tbl>
    <w:p w:rsidR="00960C17" w:rsidRDefault="00960C17">
      <w:pPr>
        <w:pStyle w:val="Body"/>
        <w:widowControl w:val="0"/>
        <w:ind w:left="108" w:hanging="108"/>
      </w:pPr>
    </w:p>
    <w:sectPr w:rsidR="00960C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07B8">
      <w:r>
        <w:separator/>
      </w:r>
    </w:p>
  </w:endnote>
  <w:endnote w:type="continuationSeparator" w:id="0">
    <w:p w:rsidR="00000000" w:rsidRDefault="0038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17" w:rsidRDefault="00960C1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07B8">
      <w:r>
        <w:separator/>
      </w:r>
    </w:p>
  </w:footnote>
  <w:footnote w:type="continuationSeparator" w:id="0">
    <w:p w:rsidR="00000000" w:rsidRDefault="0038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17" w:rsidRDefault="00960C1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4F95"/>
    <w:multiLevelType w:val="hybridMultilevel"/>
    <w:tmpl w:val="7B38B40A"/>
    <w:styleLink w:val="ImportedStyle1"/>
    <w:lvl w:ilvl="0" w:tplc="7B9C706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6946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0A4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009B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0DFF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2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C7D9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F017A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ADA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8E3DB6"/>
    <w:multiLevelType w:val="hybridMultilevel"/>
    <w:tmpl w:val="7B38B40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17"/>
    <w:rsid w:val="00277718"/>
    <w:rsid w:val="003807B8"/>
    <w:rsid w:val="009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4E57"/>
  <w15:docId w15:val="{D6A8F7E2-AAEC-44F3-8A12-8ED00FA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TRAM</dc:creator>
  <cp:lastModifiedBy>NGUYEN, TRAM</cp:lastModifiedBy>
  <cp:revision>2</cp:revision>
  <dcterms:created xsi:type="dcterms:W3CDTF">2019-10-24T19:20:00Z</dcterms:created>
  <dcterms:modified xsi:type="dcterms:W3CDTF">2019-10-24T19:20:00Z</dcterms:modified>
</cp:coreProperties>
</file>