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E8" w:rsidRDefault="00582E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45E8" w:rsidRDefault="00582E5A">
      <w:pPr>
        <w:tabs>
          <w:tab w:val="center" w:pos="4680"/>
          <w:tab w:val="right" w:pos="936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COLLEGE-WIDE CURRICULUM COMMITTEE</w:t>
      </w:r>
    </w:p>
    <w:p w:rsidR="001345E8" w:rsidRDefault="00582E5A">
      <w:pPr>
        <w:tabs>
          <w:tab w:val="center" w:pos="4680"/>
          <w:tab w:val="right" w:pos="9360"/>
        </w:tabs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Online Meeting, </w:t>
      </w:r>
      <w:hyperlink r:id="rId8">
        <w:r>
          <w:rPr>
            <w:rFonts w:ascii="Garamond" w:eastAsia="Garamond" w:hAnsi="Garamond" w:cs="Garamond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1345E8" w:rsidRDefault="00582E5A">
      <w:pPr>
        <w:tabs>
          <w:tab w:val="center" w:pos="4680"/>
          <w:tab w:val="right" w:pos="936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Tuesday, October 8, 2024</w:t>
      </w:r>
    </w:p>
    <w:p w:rsidR="001345E8" w:rsidRDefault="00582E5A">
      <w:pPr>
        <w:tabs>
          <w:tab w:val="center" w:pos="4680"/>
          <w:tab w:val="right" w:pos="936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3:30-5:00 pm</w:t>
      </w:r>
    </w:p>
    <w:p w:rsidR="001345E8" w:rsidRDefault="00582E5A">
      <w:pPr>
        <w:tabs>
          <w:tab w:val="center" w:pos="4680"/>
          <w:tab w:val="right" w:pos="9360"/>
        </w:tabs>
        <w:jc w:val="center"/>
        <w:rPr>
          <w:rFonts w:ascii="Garamond" w:eastAsia="Garamond" w:hAnsi="Garamond" w:cs="Garamond"/>
          <w:color w:val="FF0000"/>
          <w:sz w:val="24"/>
          <w:szCs w:val="24"/>
        </w:rPr>
      </w:pPr>
      <w:r>
        <w:rPr>
          <w:rFonts w:ascii="Garamond" w:eastAsia="Garamond" w:hAnsi="Garamond" w:cs="Garamond"/>
          <w:b/>
          <w:sz w:val="28"/>
          <w:szCs w:val="28"/>
        </w:rPr>
        <w:t>Agenda</w:t>
      </w:r>
    </w:p>
    <w:p w:rsidR="001345E8" w:rsidRDefault="00582E5A">
      <w:pPr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ind w:righ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Call to Order</w:t>
      </w:r>
    </w:p>
    <w:p w:rsidR="001345E8" w:rsidRDefault="00582E5A">
      <w:pPr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ind w:righ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Acceptance of CWCC agenda for meeting 8 October (</w:t>
      </w:r>
      <w:hyperlink r:id="rId9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Garamond" w:eastAsia="Garamond" w:hAnsi="Garamond" w:cs="Garamond"/>
          <w:sz w:val="24"/>
          <w:szCs w:val="24"/>
        </w:rPr>
        <w:t>)</w:t>
      </w:r>
    </w:p>
    <w:p w:rsidR="001345E8" w:rsidRDefault="00582E5A">
      <w:pPr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ind w:righ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Approval of CWCC minutes for meeting 24 September 2024 (</w:t>
      </w:r>
      <w:hyperlink r:id="rId10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Garamond" w:eastAsia="Garamond" w:hAnsi="Garamond" w:cs="Garamond"/>
          <w:sz w:val="24"/>
          <w:szCs w:val="24"/>
        </w:rPr>
        <w:t>)</w:t>
      </w:r>
    </w:p>
    <w:p w:rsidR="001345E8" w:rsidRDefault="00582E5A">
      <w:pPr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ind w:righ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Curricular Items – To be voted on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CST 220 – Course Change</w:t>
      </w:r>
    </w:p>
    <w:p w:rsidR="001345E8" w:rsidRDefault="00582E5A">
      <w:pPr>
        <w:numPr>
          <w:ilvl w:val="2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CST 220 Networking Fundamentals. Changing course title, pre/co-</w:t>
      </w:r>
      <w:r>
        <w:rPr>
          <w:rFonts w:ascii="Garamond" w:eastAsia="Garamond" w:hAnsi="Garamond" w:cs="Garamond"/>
          <w:sz w:val="24"/>
          <w:szCs w:val="24"/>
        </w:rPr>
        <w:t>requisites, and course description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1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</w:t>
      </w:r>
      <w:proofErr w:type="spellStart"/>
      <w:r>
        <w:rPr>
          <w:rFonts w:ascii="Garamond" w:eastAsia="Garamond" w:hAnsi="Garamond" w:cs="Garamond"/>
          <w:sz w:val="24"/>
          <w:szCs w:val="24"/>
        </w:rPr>
        <w:t>JungHang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Lee (Mathematics)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12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https://forms.gle/eGcvvu2V99UhwLir6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CST 240 – Course Change</w:t>
      </w:r>
    </w:p>
    <w:p w:rsidR="001345E8" w:rsidRDefault="00582E5A">
      <w:pPr>
        <w:numPr>
          <w:ilvl w:val="2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CST 240 Introduction to Cybersecurity. Changing pre/co-requisites and course description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3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</w:t>
      </w:r>
      <w:proofErr w:type="spellStart"/>
      <w:r>
        <w:rPr>
          <w:rFonts w:ascii="Garamond" w:eastAsia="Garamond" w:hAnsi="Garamond" w:cs="Garamond"/>
          <w:sz w:val="24"/>
          <w:szCs w:val="24"/>
        </w:rPr>
        <w:t>JungHang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Lee (Mathematics)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14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https://forms.gle/Y53SSxfPs</w:t>
      </w:r>
      <w:r>
        <w:rPr>
          <w:rFonts w:ascii="Garamond" w:eastAsia="Garamond" w:hAnsi="Garamond" w:cs="Garamond"/>
          <w:b/>
          <w:color w:val="4F2578"/>
          <w:sz w:val="24"/>
          <w:szCs w:val="24"/>
        </w:rPr>
        <w:t>yUG1W9n6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CST 250 – Course Change</w:t>
      </w:r>
    </w:p>
    <w:p w:rsidR="001345E8" w:rsidRDefault="00582E5A">
      <w:pPr>
        <w:numPr>
          <w:ilvl w:val="2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CST 250 System Administration (Unix/Linux). Changing course title, pre/co-requisites, and course description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5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</w:t>
      </w:r>
      <w:proofErr w:type="spellStart"/>
      <w:r>
        <w:rPr>
          <w:rFonts w:ascii="Garamond" w:eastAsia="Garamond" w:hAnsi="Garamond" w:cs="Garamond"/>
          <w:sz w:val="24"/>
          <w:szCs w:val="24"/>
        </w:rPr>
        <w:t>JungHang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Lee (Mathematics)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16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https://forms.gle/Lvng54bJdjnDK9sH6</w:t>
      </w:r>
    </w:p>
    <w:p w:rsidR="001345E8" w:rsidRDefault="00582E5A">
      <w:pPr>
        <w:numPr>
          <w:ilvl w:val="1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Computer Science – Program Change</w:t>
      </w:r>
    </w:p>
    <w:p w:rsidR="001345E8" w:rsidRDefault="00582E5A">
      <w:pPr>
        <w:numPr>
          <w:ilvl w:val="2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Computer Science. Adding course options to major requirements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7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</w:t>
      </w:r>
      <w:proofErr w:type="spellStart"/>
      <w:r>
        <w:rPr>
          <w:rFonts w:ascii="Garamond" w:eastAsia="Garamond" w:hAnsi="Garamond" w:cs="Garamond"/>
          <w:sz w:val="24"/>
          <w:szCs w:val="24"/>
        </w:rPr>
        <w:t>JungHang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Lee (Mathematics)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18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https://forms.gle/4JxvXbYZHyUbTuFh9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BUS 100 – Course Change</w:t>
      </w:r>
    </w:p>
    <w:p w:rsidR="001345E8" w:rsidRDefault="00582E5A">
      <w:pPr>
        <w:numPr>
          <w:ilvl w:val="2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BUS 100 Introduction to Business. Changing course title, pre/co-requisites, and course description (</w:t>
      </w:r>
      <w:r>
        <w:rPr>
          <w:rFonts w:ascii="Garamond" w:eastAsia="Garamond" w:hAnsi="Garamond" w:cs="Garamond"/>
          <w:color w:val="4F2578"/>
          <w:sz w:val="24"/>
          <w:szCs w:val="24"/>
        </w:rPr>
        <w:t>see l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ink to </w:t>
      </w:r>
      <w:hyperlink r:id="rId19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color w:val="4F2578"/>
          <w:sz w:val="24"/>
          <w:szCs w:val="24"/>
        </w:rPr>
        <w:t xml:space="preserve"> and </w:t>
      </w:r>
      <w:hyperlink r:id="rId20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Linda Ridley (Business)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21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https://forms.gle/ZEcD4VAbPm62AGa88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BUS 203 – Course Change</w:t>
      </w:r>
    </w:p>
    <w:p w:rsidR="001345E8" w:rsidRDefault="00582E5A">
      <w:pPr>
        <w:numPr>
          <w:ilvl w:val="2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BUS 203 Business Communication. Changing course title, pre/co-requisites, and course description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22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color w:val="4F2578"/>
          <w:sz w:val="24"/>
          <w:szCs w:val="24"/>
        </w:rPr>
        <w:t xml:space="preserve"> and </w:t>
      </w:r>
      <w:hyperlink r:id="rId23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Linda Ridley (Business)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24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https://forms.gle/AUr75capYve1QirV9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CIS 220 – New Course</w:t>
      </w:r>
    </w:p>
    <w:p w:rsidR="001345E8" w:rsidRDefault="00582E5A">
      <w:pPr>
        <w:numPr>
          <w:ilvl w:val="2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CIS 220 Introduction to Information Systems and Technology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25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color w:val="4F2578"/>
          <w:sz w:val="24"/>
          <w:szCs w:val="24"/>
        </w:rPr>
        <w:t xml:space="preserve"> and </w:t>
      </w:r>
      <w:hyperlink r:id="rId26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Linda Ridley (Business)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27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 xml:space="preserve">CLICK THIS LINK </w:t>
        </w:r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https://forms.gle/WL2VZFgp9C8mYfABA</w:t>
      </w:r>
    </w:p>
    <w:p w:rsidR="001345E8" w:rsidRDefault="00582E5A">
      <w:pPr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Informational Items and New Business – Not voted on</w:t>
      </w:r>
    </w:p>
    <w:p w:rsidR="001345E8" w:rsidRDefault="00582E5A">
      <w:pPr>
        <w:numPr>
          <w:ilvl w:val="1"/>
          <w:numId w:val="2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None</w:t>
      </w:r>
    </w:p>
    <w:p w:rsidR="001345E8" w:rsidRDefault="00582E5A">
      <w:pPr>
        <w:numPr>
          <w:ilvl w:val="0"/>
          <w:numId w:val="2"/>
        </w:numPr>
        <w:tabs>
          <w:tab w:val="center" w:pos="4680"/>
          <w:tab w:val="right" w:pos="9360"/>
        </w:tabs>
        <w:spacing w:after="160" w:line="259" w:lineRule="auto"/>
        <w:ind w:righ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Announcements and Resources</w:t>
      </w:r>
    </w:p>
    <w:p w:rsidR="001345E8" w:rsidRPr="00582E5A" w:rsidRDefault="00582E5A">
      <w:pPr>
        <w:numPr>
          <w:ilvl w:val="0"/>
          <w:numId w:val="1"/>
        </w:numPr>
        <w:tabs>
          <w:tab w:val="center" w:pos="4680"/>
          <w:tab w:val="right" w:pos="9360"/>
        </w:tabs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bookmarkStart w:id="0" w:name="_GoBack"/>
      <w:r w:rsidRPr="00582E5A">
        <w:rPr>
          <w:rFonts w:ascii="Garamond" w:eastAsia="Garamond" w:hAnsi="Garamond" w:cs="Garamond"/>
          <w:sz w:val="24"/>
          <w:szCs w:val="24"/>
        </w:rPr>
        <w:t xml:space="preserve">Resource: Curriculum Proposal Guide &amp; Workflow Process, by Wendy Small-Taylor </w:t>
      </w:r>
      <w:hyperlink r:id="rId28">
        <w:r w:rsidRPr="00582E5A">
          <w:rPr>
            <w:rFonts w:ascii="Garamond" w:hAnsi="Garamond"/>
            <w:sz w:val="24"/>
            <w:szCs w:val="24"/>
            <w:u w:val="single"/>
          </w:rPr>
          <w:t>2024 Curriculum Proposal Guide &amp; Workflow Process.pdf</w:t>
        </w:r>
      </w:hyperlink>
    </w:p>
    <w:p w:rsidR="001345E8" w:rsidRPr="00582E5A" w:rsidRDefault="00582E5A">
      <w:pPr>
        <w:numPr>
          <w:ilvl w:val="0"/>
          <w:numId w:val="1"/>
        </w:numPr>
        <w:tabs>
          <w:tab w:val="center" w:pos="4680"/>
          <w:tab w:val="right" w:pos="9360"/>
        </w:tabs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 w:rsidRPr="00582E5A">
        <w:rPr>
          <w:rFonts w:ascii="Garamond" w:eastAsia="Garamond" w:hAnsi="Garamond" w:cs="Garamond"/>
          <w:b/>
          <w:sz w:val="24"/>
          <w:szCs w:val="24"/>
        </w:rPr>
        <w:t>NEW</w:t>
      </w:r>
      <w:r w:rsidRPr="00582E5A">
        <w:rPr>
          <w:rFonts w:ascii="Garamond" w:eastAsia="Garamond" w:hAnsi="Garamond" w:cs="Garamond"/>
          <w:sz w:val="24"/>
          <w:szCs w:val="24"/>
        </w:rPr>
        <w:t xml:space="preserve"> Resource: Samples of successful Pathways submissions </w:t>
      </w:r>
      <w:hyperlink r:id="rId29">
        <w:r w:rsidRPr="00582E5A">
          <w:rPr>
            <w:rFonts w:ascii="Garamond" w:hAnsi="Garamond"/>
            <w:sz w:val="24"/>
            <w:szCs w:val="24"/>
            <w:u w:val="single"/>
          </w:rPr>
          <w:t>1. Pathways Submissions</w:t>
        </w:r>
      </w:hyperlink>
    </w:p>
    <w:p w:rsidR="001345E8" w:rsidRPr="00582E5A" w:rsidRDefault="00582E5A">
      <w:pPr>
        <w:numPr>
          <w:ilvl w:val="0"/>
          <w:numId w:val="1"/>
        </w:numPr>
        <w:tabs>
          <w:tab w:val="center" w:pos="4680"/>
          <w:tab w:val="right" w:pos="9360"/>
        </w:tabs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 w:rsidRPr="00582E5A">
        <w:rPr>
          <w:rFonts w:ascii="Garamond" w:eastAsia="Garamond" w:hAnsi="Garamond" w:cs="Garamond"/>
          <w:sz w:val="24"/>
          <w:szCs w:val="24"/>
        </w:rPr>
        <w:t xml:space="preserve">Resource: Flowcharts for ESL, ENG, MAT gateway courses </w:t>
      </w:r>
      <w:hyperlink r:id="rId30">
        <w:r w:rsidRPr="00582E5A">
          <w:rPr>
            <w:rFonts w:ascii="Garamond" w:hAnsi="Garamond"/>
            <w:sz w:val="24"/>
            <w:szCs w:val="24"/>
            <w:u w:val="single"/>
          </w:rPr>
          <w:t>Flowcharts NEW ESL ENG MAT 2022 Fall.pdf</w:t>
        </w:r>
      </w:hyperlink>
    </w:p>
    <w:p w:rsidR="001345E8" w:rsidRPr="00582E5A" w:rsidRDefault="00582E5A">
      <w:pPr>
        <w:numPr>
          <w:ilvl w:val="0"/>
          <w:numId w:val="1"/>
        </w:numPr>
        <w:tabs>
          <w:tab w:val="center" w:pos="4680"/>
          <w:tab w:val="right" w:pos="9360"/>
        </w:tabs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 w:rsidRPr="00582E5A">
        <w:rPr>
          <w:rFonts w:ascii="Garamond" w:eastAsia="Garamond" w:hAnsi="Garamond" w:cs="Garamond"/>
          <w:sz w:val="24"/>
          <w:szCs w:val="24"/>
        </w:rPr>
        <w:t xml:space="preserve">Resource: CWCC membership Fall 2024, </w:t>
      </w:r>
      <w:hyperlink r:id="rId31">
        <w:r w:rsidRPr="00582E5A">
          <w:rPr>
            <w:rFonts w:ascii="Garamond" w:eastAsia="Garamond" w:hAnsi="Garamond" w:cs="Garamond"/>
            <w:sz w:val="24"/>
            <w:szCs w:val="24"/>
            <w:u w:val="single"/>
          </w:rPr>
          <w:t xml:space="preserve">College-Wide Curriculum Committee </w:t>
        </w:r>
        <w:r w:rsidRPr="00582E5A">
          <w:rPr>
            <w:rFonts w:ascii="Garamond" w:eastAsia="Garamond" w:hAnsi="Garamond" w:cs="Garamond"/>
            <w:sz w:val="24"/>
            <w:szCs w:val="24"/>
            <w:u w:val="single"/>
          </w:rPr>
          <w:t xml:space="preserve">- </w:t>
        </w:r>
        <w:proofErr w:type="spellStart"/>
        <w:r w:rsidRPr="00582E5A">
          <w:rPr>
            <w:rFonts w:ascii="Garamond" w:eastAsia="Garamond" w:hAnsi="Garamond" w:cs="Garamond"/>
            <w:sz w:val="24"/>
            <w:szCs w:val="24"/>
            <w:u w:val="single"/>
          </w:rPr>
          <w:t>Hostos</w:t>
        </w:r>
        <w:proofErr w:type="spellEnd"/>
        <w:r w:rsidRPr="00582E5A">
          <w:rPr>
            <w:rFonts w:ascii="Garamond" w:eastAsia="Garamond" w:hAnsi="Garamond" w:cs="Garamond"/>
            <w:sz w:val="24"/>
            <w:szCs w:val="24"/>
            <w:u w:val="single"/>
          </w:rPr>
          <w:t xml:space="preserve"> Community College (cuny.edu)</w:t>
        </w:r>
      </w:hyperlink>
      <w:r w:rsidRPr="00582E5A">
        <w:rPr>
          <w:rFonts w:ascii="Times New Roman" w:eastAsia="Garamond" w:hAnsi="Times New Roman" w:cs="Times New Roman"/>
          <w:sz w:val="24"/>
          <w:szCs w:val="24"/>
        </w:rPr>
        <w:t>​</w:t>
      </w:r>
    </w:p>
    <w:bookmarkEnd w:id="0"/>
    <w:p w:rsidR="001345E8" w:rsidRDefault="001345E8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color w:val="444444"/>
          <w:sz w:val="20"/>
          <w:szCs w:val="20"/>
        </w:rPr>
      </w:pP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Dean Babette </w:t>
      </w:r>
      <w:proofErr w:type="spellStart"/>
      <w:r>
        <w:rPr>
          <w:rFonts w:ascii="Garamond" w:eastAsia="Garamond" w:hAnsi="Garamond" w:cs="Garamond"/>
          <w:sz w:val="20"/>
          <w:szCs w:val="20"/>
        </w:rPr>
        <w:t>Audant</w:t>
      </w:r>
      <w:proofErr w:type="spellEnd"/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Provost’s Designee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Denise Cummings Clay,</w:t>
      </w:r>
      <w:r>
        <w:rPr>
          <w:rFonts w:ascii="Garamond" w:eastAsia="Garamond" w:hAnsi="Garamond" w:cs="Garamond"/>
          <w:i/>
          <w:sz w:val="20"/>
          <w:szCs w:val="20"/>
        </w:rPr>
        <w:t> Education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Kathleen Doyle, </w:t>
      </w:r>
      <w:r>
        <w:rPr>
          <w:rFonts w:ascii="Garamond" w:eastAsia="Garamond" w:hAnsi="Garamond" w:cs="Garamond"/>
          <w:i/>
          <w:sz w:val="20"/>
          <w:szCs w:val="20"/>
        </w:rPr>
        <w:t>Mathematics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Allison Franzese, </w:t>
      </w:r>
      <w:r>
        <w:rPr>
          <w:rFonts w:ascii="Garamond" w:eastAsia="Garamond" w:hAnsi="Garamond" w:cs="Garamond"/>
          <w:i/>
          <w:sz w:val="20"/>
          <w:szCs w:val="20"/>
        </w:rPr>
        <w:t>Natural Sciences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Nancy Genova, </w:t>
      </w:r>
      <w:r>
        <w:rPr>
          <w:rFonts w:ascii="Garamond" w:eastAsia="Garamond" w:hAnsi="Garamond" w:cs="Garamond"/>
          <w:i/>
          <w:sz w:val="20"/>
          <w:szCs w:val="20"/>
        </w:rPr>
        <w:t>Behavioral and Social Sciences </w:t>
      </w:r>
      <w:r>
        <w:rPr>
          <w:rFonts w:ascii="Garamond" w:eastAsia="Garamond" w:hAnsi="Garamond" w:cs="Garamond"/>
          <w:sz w:val="20"/>
          <w:szCs w:val="20"/>
        </w:rPr>
        <w:br/>
        <w:t xml:space="preserve">Christine </w:t>
      </w:r>
      <w:proofErr w:type="spellStart"/>
      <w:r>
        <w:rPr>
          <w:rFonts w:ascii="Garamond" w:eastAsia="Garamond" w:hAnsi="Garamond" w:cs="Garamond"/>
          <w:sz w:val="20"/>
          <w:szCs w:val="20"/>
        </w:rPr>
        <w:t>Hutchins,</w:t>
      </w:r>
      <w:proofErr w:type="spellEnd"/>
      <w:r>
        <w:rPr>
          <w:rFonts w:ascii="Garamond" w:eastAsia="Garamond" w:hAnsi="Garamond" w:cs="Garamond"/>
          <w:sz w:val="20"/>
          <w:szCs w:val="20"/>
        </w:rPr>
        <w:t> </w:t>
      </w:r>
      <w:r>
        <w:rPr>
          <w:rFonts w:ascii="Garamond" w:eastAsia="Garamond" w:hAnsi="Garamond" w:cs="Garamond"/>
          <w:i/>
          <w:sz w:val="20"/>
          <w:szCs w:val="20"/>
        </w:rPr>
        <w:t>English, Chair</w:t>
      </w:r>
      <w:r>
        <w:rPr>
          <w:rFonts w:ascii="Garamond" w:eastAsia="Garamond" w:hAnsi="Garamond" w:cs="Garamond"/>
          <w:sz w:val="20"/>
          <w:szCs w:val="20"/>
        </w:rPr>
        <w:br/>
      </w:r>
      <w:r>
        <w:rPr>
          <w:rFonts w:ascii="Garamond" w:eastAsia="Garamond" w:hAnsi="Garamond" w:cs="Garamond"/>
          <w:sz w:val="20"/>
          <w:szCs w:val="20"/>
        </w:rPr>
        <w:t>Karin Lundberg, </w:t>
      </w:r>
      <w:r>
        <w:rPr>
          <w:rFonts w:ascii="Garamond" w:eastAsia="Garamond" w:hAnsi="Garamond" w:cs="Garamond"/>
          <w:i/>
          <w:sz w:val="20"/>
          <w:szCs w:val="20"/>
        </w:rPr>
        <w:t>Language &amp; Cognition</w:t>
      </w:r>
      <w:r>
        <w:rPr>
          <w:rFonts w:ascii="Garamond" w:eastAsia="Garamond" w:hAnsi="Garamond" w:cs="Garamond"/>
          <w:sz w:val="20"/>
          <w:szCs w:val="20"/>
        </w:rPr>
        <w:br/>
        <w:t xml:space="preserve">Ana </w:t>
      </w:r>
      <w:proofErr w:type="spellStart"/>
      <w:r>
        <w:rPr>
          <w:rFonts w:ascii="Garamond" w:eastAsia="Garamond" w:hAnsi="Garamond" w:cs="Garamond"/>
          <w:sz w:val="20"/>
          <w:szCs w:val="20"/>
        </w:rPr>
        <w:t>Ozuna</w:t>
      </w:r>
      <w:proofErr w:type="spellEnd"/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Humanities</w:t>
      </w:r>
      <w:r>
        <w:rPr>
          <w:rFonts w:ascii="Garamond" w:eastAsia="Garamond" w:hAnsi="Garamond" w:cs="Garamond"/>
          <w:sz w:val="20"/>
          <w:szCs w:val="20"/>
        </w:rPr>
        <w:br/>
        <w:t xml:space="preserve">David </w:t>
      </w:r>
      <w:proofErr w:type="spellStart"/>
      <w:r>
        <w:rPr>
          <w:rFonts w:ascii="Garamond" w:eastAsia="Garamond" w:hAnsi="Garamond" w:cs="Garamond"/>
          <w:sz w:val="20"/>
          <w:szCs w:val="20"/>
        </w:rPr>
        <w:t>Primak</w:t>
      </w:r>
      <w:proofErr w:type="spellEnd"/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Registrar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Silvia Reyes,</w:t>
      </w:r>
      <w:r>
        <w:rPr>
          <w:rFonts w:ascii="Garamond" w:eastAsia="Garamond" w:hAnsi="Garamond" w:cs="Garamond"/>
          <w:i/>
          <w:sz w:val="20"/>
          <w:szCs w:val="20"/>
        </w:rPr>
        <w:t> Office of Academic Affairs, HEO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Linda Ridley, </w:t>
      </w:r>
      <w:r>
        <w:rPr>
          <w:rFonts w:ascii="Garamond" w:eastAsia="Garamond" w:hAnsi="Garamond" w:cs="Garamond"/>
          <w:i/>
          <w:sz w:val="20"/>
          <w:szCs w:val="20"/>
        </w:rPr>
        <w:t>Business, Recording Secretary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proofErr w:type="spellStart"/>
      <w:r>
        <w:rPr>
          <w:rFonts w:ascii="Garamond" w:eastAsia="Garamond" w:hAnsi="Garamond" w:cs="Garamond"/>
          <w:sz w:val="20"/>
          <w:szCs w:val="20"/>
        </w:rPr>
        <w:t>Jarek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Stelmark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Allied Health Sciences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Haruko Yamauchi, </w:t>
      </w:r>
      <w:r>
        <w:rPr>
          <w:rFonts w:ascii="Garamond" w:eastAsia="Garamond" w:hAnsi="Garamond" w:cs="Garamond"/>
          <w:i/>
          <w:sz w:val="20"/>
          <w:szCs w:val="20"/>
        </w:rPr>
        <w:t>Library</w:t>
      </w:r>
    </w:p>
    <w:p w:rsidR="001345E8" w:rsidRDefault="001345E8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[2 members forthcoming from SGA]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Wendy Small-Taylor and Johanna Arroyo, </w:t>
      </w:r>
      <w:r>
        <w:rPr>
          <w:rFonts w:ascii="Garamond" w:eastAsia="Garamond" w:hAnsi="Garamond" w:cs="Garamond"/>
          <w:i/>
          <w:sz w:val="20"/>
          <w:szCs w:val="20"/>
        </w:rPr>
        <w:t>Curriculum Office</w:t>
      </w:r>
    </w:p>
    <w:p w:rsidR="001345E8" w:rsidRDefault="001345E8">
      <w:pPr>
        <w:tabs>
          <w:tab w:val="center" w:pos="4680"/>
          <w:tab w:val="right" w:pos="9360"/>
        </w:tabs>
        <w:rPr>
          <w:rFonts w:ascii="Garamond" w:eastAsia="Garamond" w:hAnsi="Garamond" w:cs="Garamond"/>
          <w:sz w:val="20"/>
          <w:szCs w:val="20"/>
        </w:rPr>
      </w:pPr>
    </w:p>
    <w:p w:rsidR="001345E8" w:rsidRDefault="00582E5A">
      <w:pPr>
        <w:numPr>
          <w:ilvl w:val="0"/>
          <w:numId w:val="1"/>
        </w:num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Resource: CWCC meetings </w:t>
      </w:r>
      <w:r>
        <w:rPr>
          <w:rFonts w:ascii="Garamond" w:eastAsia="Garamond" w:hAnsi="Garamond" w:cs="Garamond"/>
          <w:b/>
          <w:color w:val="4F2578"/>
          <w:sz w:val="28"/>
          <w:szCs w:val="28"/>
        </w:rPr>
        <w:t>Fall 2024</w:t>
      </w:r>
      <w:r>
        <w:rPr>
          <w:rFonts w:ascii="Garamond" w:eastAsia="Garamond" w:hAnsi="Garamond" w:cs="Garamond"/>
          <w:color w:val="4F257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color w:val="4F2578"/>
          <w:sz w:val="28"/>
          <w:szCs w:val="28"/>
          <w:highlight w:val="white"/>
        </w:rPr>
        <w:t>(</w:t>
      </w:r>
      <w:hyperlink r:id="rId32">
        <w:r>
          <w:rPr>
            <w:rFonts w:ascii="Garamond" w:eastAsia="Garamond" w:hAnsi="Garamond" w:cs="Garamond"/>
            <w:b/>
            <w:color w:val="4F2578"/>
            <w:sz w:val="28"/>
            <w:szCs w:val="28"/>
            <w:u w:val="single"/>
          </w:rPr>
          <w:t>full CWCC cale</w:t>
        </w:r>
        <w:r>
          <w:rPr>
            <w:rFonts w:ascii="Garamond" w:eastAsia="Garamond" w:hAnsi="Garamond" w:cs="Garamond"/>
            <w:b/>
            <w:color w:val="4F2578"/>
            <w:sz w:val="28"/>
            <w:szCs w:val="28"/>
            <w:u w:val="single"/>
          </w:rPr>
          <w:t>ndar link here</w:t>
        </w:r>
      </w:hyperlink>
      <w:r>
        <w:rPr>
          <w:rFonts w:ascii="Garamond" w:eastAsia="Garamond" w:hAnsi="Garamond" w:cs="Garamond"/>
          <w:b/>
          <w:color w:val="4F2578"/>
          <w:sz w:val="28"/>
          <w:szCs w:val="28"/>
          <w:highlight w:val="white"/>
        </w:rPr>
        <w:t>)</w:t>
      </w:r>
    </w:p>
    <w:p w:rsidR="001345E8" w:rsidRDefault="00582E5A">
      <w:pPr>
        <w:tabs>
          <w:tab w:val="center" w:pos="4680"/>
          <w:tab w:val="right" w:pos="9360"/>
        </w:tabs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</w:rPr>
        <w:t xml:space="preserve">CWCC meetings online at 3:30 at </w:t>
      </w:r>
      <w:hyperlink r:id="rId33">
        <w:r>
          <w:rPr>
            <w:rFonts w:ascii="Garamond" w:eastAsia="Garamond" w:hAnsi="Garamond" w:cs="Garamond"/>
            <w:u w:val="single"/>
          </w:rPr>
          <w:t>https://hostos-cuny-edu.zoom.us/j/6756681908</w:t>
        </w:r>
      </w:hyperlink>
    </w:p>
    <w:p w:rsidR="001345E8" w:rsidRDefault="001345E8">
      <w:pPr>
        <w:tabs>
          <w:tab w:val="center" w:pos="4680"/>
          <w:tab w:val="right" w:pos="9360"/>
        </w:tabs>
        <w:rPr>
          <w:rFonts w:ascii="Garamond" w:eastAsia="Garamond" w:hAnsi="Garamond" w:cs="Garamond"/>
          <w:sz w:val="24"/>
          <w:szCs w:val="24"/>
        </w:rPr>
      </w:pPr>
    </w:p>
    <w:p w:rsidR="001345E8" w:rsidRDefault="00582E5A">
      <w:pPr>
        <w:shd w:val="clear" w:color="auto" w:fill="FFFFFF"/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Fall 2024 CWCC, SEC, and Senate dates </w:t>
      </w:r>
    </w:p>
    <w:p w:rsidR="001345E8" w:rsidRDefault="001345E8">
      <w:pPr>
        <w:shd w:val="clear" w:color="auto" w:fill="FFFFFF"/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32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440"/>
        <w:gridCol w:w="1440"/>
        <w:gridCol w:w="1440"/>
      </w:tblGrid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CWCC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</w:t>
            </w:r>
          </w:p>
        </w:tc>
      </w:tr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1345E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19</w:t>
            </w:r>
          </w:p>
        </w:tc>
      </w:tr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1345E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1345E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17</w:t>
            </w:r>
          </w:p>
        </w:tc>
      </w:tr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October 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21</w:t>
            </w:r>
          </w:p>
        </w:tc>
      </w:tr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1345E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1345E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E8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45E8" w:rsidRDefault="00582E5A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19</w:t>
            </w:r>
          </w:p>
        </w:tc>
      </w:tr>
    </w:tbl>
    <w:p w:rsidR="001345E8" w:rsidRDefault="001345E8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color w:val="202124"/>
          <w:sz w:val="24"/>
          <w:szCs w:val="24"/>
        </w:rPr>
      </w:pP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7. Adjournment</w:t>
      </w:r>
    </w:p>
    <w:p w:rsidR="001345E8" w:rsidRDefault="00582E5A">
      <w:pPr>
        <w:pStyle w:val="Heading2"/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</w:rPr>
      </w:pPr>
      <w:bookmarkStart w:id="1" w:name="_z8o3x2c7gszd" w:colFirst="0" w:colLast="0"/>
      <w:bookmarkEnd w:id="1"/>
      <w:r>
        <w:rPr>
          <w:rFonts w:ascii="Garamond" w:eastAsia="Garamond" w:hAnsi="Garamond" w:cs="Garamond"/>
          <w:sz w:val="28"/>
          <w:szCs w:val="28"/>
        </w:rPr>
        <w:t>Christine Hutchins is inviting you to a scheduled Zoom meeting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Topic: CWCC Meeting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Time: This is a recurring meeting</w:t>
      </w:r>
    </w:p>
    <w:p w:rsidR="001345E8" w:rsidRDefault="001345E8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Zoom Meeting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https://hostos-cuny-edu.zoom.us/j/6756681908</w:t>
      </w:r>
    </w:p>
    <w:p w:rsidR="001345E8" w:rsidRDefault="001345E8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One tap mobile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+</w:t>
      </w:r>
      <w:proofErr w:type="gramStart"/>
      <w:r>
        <w:rPr>
          <w:rFonts w:ascii="Garamond" w:eastAsia="Garamond" w:hAnsi="Garamond" w:cs="Garamond"/>
          <w:sz w:val="24"/>
          <w:szCs w:val="24"/>
        </w:rPr>
        <w:t>16465588656,,</w:t>
      </w:r>
      <w:proofErr w:type="gramEnd"/>
      <w:r>
        <w:rPr>
          <w:rFonts w:ascii="Garamond" w:eastAsia="Garamond" w:hAnsi="Garamond" w:cs="Garamond"/>
          <w:sz w:val="24"/>
          <w:szCs w:val="24"/>
        </w:rPr>
        <w:t>6756681908# US (New York)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+</w:t>
      </w:r>
      <w:proofErr w:type="gramStart"/>
      <w:r>
        <w:rPr>
          <w:rFonts w:ascii="Garamond" w:eastAsia="Garamond" w:hAnsi="Garamond" w:cs="Garamond"/>
          <w:sz w:val="24"/>
          <w:szCs w:val="24"/>
        </w:rPr>
        <w:t>13017158592,,</w:t>
      </w:r>
      <w:proofErr w:type="gramEnd"/>
      <w:r>
        <w:rPr>
          <w:rFonts w:ascii="Garamond" w:eastAsia="Garamond" w:hAnsi="Garamond" w:cs="Garamond"/>
          <w:sz w:val="24"/>
          <w:szCs w:val="24"/>
        </w:rPr>
        <w:t>6756681908# US (Washington DC)</w:t>
      </w:r>
    </w:p>
    <w:p w:rsidR="001345E8" w:rsidRDefault="001345E8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Dial by your location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+1 646 558 8656 US (New York)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+1 301 715 8592 US (Washington DC)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+1 312 626 6799 US (Chicago)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+1 346 248 7799 US (Houston)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+1 669 900 9128 US (San Jose)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+1 253 215 8782 US (Tacoma)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Find your local number: https://hostos-c</w:t>
      </w:r>
      <w:r>
        <w:rPr>
          <w:rFonts w:ascii="Garamond" w:eastAsia="Garamond" w:hAnsi="Garamond" w:cs="Garamond"/>
          <w:sz w:val="24"/>
          <w:szCs w:val="24"/>
        </w:rPr>
        <w:t>uny-edu.zoom.us/u/kdkYWLRhGs</w:t>
      </w:r>
    </w:p>
    <w:p w:rsidR="001345E8" w:rsidRDefault="001345E8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by SIP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6756681908@zoomcrc.com</w:t>
      </w:r>
    </w:p>
    <w:p w:rsidR="001345E8" w:rsidRDefault="001345E8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by H.323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162.255.37.11 (US West)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162.255.36.11 (US East)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213.19.144.110 (Amsterdam Netherlands)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213.244.140.110 (Germany)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103.122.166.55 (Australia Sydney)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103.122.167.55 (Australia Mel</w:t>
      </w:r>
      <w:r>
        <w:rPr>
          <w:rFonts w:ascii="Garamond" w:eastAsia="Garamond" w:hAnsi="Garamond" w:cs="Garamond"/>
          <w:sz w:val="24"/>
          <w:szCs w:val="24"/>
        </w:rPr>
        <w:t>bourne)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69.174.57.160 (Canada Toronto)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65.39.152.160 (Canada Vancouver)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207.226.132.110 (Japan Tokyo)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149.137.24.110 (Japan Osaka)</w:t>
      </w:r>
    </w:p>
    <w:p w:rsidR="001345E8" w:rsidRDefault="00582E5A">
      <w:pPr>
        <w:tabs>
          <w:tab w:val="center" w:pos="4680"/>
          <w:tab w:val="right" w:pos="9360"/>
        </w:tabs>
        <w:spacing w:after="160" w:line="259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sectPr w:rsidR="001345E8">
      <w:footerReference w:type="even" r:id="rId34"/>
      <w:footerReference w:type="default" r:id="rId35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2E5A">
      <w:r>
        <w:separator/>
      </w:r>
    </w:p>
  </w:endnote>
  <w:endnote w:type="continuationSeparator" w:id="0">
    <w:p w:rsidR="00000000" w:rsidRDefault="0058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E8" w:rsidRDefault="00582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345E8" w:rsidRDefault="001345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E8" w:rsidRDefault="001345E8">
    <w:pPr>
      <w:tabs>
        <w:tab w:val="center" w:pos="4680"/>
        <w:tab w:val="right" w:pos="9360"/>
      </w:tabs>
      <w:spacing w:after="160" w:line="259" w:lineRule="auto"/>
      <w:rPr>
        <w:rFonts w:ascii="Garamond" w:eastAsia="Garamond" w:hAnsi="Garamond" w:cs="Garamond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2E5A">
      <w:r>
        <w:separator/>
      </w:r>
    </w:p>
  </w:footnote>
  <w:footnote w:type="continuationSeparator" w:id="0">
    <w:p w:rsidR="00000000" w:rsidRDefault="0058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6F6"/>
    <w:multiLevelType w:val="multilevel"/>
    <w:tmpl w:val="B3C06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321E7"/>
    <w:multiLevelType w:val="multilevel"/>
    <w:tmpl w:val="C346F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E8"/>
    <w:rsid w:val="001345E8"/>
    <w:rsid w:val="005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A8822-E2A5-496E-941D-64AC0F24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nfKXzCqUlcw4rDL4d0ZSxF5Z8cFIaUEWr2cYURn1clI/edit?usp=drive_link" TargetMode="External"/><Relationship Id="rId18" Type="http://schemas.openxmlformats.org/officeDocument/2006/relationships/hyperlink" Target="https://forms.gle/4JxvXbYZHyUbTuFh9" TargetMode="External"/><Relationship Id="rId26" Type="http://schemas.openxmlformats.org/officeDocument/2006/relationships/hyperlink" Target="https://docs.google.com/document/d/1z2CYS3OTOyG2AqL_uozAIYu3LiWrUo2Lq5qmfmB2OWM/edit?usp=sharing" TargetMode="External"/><Relationship Id="rId21" Type="http://schemas.openxmlformats.org/officeDocument/2006/relationships/hyperlink" Target="https://forms.gle/ZEcD4VAbPm62AGa88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forms.gle/eGcvvu2V99UhwLir6" TargetMode="External"/><Relationship Id="rId17" Type="http://schemas.openxmlformats.org/officeDocument/2006/relationships/hyperlink" Target="https://docs.google.com/document/d/179GLy4g92omGxHEENTnpABwyUP3ICgUuLHLEH3oXhgk/edit?usp=sharing" TargetMode="External"/><Relationship Id="rId25" Type="http://schemas.openxmlformats.org/officeDocument/2006/relationships/hyperlink" Target="https://docs.google.com/document/d/1dABxJGhHsMfBRsVejXN9cdI7NlJsrO3dtjavgDcYsYI/edit?usp=sharing" TargetMode="External"/><Relationship Id="rId33" Type="http://schemas.openxmlformats.org/officeDocument/2006/relationships/hyperlink" Target="https://hostos-cuny-edu.zoom.us/j/6756681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Lvng54bJdjnDK9sH6" TargetMode="External"/><Relationship Id="rId20" Type="http://schemas.openxmlformats.org/officeDocument/2006/relationships/hyperlink" Target="https://docs.google.com/document/d/1G6kKGNeLx4ojJjQiuCtVW_Rvt5I66pKq34gHNyMfExM/edit?usp=sharing" TargetMode="External"/><Relationship Id="rId29" Type="http://schemas.openxmlformats.org/officeDocument/2006/relationships/hyperlink" Target="https://docs.google.com/document/d/1Nhyx1dasVvqtOVSuK4M9Clp4bkW2g6QDfYJFD6MzaIk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V6xHtnLwkYW2rFGrcH9sIcce-P9CUT6BsH1Tji24c1Y/edit?usp=sharing" TargetMode="External"/><Relationship Id="rId24" Type="http://schemas.openxmlformats.org/officeDocument/2006/relationships/hyperlink" Target="https://forms.gle/AUr75capYve1QirV9" TargetMode="External"/><Relationship Id="rId32" Type="http://schemas.openxmlformats.org/officeDocument/2006/relationships/hyperlink" Target="https://docs.google.com/document/d/1iyZgA5Hcnh0L6u9GAATgp14O7Nr01hfbW7tV2Dc-BaU/edit?usp=sharin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n0CoTRY22gopnsZz5tdEnzU13gFx-UUj9sgPxYOg_vA/edit?usp=drive_link" TargetMode="External"/><Relationship Id="rId23" Type="http://schemas.openxmlformats.org/officeDocument/2006/relationships/hyperlink" Target="https://docs.google.com/document/d/1XpO6ad8nifq_4cLv6dOjf9-WVAv9kbMhYXH15e33G_0/edit?usp=sharing" TargetMode="External"/><Relationship Id="rId28" Type="http://schemas.openxmlformats.org/officeDocument/2006/relationships/hyperlink" Target="https://drive.google.com/file/d/1krFA4f3VB7Bav7BX2YzpreSZlJa25TCP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document/d/1dPx1pvsVri0dyzQdKsYo3ten5d8MZ3gcFSajt7NXha8/edit?usp=sharing" TargetMode="External"/><Relationship Id="rId19" Type="http://schemas.openxmlformats.org/officeDocument/2006/relationships/hyperlink" Target="https://docs.google.com/document/d/1kGwX6QGGMjvDDhNgm6BGCC6z50PtnfHWiEQ5uGKABH4/edit?usp=sharing" TargetMode="External"/><Relationship Id="rId31" Type="http://schemas.openxmlformats.org/officeDocument/2006/relationships/hyperlink" Target="https://www.hostos.cuny.edu/Administrative-Offices/College-Wide-Senate/Standing-Committees/College-Wide-Curriculum-Commit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8ZtUps2VFrn1KnzKLaW3DCSqbvEVDMhie_zGBlU6RU/edit?usp=sharing" TargetMode="External"/><Relationship Id="rId14" Type="http://schemas.openxmlformats.org/officeDocument/2006/relationships/hyperlink" Target="https://forms.gle/Y53SSxfPsyUG1W9n6" TargetMode="External"/><Relationship Id="rId22" Type="http://schemas.openxmlformats.org/officeDocument/2006/relationships/hyperlink" Target="https://docs.google.com/document/d/1pVzWZ8HxJ-Y9KYiBX793QykRGFQj9o8l177me1W1Ljg/edit?usp=sharing" TargetMode="External"/><Relationship Id="rId27" Type="http://schemas.openxmlformats.org/officeDocument/2006/relationships/hyperlink" Target="https://forms.gle/WL2VZFgp9C8mYfABA" TargetMode="External"/><Relationship Id="rId30" Type="http://schemas.openxmlformats.org/officeDocument/2006/relationships/hyperlink" Target="https://drive.google.com/file/d/1uAYd5Vl3fZB_zRVVhAavByr_sjWY8OY8/view?usp=share_link" TargetMode="External"/><Relationship Id="rId35" Type="http://schemas.openxmlformats.org/officeDocument/2006/relationships/footer" Target="footer2.xml"/><Relationship Id="rId8" Type="http://schemas.openxmlformats.org/officeDocument/2006/relationships/hyperlink" Target="https://hostos-cuny-edu.zoom.us/j/67566819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4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2024-10-30T00:31:00Z</dcterms:created>
  <dcterms:modified xsi:type="dcterms:W3CDTF">2024-10-30T00:31:00Z</dcterms:modified>
</cp:coreProperties>
</file>