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3371850" cy="10382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371850" cy="103822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rFonts w:ascii="Garamond" w:cs="Garamond" w:eastAsia="Garamond" w:hAnsi="Garamond"/>
          <w:b w:val="1"/>
          <w:sz w:val="28"/>
          <w:szCs w:val="28"/>
        </w:rPr>
      </w:pPr>
      <w:r w:rsidDel="00000000" w:rsidR="00000000" w:rsidRPr="00000000">
        <w:rPr>
          <w:rFonts w:ascii="Garamond" w:cs="Garamond" w:eastAsia="Garamond" w:hAnsi="Garamond"/>
          <w:b w:val="1"/>
          <w:sz w:val="28"/>
          <w:szCs w:val="28"/>
          <w:rtl w:val="0"/>
        </w:rPr>
        <w:t xml:space="preserve">COLLEGE-WIDE CURRICULUM COMMITTEE</w:t>
      </w:r>
    </w:p>
    <w:p w:rsidR="00000000" w:rsidDel="00000000" w:rsidP="00000000" w:rsidRDefault="00000000" w:rsidRPr="00000000" w14:paraId="00000004">
      <w:pPr>
        <w:jc w:val="center"/>
        <w:rPr>
          <w:rFonts w:ascii="Garamond" w:cs="Garamond" w:eastAsia="Garamond" w:hAnsi="Garamond"/>
          <w:sz w:val="28"/>
          <w:szCs w:val="28"/>
        </w:rPr>
      </w:pPr>
      <w:r w:rsidDel="00000000" w:rsidR="00000000" w:rsidRPr="00000000">
        <w:rPr>
          <w:rFonts w:ascii="Garamond" w:cs="Garamond" w:eastAsia="Garamond" w:hAnsi="Garamond"/>
          <w:b w:val="1"/>
          <w:sz w:val="28"/>
          <w:szCs w:val="28"/>
          <w:rtl w:val="0"/>
        </w:rPr>
        <w:t xml:space="preserve">Online Meeting, </w:t>
      </w:r>
      <w:hyperlink r:id="rId7">
        <w:r w:rsidDel="00000000" w:rsidR="00000000" w:rsidRPr="00000000">
          <w:rPr>
            <w:rFonts w:ascii="Garamond" w:cs="Garamond" w:eastAsia="Garamond" w:hAnsi="Garamond"/>
            <w:b w:val="1"/>
            <w:color w:val="452578"/>
            <w:sz w:val="24"/>
            <w:szCs w:val="24"/>
            <w:u w:val="single"/>
            <w:rtl w:val="0"/>
          </w:rPr>
          <w:t xml:space="preserve">CLICK THIS LINK TO JOIN</w:t>
        </w:r>
      </w:hyperlink>
      <w:r w:rsidDel="00000000" w:rsidR="00000000" w:rsidRPr="00000000">
        <w:rPr>
          <w:rtl w:val="0"/>
        </w:rPr>
      </w:r>
    </w:p>
    <w:p w:rsidR="00000000" w:rsidDel="00000000" w:rsidP="00000000" w:rsidRDefault="00000000" w:rsidRPr="00000000" w14:paraId="00000005">
      <w:pPr>
        <w:jc w:val="center"/>
        <w:rPr>
          <w:rFonts w:ascii="Garamond" w:cs="Garamond" w:eastAsia="Garamond" w:hAnsi="Garamond"/>
          <w:b w:val="1"/>
          <w:sz w:val="28"/>
          <w:szCs w:val="28"/>
        </w:rPr>
      </w:pPr>
      <w:r w:rsidDel="00000000" w:rsidR="00000000" w:rsidRPr="00000000">
        <w:rPr>
          <w:rFonts w:ascii="Garamond" w:cs="Garamond" w:eastAsia="Garamond" w:hAnsi="Garamond"/>
          <w:b w:val="1"/>
          <w:sz w:val="28"/>
          <w:szCs w:val="28"/>
          <w:rtl w:val="0"/>
        </w:rPr>
        <w:t xml:space="preserve">Tuesday, April 16, 2024</w:t>
      </w:r>
    </w:p>
    <w:p w:rsidR="00000000" w:rsidDel="00000000" w:rsidP="00000000" w:rsidRDefault="00000000" w:rsidRPr="00000000" w14:paraId="00000006">
      <w:pPr>
        <w:jc w:val="center"/>
        <w:rPr>
          <w:rFonts w:ascii="Garamond" w:cs="Garamond" w:eastAsia="Garamond" w:hAnsi="Garamond"/>
          <w:b w:val="1"/>
          <w:sz w:val="28"/>
          <w:szCs w:val="28"/>
        </w:rPr>
      </w:pPr>
      <w:r w:rsidDel="00000000" w:rsidR="00000000" w:rsidRPr="00000000">
        <w:rPr>
          <w:rFonts w:ascii="Garamond" w:cs="Garamond" w:eastAsia="Garamond" w:hAnsi="Garamond"/>
          <w:b w:val="1"/>
          <w:sz w:val="28"/>
          <w:szCs w:val="28"/>
          <w:rtl w:val="0"/>
        </w:rPr>
        <w:t xml:space="preserve">3:30-5:00 pm </w:t>
      </w:r>
    </w:p>
    <w:p w:rsidR="00000000" w:rsidDel="00000000" w:rsidP="00000000" w:rsidRDefault="00000000" w:rsidRPr="00000000" w14:paraId="00000007">
      <w:pPr>
        <w:jc w:val="center"/>
        <w:rPr>
          <w:rFonts w:ascii="Times New Roman" w:cs="Times New Roman" w:eastAsia="Times New Roman" w:hAnsi="Times New Roman"/>
          <w:b w:val="1"/>
          <w:sz w:val="28"/>
          <w:szCs w:val="28"/>
        </w:rPr>
      </w:pPr>
      <w:r w:rsidDel="00000000" w:rsidR="00000000" w:rsidRPr="00000000">
        <w:rPr>
          <w:rFonts w:ascii="Garamond" w:cs="Garamond" w:eastAsia="Garamond" w:hAnsi="Garamond"/>
          <w:b w:val="1"/>
          <w:sz w:val="28"/>
          <w:szCs w:val="28"/>
          <w:rtl w:val="0"/>
        </w:rPr>
        <w:t xml:space="preserve">Minutes</w:t>
      </w: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sz w:val="28"/>
          <w:szCs w:val="28"/>
          <w:highlight w:val="yellow"/>
        </w:rPr>
      </w:pPr>
      <w:r w:rsidDel="00000000" w:rsidR="00000000" w:rsidRPr="00000000">
        <w:rPr>
          <w:rtl w:val="0"/>
        </w:rPr>
      </w:r>
    </w:p>
    <w:p w:rsidR="00000000" w:rsidDel="00000000" w:rsidP="00000000" w:rsidRDefault="00000000" w:rsidRPr="00000000" w14:paraId="00000009">
      <w:pPr>
        <w:ind w:left="720" w:firstLine="72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PRESENT:</w:t>
      </w:r>
    </w:p>
    <w:p w:rsidR="00000000" w:rsidDel="00000000" w:rsidP="00000000" w:rsidRDefault="00000000" w:rsidRPr="00000000" w14:paraId="0000000A">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Dean Babette Audant</w:t>
      </w:r>
    </w:p>
    <w:p w:rsidR="00000000" w:rsidDel="00000000" w:rsidP="00000000" w:rsidRDefault="00000000" w:rsidRPr="00000000" w14:paraId="0000000B">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Denise Cummings-Clay</w:t>
      </w:r>
    </w:p>
    <w:p w:rsidR="00000000" w:rsidDel="00000000" w:rsidP="00000000" w:rsidRDefault="00000000" w:rsidRPr="00000000" w14:paraId="0000000C">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Kathleen Doyle</w:t>
      </w:r>
    </w:p>
    <w:p w:rsidR="00000000" w:rsidDel="00000000" w:rsidP="00000000" w:rsidRDefault="00000000" w:rsidRPr="00000000" w14:paraId="0000000D">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Nancy Genova</w:t>
      </w:r>
    </w:p>
    <w:p w:rsidR="00000000" w:rsidDel="00000000" w:rsidP="00000000" w:rsidRDefault="00000000" w:rsidRPr="00000000" w14:paraId="0000000E">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Christine Hutchins</w:t>
      </w:r>
    </w:p>
    <w:p w:rsidR="00000000" w:rsidDel="00000000" w:rsidP="00000000" w:rsidRDefault="00000000" w:rsidRPr="00000000" w14:paraId="0000000F">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Karin Lundberg</w:t>
      </w:r>
    </w:p>
    <w:p w:rsidR="00000000" w:rsidDel="00000000" w:rsidP="00000000" w:rsidRDefault="00000000" w:rsidRPr="00000000" w14:paraId="00000010">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Ana Ozuna</w:t>
      </w:r>
    </w:p>
    <w:p w:rsidR="00000000" w:rsidDel="00000000" w:rsidP="00000000" w:rsidRDefault="00000000" w:rsidRPr="00000000" w14:paraId="00000011">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David Primak</w:t>
      </w:r>
    </w:p>
    <w:p w:rsidR="00000000" w:rsidDel="00000000" w:rsidP="00000000" w:rsidRDefault="00000000" w:rsidRPr="00000000" w14:paraId="00000012">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Silvia Reyes</w:t>
      </w:r>
    </w:p>
    <w:p w:rsidR="00000000" w:rsidDel="00000000" w:rsidP="00000000" w:rsidRDefault="00000000" w:rsidRPr="00000000" w14:paraId="00000013">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Linda Ridley</w:t>
      </w:r>
    </w:p>
    <w:p w:rsidR="00000000" w:rsidDel="00000000" w:rsidP="00000000" w:rsidRDefault="00000000" w:rsidRPr="00000000" w14:paraId="00000014">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Olga Steinberg</w:t>
      </w:r>
    </w:p>
    <w:p w:rsidR="00000000" w:rsidDel="00000000" w:rsidP="00000000" w:rsidRDefault="00000000" w:rsidRPr="00000000" w14:paraId="00000015">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Jarek Stelmark</w:t>
      </w:r>
    </w:p>
    <w:p w:rsidR="00000000" w:rsidDel="00000000" w:rsidP="00000000" w:rsidRDefault="00000000" w:rsidRPr="00000000" w14:paraId="00000016">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Haruko Yamauchi</w:t>
      </w:r>
    </w:p>
    <w:p w:rsidR="00000000" w:rsidDel="00000000" w:rsidP="00000000" w:rsidRDefault="00000000" w:rsidRPr="00000000" w14:paraId="00000017">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Guests:</w:t>
      </w:r>
    </w:p>
    <w:p w:rsidR="00000000" w:rsidDel="00000000" w:rsidP="00000000" w:rsidRDefault="00000000" w:rsidRPr="00000000" w14:paraId="00000019">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Johanna Arroyo Peralta (Curriculum Office)</w:t>
      </w:r>
    </w:p>
    <w:p w:rsidR="00000000" w:rsidDel="00000000" w:rsidP="00000000" w:rsidRDefault="00000000" w:rsidRPr="00000000" w14:paraId="0000001A">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Wendy Small-Taylor (Curriculum Office)</w:t>
      </w:r>
    </w:p>
    <w:p w:rsidR="00000000" w:rsidDel="00000000" w:rsidP="00000000" w:rsidRDefault="00000000" w:rsidRPr="00000000" w14:paraId="0000001B">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Joe Carvalho (Humanities)</w:t>
      </w:r>
    </w:p>
    <w:p w:rsidR="00000000" w:rsidDel="00000000" w:rsidP="00000000" w:rsidRDefault="00000000" w:rsidRPr="00000000" w14:paraId="0000001C">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Jacqueline DiSanto (Education)</w:t>
      </w:r>
    </w:p>
    <w:p w:rsidR="00000000" w:rsidDel="00000000" w:rsidP="00000000" w:rsidRDefault="00000000" w:rsidRPr="00000000" w14:paraId="0000001D">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AJ Stachelek</w:t>
      </w:r>
    </w:p>
    <w:p w:rsidR="00000000" w:rsidDel="00000000" w:rsidP="00000000" w:rsidRDefault="00000000" w:rsidRPr="00000000" w14:paraId="0000001E">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Natasha Lorca Yannacañedo</w:t>
      </w:r>
    </w:p>
    <w:p w:rsidR="00000000" w:rsidDel="00000000" w:rsidP="00000000" w:rsidRDefault="00000000" w:rsidRPr="00000000" w14:paraId="0000001F">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Absent:</w:t>
      </w:r>
    </w:p>
    <w:p w:rsidR="00000000" w:rsidDel="00000000" w:rsidP="00000000" w:rsidRDefault="00000000" w:rsidRPr="00000000" w14:paraId="00000021">
      <w:pPr>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Kobe Jacobs, </w:t>
      </w:r>
      <w:r w:rsidDel="00000000" w:rsidR="00000000" w:rsidRPr="00000000">
        <w:rPr>
          <w:rFonts w:ascii="Times New Roman" w:cs="Times New Roman" w:eastAsia="Times New Roman" w:hAnsi="Times New Roman"/>
          <w:i w:val="1"/>
          <w:sz w:val="24"/>
          <w:szCs w:val="24"/>
          <w:rtl w:val="0"/>
        </w:rPr>
        <w:t xml:space="preserve">SGA</w:t>
      </w:r>
      <w:r w:rsidDel="00000000" w:rsidR="00000000" w:rsidRPr="00000000">
        <w:rPr>
          <w:rtl w:val="0"/>
        </w:rPr>
      </w:r>
    </w:p>
    <w:p w:rsidR="00000000" w:rsidDel="00000000" w:rsidP="00000000" w:rsidRDefault="00000000" w:rsidRPr="00000000" w14:paraId="00000022">
      <w:pPr>
        <w:ind w:left="1440" w:firstLine="0"/>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4">
      <w:pPr>
        <w:numPr>
          <w:ilvl w:val="0"/>
          <w:numId w:val="2"/>
        </w:numP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Call to Order - The meeting was called to order at 3:30 p.m. </w:t>
      </w:r>
    </w:p>
    <w:p w:rsidR="00000000" w:rsidDel="00000000" w:rsidP="00000000" w:rsidRDefault="00000000" w:rsidRPr="00000000" w14:paraId="00000025">
      <w:pPr>
        <w:numPr>
          <w:ilvl w:val="0"/>
          <w:numId w:val="2"/>
        </w:numP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Steinberg moved to accept the CWCC agenda for meeting 16 April 2024 </w:t>
      </w:r>
      <w:r w:rsidDel="00000000" w:rsidR="00000000" w:rsidRPr="00000000">
        <w:rPr>
          <w:rFonts w:ascii="Times New Roman" w:cs="Times New Roman" w:eastAsia="Times New Roman" w:hAnsi="Times New Roman"/>
          <w:sz w:val="24"/>
          <w:szCs w:val="24"/>
          <w:rtl w:val="0"/>
        </w:rPr>
        <w:t xml:space="preserve">(</w:t>
      </w:r>
      <w:hyperlink r:id="rId8">
        <w:r w:rsidDel="00000000" w:rsidR="00000000" w:rsidRPr="00000000">
          <w:rPr>
            <w:rFonts w:ascii="Times New Roman" w:cs="Times New Roman" w:eastAsia="Times New Roman" w:hAnsi="Times New Roman"/>
            <w:b w:val="1"/>
            <w:color w:val="4f2578"/>
            <w:sz w:val="24"/>
            <w:szCs w:val="24"/>
            <w:u w:val="single"/>
            <w:rtl w:val="0"/>
          </w:rPr>
          <w:t xml:space="preserve">see link to agenda</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motion was seconded by Prof. Ozuna.  All ayes accepted.</w:t>
      </w:r>
    </w:p>
    <w:p w:rsidR="00000000" w:rsidDel="00000000" w:rsidP="00000000" w:rsidRDefault="00000000" w:rsidRPr="00000000" w14:paraId="00000026">
      <w:pPr>
        <w:numPr>
          <w:ilvl w:val="0"/>
          <w:numId w:val="2"/>
        </w:numP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CWCC minutes for the meeting of 05 March 2024 </w:t>
      </w:r>
      <w:r w:rsidDel="00000000" w:rsidR="00000000" w:rsidRPr="00000000">
        <w:rPr>
          <w:rFonts w:ascii="Times New Roman" w:cs="Times New Roman" w:eastAsia="Times New Roman" w:hAnsi="Times New Roman"/>
          <w:sz w:val="24"/>
          <w:szCs w:val="24"/>
          <w:rtl w:val="0"/>
        </w:rPr>
        <w:t xml:space="preserve">(</w:t>
      </w:r>
      <w:hyperlink r:id="rId9">
        <w:r w:rsidDel="00000000" w:rsidR="00000000" w:rsidRPr="00000000">
          <w:rPr>
            <w:rFonts w:ascii="Times New Roman" w:cs="Times New Roman" w:eastAsia="Times New Roman" w:hAnsi="Times New Roman"/>
            <w:b w:val="1"/>
            <w:color w:val="4f2578"/>
            <w:sz w:val="24"/>
            <w:szCs w:val="24"/>
            <w:u w:val="single"/>
            <w:rtl w:val="0"/>
          </w:rPr>
          <w:t xml:space="preserve">see link to minutes</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were reviewed on screen. Dean Audant moved to accept the minutes.  Prof. Lundberg seconded the motion. There were no corrections, and all ayes accepted.</w:t>
      </w:r>
    </w:p>
    <w:p w:rsidR="00000000" w:rsidDel="00000000" w:rsidP="00000000" w:rsidRDefault="00000000" w:rsidRPr="00000000" w14:paraId="00000027">
      <w:pPr>
        <w:numPr>
          <w:ilvl w:val="0"/>
          <w:numId w:val="2"/>
        </w:numP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Curricular Items – To be voted on</w:t>
      </w:r>
    </w:p>
    <w:p w:rsidR="00000000" w:rsidDel="00000000" w:rsidP="00000000" w:rsidRDefault="00000000" w:rsidRPr="00000000" w14:paraId="00000028">
      <w:pPr>
        <w:numPr>
          <w:ilvl w:val="0"/>
          <w:numId w:val="3"/>
        </w:numPr>
        <w:spacing w:line="259"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OT 101 – Course Change</w:t>
      </w:r>
    </w:p>
    <w:p w:rsidR="00000000" w:rsidDel="00000000" w:rsidP="00000000" w:rsidRDefault="00000000" w:rsidRPr="00000000" w14:paraId="00000029">
      <w:pPr>
        <w:numPr>
          <w:ilvl w:val="1"/>
          <w:numId w:val="3"/>
        </w:numPr>
        <w:spacing w:line="259" w:lineRule="auto"/>
        <w:ind w:left="2160" w:hanging="360"/>
        <w:rPr>
          <w:rFonts w:ascii="Garamond" w:cs="Garamond" w:eastAsia="Garamond" w:hAnsi="Garamond"/>
          <w:sz w:val="28"/>
          <w:szCs w:val="28"/>
        </w:rPr>
      </w:pPr>
      <w:r w:rsidDel="00000000" w:rsidR="00000000" w:rsidRPr="00000000">
        <w:rPr>
          <w:rFonts w:ascii="Garamond" w:cs="Garamond" w:eastAsia="Garamond" w:hAnsi="Garamond"/>
          <w:sz w:val="24"/>
          <w:szCs w:val="24"/>
          <w:rtl w:val="0"/>
        </w:rPr>
        <w:t xml:space="preserve">OT 101 Computer Keyboarding and Document Formatting I. Changing title to Keyboarding and Computer Applications. Changing course description (</w:t>
      </w:r>
      <w:r w:rsidDel="00000000" w:rsidR="00000000" w:rsidRPr="00000000">
        <w:rPr>
          <w:rFonts w:ascii="Garamond" w:cs="Garamond" w:eastAsia="Garamond" w:hAnsi="Garamond"/>
          <w:color w:val="4f2578"/>
          <w:sz w:val="24"/>
          <w:szCs w:val="24"/>
          <w:rtl w:val="0"/>
        </w:rPr>
        <w:t xml:space="preserve">see link to </w:t>
      </w:r>
      <w:hyperlink r:id="rId10">
        <w:r w:rsidDel="00000000" w:rsidR="00000000" w:rsidRPr="00000000">
          <w:rPr>
            <w:rFonts w:ascii="Garamond" w:cs="Garamond" w:eastAsia="Garamond" w:hAnsi="Garamond"/>
            <w:color w:val="4f2578"/>
            <w:sz w:val="24"/>
            <w:szCs w:val="24"/>
            <w:u w:val="single"/>
            <w:rtl w:val="0"/>
          </w:rPr>
          <w:t xml:space="preserve">form</w:t>
        </w:r>
      </w:hyperlink>
      <w:r w:rsidDel="00000000" w:rsidR="00000000" w:rsidRPr="00000000">
        <w:rPr>
          <w:rFonts w:ascii="Garamond" w:cs="Garamond" w:eastAsia="Garamond" w:hAnsi="Garamond"/>
          <w:sz w:val="24"/>
          <w:szCs w:val="24"/>
          <w:rtl w:val="0"/>
        </w:rPr>
        <w:t xml:space="preserve">); Professor AJ Stachelek (Business)</w:t>
      </w:r>
      <w:r w:rsidDel="00000000" w:rsidR="00000000" w:rsidRPr="00000000">
        <w:rPr>
          <w:rtl w:val="0"/>
        </w:rPr>
        <w:t xml:space="preserve"> </w:t>
      </w:r>
      <w:r w:rsidDel="00000000" w:rsidR="00000000" w:rsidRPr="00000000">
        <w:rPr>
          <w:rFonts w:ascii="Garamond" w:cs="Garamond" w:eastAsia="Garamond" w:hAnsi="Garamond"/>
          <w:sz w:val="24"/>
          <w:szCs w:val="24"/>
          <w:rtl w:val="0"/>
        </w:rPr>
        <w:t xml:space="preserve">presented. </w:t>
      </w:r>
    </w:p>
    <w:p w:rsidR="00000000" w:rsidDel="00000000" w:rsidP="00000000" w:rsidRDefault="00000000" w:rsidRPr="00000000" w14:paraId="0000002A">
      <w:pPr>
        <w:spacing w:line="259" w:lineRule="auto"/>
        <w:ind w:left="144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This is one of three course changes for the Office Technology Program. This revised OT 101 combines material that was covered in OT 101 and 102. Formerly a heavy focus on typing, this change will provide other skills, including more computer software knowledge than typing.</w:t>
      </w:r>
    </w:p>
    <w:p w:rsidR="00000000" w:rsidDel="00000000" w:rsidP="00000000" w:rsidRDefault="00000000" w:rsidRPr="00000000" w14:paraId="0000002B">
      <w:pPr>
        <w:spacing w:line="259"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ab/>
        <w:tab/>
      </w:r>
      <w:r w:rsidDel="00000000" w:rsidR="00000000" w:rsidRPr="00000000">
        <w:rPr>
          <w:rFonts w:ascii="Garamond" w:cs="Garamond" w:eastAsia="Garamond" w:hAnsi="Garamond"/>
          <w:color w:val="ff0000"/>
          <w:sz w:val="24"/>
          <w:szCs w:val="24"/>
          <w:rtl w:val="0"/>
        </w:rPr>
        <w:t xml:space="preserve">CWCC Vote Results:</w:t>
      </w:r>
      <w:r w:rsidDel="00000000" w:rsidR="00000000" w:rsidRPr="00000000">
        <w:rPr>
          <w:rFonts w:ascii="Garamond" w:cs="Garamond" w:eastAsia="Garamond" w:hAnsi="Garamond"/>
          <w:b w:val="1"/>
          <w:color w:val="ff0000"/>
          <w:sz w:val="24"/>
          <w:szCs w:val="24"/>
          <w:rtl w:val="0"/>
        </w:rPr>
        <w:t xml:space="preserve"> </w:t>
      </w:r>
      <w:r w:rsidDel="00000000" w:rsidR="00000000" w:rsidRPr="00000000">
        <w:rPr>
          <w:rFonts w:ascii="Garamond" w:cs="Garamond" w:eastAsia="Garamond" w:hAnsi="Garamond"/>
          <w:color w:val="ff0000"/>
          <w:sz w:val="24"/>
          <w:szCs w:val="24"/>
          <w:rtl w:val="0"/>
        </w:rPr>
        <w:t xml:space="preserve">Yes  12  No 0  Abstain 0</w:t>
      </w:r>
      <w:r w:rsidDel="00000000" w:rsidR="00000000" w:rsidRPr="00000000">
        <w:rPr>
          <w:rtl w:val="0"/>
        </w:rPr>
      </w:r>
    </w:p>
    <w:p w:rsidR="00000000" w:rsidDel="00000000" w:rsidP="00000000" w:rsidRDefault="00000000" w:rsidRPr="00000000" w14:paraId="0000002C">
      <w:pPr>
        <w:numPr>
          <w:ilvl w:val="0"/>
          <w:numId w:val="3"/>
        </w:numPr>
        <w:spacing w:line="259"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OT 209 – Course Change</w:t>
      </w:r>
    </w:p>
    <w:p w:rsidR="00000000" w:rsidDel="00000000" w:rsidP="00000000" w:rsidRDefault="00000000" w:rsidRPr="00000000" w14:paraId="0000002D">
      <w:pPr>
        <w:numPr>
          <w:ilvl w:val="1"/>
          <w:numId w:val="3"/>
        </w:numPr>
        <w:spacing w:line="259" w:lineRule="auto"/>
        <w:ind w:left="2160" w:hanging="360"/>
        <w:rPr>
          <w:rFonts w:ascii="Garamond" w:cs="Garamond" w:eastAsia="Garamond" w:hAnsi="Garamond"/>
          <w:sz w:val="28"/>
          <w:szCs w:val="28"/>
        </w:rPr>
      </w:pPr>
      <w:r w:rsidDel="00000000" w:rsidR="00000000" w:rsidRPr="00000000">
        <w:rPr>
          <w:rFonts w:ascii="Garamond" w:cs="Garamond" w:eastAsia="Garamond" w:hAnsi="Garamond"/>
          <w:sz w:val="24"/>
          <w:szCs w:val="24"/>
          <w:rtl w:val="0"/>
        </w:rPr>
        <w:t xml:space="preserve">OT 209, Medical Office Procedures. Changing title to Medical Office Procedures with Lab. Changing pre/co-requisite from OT 104 to pre-requisite OT 105, co-requisite HLT 124. Changing course description (</w:t>
      </w:r>
      <w:r w:rsidDel="00000000" w:rsidR="00000000" w:rsidRPr="00000000">
        <w:rPr>
          <w:rFonts w:ascii="Garamond" w:cs="Garamond" w:eastAsia="Garamond" w:hAnsi="Garamond"/>
          <w:color w:val="4f2578"/>
          <w:sz w:val="24"/>
          <w:szCs w:val="24"/>
          <w:rtl w:val="0"/>
        </w:rPr>
        <w:t xml:space="preserve">see link to </w:t>
      </w:r>
      <w:hyperlink r:id="rId11">
        <w:r w:rsidDel="00000000" w:rsidR="00000000" w:rsidRPr="00000000">
          <w:rPr>
            <w:rFonts w:ascii="Garamond" w:cs="Garamond" w:eastAsia="Garamond" w:hAnsi="Garamond"/>
            <w:color w:val="4f2578"/>
            <w:sz w:val="24"/>
            <w:szCs w:val="24"/>
            <w:u w:val="single"/>
            <w:rtl w:val="0"/>
          </w:rPr>
          <w:t xml:space="preserve">form</w:t>
        </w:r>
      </w:hyperlink>
      <w:r w:rsidDel="00000000" w:rsidR="00000000" w:rsidRPr="00000000">
        <w:rPr>
          <w:rFonts w:ascii="Garamond" w:cs="Garamond" w:eastAsia="Garamond" w:hAnsi="Garamond"/>
          <w:sz w:val="24"/>
          <w:szCs w:val="24"/>
          <w:rtl w:val="0"/>
        </w:rPr>
        <w:t xml:space="preserve">); Professor </w:t>
      </w:r>
      <w:r w:rsidDel="00000000" w:rsidR="00000000" w:rsidRPr="00000000">
        <w:rPr>
          <w:rFonts w:ascii="Garamond" w:cs="Garamond" w:eastAsia="Garamond" w:hAnsi="Garamond"/>
          <w:color w:val="212121"/>
          <w:sz w:val="24"/>
          <w:szCs w:val="24"/>
          <w:rtl w:val="0"/>
        </w:rPr>
        <w:t xml:space="preserve">AJ Stachelek</w:t>
      </w:r>
      <w:r w:rsidDel="00000000" w:rsidR="00000000" w:rsidRPr="00000000">
        <w:rPr>
          <w:rFonts w:ascii="Garamond" w:cs="Garamond" w:eastAsia="Garamond" w:hAnsi="Garamond"/>
          <w:sz w:val="24"/>
          <w:szCs w:val="24"/>
          <w:rtl w:val="0"/>
        </w:rPr>
        <w:t xml:space="preserve"> (Business)</w:t>
      </w:r>
      <w:r w:rsidDel="00000000" w:rsidR="00000000" w:rsidRPr="00000000">
        <w:rPr>
          <w:rFonts w:ascii="Garamond" w:cs="Garamond" w:eastAsia="Garamond" w:hAnsi="Garamond"/>
          <w:b w:val="1"/>
          <w:color w:val="4f2578"/>
          <w:sz w:val="24"/>
          <w:szCs w:val="24"/>
          <w:rtl w:val="0"/>
        </w:rPr>
        <w:t xml:space="preserve"> </w:t>
      </w:r>
      <w:r w:rsidDel="00000000" w:rsidR="00000000" w:rsidRPr="00000000">
        <w:rPr>
          <w:rFonts w:ascii="Garamond" w:cs="Garamond" w:eastAsia="Garamond" w:hAnsi="Garamond"/>
          <w:sz w:val="24"/>
          <w:szCs w:val="24"/>
          <w:rtl w:val="0"/>
        </w:rPr>
        <w:t xml:space="preserve">presented.</w:t>
      </w:r>
    </w:p>
    <w:p w:rsidR="00000000" w:rsidDel="00000000" w:rsidP="00000000" w:rsidRDefault="00000000" w:rsidRPr="00000000" w14:paraId="0000002E">
      <w:pPr>
        <w:spacing w:line="259" w:lineRule="auto"/>
        <w:ind w:left="144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This is the second of three changes to the Office Technology Program, upgrading Medical Office Procedures. A lab was added, providing a career simulation incorporating skills in real setting (experiential learning). Two more hours per week were added to accommodate the lab. Dean Audant emphasized that this change was in response to employers’ stated need for students who can demonstrate better soft skills.</w:t>
      </w:r>
    </w:p>
    <w:p w:rsidR="00000000" w:rsidDel="00000000" w:rsidP="00000000" w:rsidRDefault="00000000" w:rsidRPr="00000000" w14:paraId="0000002F">
      <w:pPr>
        <w:spacing w:after="160" w:line="259" w:lineRule="auto"/>
        <w:ind w:left="1440" w:firstLine="0"/>
        <w:rPr>
          <w:rFonts w:ascii="Garamond" w:cs="Garamond" w:eastAsia="Garamond" w:hAnsi="Garamond"/>
          <w:sz w:val="24"/>
          <w:szCs w:val="24"/>
        </w:rPr>
      </w:pPr>
      <w:r w:rsidDel="00000000" w:rsidR="00000000" w:rsidRPr="00000000">
        <w:rPr>
          <w:rFonts w:ascii="Garamond" w:cs="Garamond" w:eastAsia="Garamond" w:hAnsi="Garamond"/>
          <w:color w:val="ff0000"/>
          <w:sz w:val="24"/>
          <w:szCs w:val="24"/>
          <w:rtl w:val="0"/>
        </w:rPr>
        <w:t xml:space="preserve">CWCC Vote Results:</w:t>
      </w:r>
      <w:r w:rsidDel="00000000" w:rsidR="00000000" w:rsidRPr="00000000">
        <w:rPr>
          <w:rFonts w:ascii="Garamond" w:cs="Garamond" w:eastAsia="Garamond" w:hAnsi="Garamond"/>
          <w:b w:val="1"/>
          <w:color w:val="ff0000"/>
          <w:sz w:val="24"/>
          <w:szCs w:val="24"/>
          <w:rtl w:val="0"/>
        </w:rPr>
        <w:t xml:space="preserve"> </w:t>
      </w:r>
      <w:r w:rsidDel="00000000" w:rsidR="00000000" w:rsidRPr="00000000">
        <w:rPr>
          <w:rFonts w:ascii="Garamond" w:cs="Garamond" w:eastAsia="Garamond" w:hAnsi="Garamond"/>
          <w:color w:val="ff0000"/>
          <w:sz w:val="24"/>
          <w:szCs w:val="24"/>
          <w:rtl w:val="0"/>
        </w:rPr>
        <w:t xml:space="preserve">Yes  12  No 0  Abstain 0</w:t>
      </w:r>
      <w:r w:rsidDel="00000000" w:rsidR="00000000" w:rsidRPr="00000000">
        <w:rPr>
          <w:rtl w:val="0"/>
        </w:rPr>
      </w:r>
    </w:p>
    <w:p w:rsidR="00000000" w:rsidDel="00000000" w:rsidP="00000000" w:rsidRDefault="00000000" w:rsidRPr="00000000" w14:paraId="00000030">
      <w:pPr>
        <w:numPr>
          <w:ilvl w:val="0"/>
          <w:numId w:val="3"/>
        </w:numPr>
        <w:spacing w:line="259"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COOP 102 – Course Change</w:t>
      </w:r>
    </w:p>
    <w:p w:rsidR="00000000" w:rsidDel="00000000" w:rsidP="00000000" w:rsidRDefault="00000000" w:rsidRPr="00000000" w14:paraId="00000031">
      <w:pPr>
        <w:numPr>
          <w:ilvl w:val="1"/>
          <w:numId w:val="3"/>
        </w:numPr>
        <w:ind w:left="216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COOP 102, Work Experience I. Changing title to Work Experience. Changing pre/co-requisite from ESL 86/91/93 OR ENG 100/110 or higher to pre-requisite COOP 101. Changing from 10 hours and 1 credit to 3 hours and 3 credits (</w:t>
      </w:r>
      <w:r w:rsidDel="00000000" w:rsidR="00000000" w:rsidRPr="00000000">
        <w:rPr>
          <w:rFonts w:ascii="Garamond" w:cs="Garamond" w:eastAsia="Garamond" w:hAnsi="Garamond"/>
          <w:color w:val="4f2578"/>
          <w:sz w:val="24"/>
          <w:szCs w:val="24"/>
          <w:rtl w:val="0"/>
        </w:rPr>
        <w:t xml:space="preserve">see link to </w:t>
      </w:r>
      <w:hyperlink r:id="rId12">
        <w:r w:rsidDel="00000000" w:rsidR="00000000" w:rsidRPr="00000000">
          <w:rPr>
            <w:rFonts w:ascii="Garamond" w:cs="Garamond" w:eastAsia="Garamond" w:hAnsi="Garamond"/>
            <w:color w:val="4f2578"/>
            <w:sz w:val="24"/>
            <w:szCs w:val="24"/>
            <w:u w:val="single"/>
            <w:rtl w:val="0"/>
          </w:rPr>
          <w:t xml:space="preserve">form</w:t>
        </w:r>
      </w:hyperlink>
      <w:r w:rsidDel="00000000" w:rsidR="00000000" w:rsidRPr="00000000">
        <w:rPr>
          <w:rFonts w:ascii="Garamond" w:cs="Garamond" w:eastAsia="Garamond" w:hAnsi="Garamond"/>
          <w:sz w:val="24"/>
          <w:szCs w:val="24"/>
          <w:rtl w:val="0"/>
        </w:rPr>
        <w:t xml:space="preserve">); Professor </w:t>
      </w:r>
      <w:r w:rsidDel="00000000" w:rsidR="00000000" w:rsidRPr="00000000">
        <w:rPr>
          <w:rFonts w:ascii="Garamond" w:cs="Garamond" w:eastAsia="Garamond" w:hAnsi="Garamond"/>
          <w:color w:val="212121"/>
          <w:sz w:val="24"/>
          <w:szCs w:val="24"/>
          <w:rtl w:val="0"/>
        </w:rPr>
        <w:t xml:space="preserve">AJ Stachelek</w:t>
      </w:r>
      <w:r w:rsidDel="00000000" w:rsidR="00000000" w:rsidRPr="00000000">
        <w:rPr>
          <w:rFonts w:ascii="Garamond" w:cs="Garamond" w:eastAsia="Garamond" w:hAnsi="Garamond"/>
          <w:sz w:val="24"/>
          <w:szCs w:val="24"/>
          <w:rtl w:val="0"/>
        </w:rPr>
        <w:t xml:space="preserve"> (Business)</w:t>
      </w:r>
      <w:r w:rsidDel="00000000" w:rsidR="00000000" w:rsidRPr="00000000">
        <w:rPr>
          <w:rFonts w:ascii="Garamond" w:cs="Garamond" w:eastAsia="Garamond" w:hAnsi="Garamond"/>
          <w:b w:val="1"/>
          <w:color w:val="4f2578"/>
          <w:sz w:val="24"/>
          <w:szCs w:val="24"/>
          <w:rtl w:val="0"/>
        </w:rPr>
        <w:t xml:space="preserve"> </w:t>
      </w:r>
      <w:r w:rsidDel="00000000" w:rsidR="00000000" w:rsidRPr="00000000">
        <w:rPr>
          <w:rFonts w:ascii="Garamond" w:cs="Garamond" w:eastAsia="Garamond" w:hAnsi="Garamond"/>
          <w:sz w:val="24"/>
          <w:szCs w:val="24"/>
          <w:rtl w:val="0"/>
        </w:rPr>
        <w:t xml:space="preserve">presented.</w:t>
      </w:r>
      <w:r w:rsidDel="00000000" w:rsidR="00000000" w:rsidRPr="00000000">
        <w:rPr>
          <w:rtl w:val="0"/>
        </w:rPr>
      </w:r>
    </w:p>
    <w:p w:rsidR="00000000" w:rsidDel="00000000" w:rsidP="00000000" w:rsidRDefault="00000000" w:rsidRPr="00000000" w14:paraId="00000032">
      <w:pPr>
        <w:ind w:left="1440" w:firstLine="0"/>
        <w:rPr>
          <w:rFonts w:ascii="Garamond" w:cs="Garamond" w:eastAsia="Garamond" w:hAnsi="Garamond"/>
          <w:color w:val="4f2578"/>
          <w:sz w:val="24"/>
          <w:szCs w:val="24"/>
        </w:rPr>
      </w:pPr>
      <w:r w:rsidDel="00000000" w:rsidR="00000000" w:rsidRPr="00000000">
        <w:rPr>
          <w:rFonts w:ascii="Garamond" w:cs="Garamond" w:eastAsia="Garamond" w:hAnsi="Garamond"/>
          <w:sz w:val="24"/>
          <w:szCs w:val="24"/>
          <w:rtl w:val="0"/>
        </w:rPr>
        <w:t xml:space="preserve">The merging of two courses in the Office Technology Program opened the program for additional credits. In this course, the amount of work required of students was not fully reflected in the credits. The course thus increases from 1 to 3 credits to provide credit for the hours of work put into the course.</w:t>
      </w:r>
      <w:r w:rsidDel="00000000" w:rsidR="00000000" w:rsidRPr="00000000">
        <w:rPr>
          <w:rtl w:val="0"/>
        </w:rPr>
      </w:r>
    </w:p>
    <w:p w:rsidR="00000000" w:rsidDel="00000000" w:rsidP="00000000" w:rsidRDefault="00000000" w:rsidRPr="00000000" w14:paraId="00000033">
      <w:pPr>
        <w:ind w:left="720" w:firstLine="0"/>
        <w:rPr>
          <w:rFonts w:ascii="Garamond" w:cs="Garamond" w:eastAsia="Garamond" w:hAnsi="Garamond"/>
          <w:color w:val="4f2578"/>
          <w:sz w:val="24"/>
          <w:szCs w:val="24"/>
          <w:highlight w:val="yellow"/>
        </w:rPr>
      </w:pPr>
      <w:r w:rsidDel="00000000" w:rsidR="00000000" w:rsidRPr="00000000">
        <w:rPr>
          <w:rFonts w:ascii="Garamond" w:cs="Garamond" w:eastAsia="Garamond" w:hAnsi="Garamond"/>
          <w:color w:val="4f2578"/>
          <w:sz w:val="24"/>
          <w:szCs w:val="24"/>
          <w:rtl w:val="0"/>
        </w:rPr>
        <w:tab/>
      </w:r>
      <w:r w:rsidDel="00000000" w:rsidR="00000000" w:rsidRPr="00000000">
        <w:rPr>
          <w:rFonts w:ascii="Garamond" w:cs="Garamond" w:eastAsia="Garamond" w:hAnsi="Garamond"/>
          <w:color w:val="ff0000"/>
          <w:sz w:val="24"/>
          <w:szCs w:val="24"/>
          <w:rtl w:val="0"/>
        </w:rPr>
        <w:t xml:space="preserve">CWCC Vote Results:</w:t>
      </w:r>
      <w:r w:rsidDel="00000000" w:rsidR="00000000" w:rsidRPr="00000000">
        <w:rPr>
          <w:rFonts w:ascii="Garamond" w:cs="Garamond" w:eastAsia="Garamond" w:hAnsi="Garamond"/>
          <w:b w:val="1"/>
          <w:color w:val="ff0000"/>
          <w:sz w:val="24"/>
          <w:szCs w:val="24"/>
          <w:rtl w:val="0"/>
        </w:rPr>
        <w:t xml:space="preserve"> </w:t>
      </w:r>
      <w:r w:rsidDel="00000000" w:rsidR="00000000" w:rsidRPr="00000000">
        <w:rPr>
          <w:rFonts w:ascii="Garamond" w:cs="Garamond" w:eastAsia="Garamond" w:hAnsi="Garamond"/>
          <w:color w:val="ff0000"/>
          <w:sz w:val="24"/>
          <w:szCs w:val="24"/>
          <w:rtl w:val="0"/>
        </w:rPr>
        <w:t xml:space="preserve">Yes  12  No 1  Abstain 0</w:t>
      </w:r>
      <w:r w:rsidDel="00000000" w:rsidR="00000000" w:rsidRPr="00000000">
        <w:rPr>
          <w:rtl w:val="0"/>
        </w:rPr>
      </w:r>
    </w:p>
    <w:p w:rsidR="00000000" w:rsidDel="00000000" w:rsidP="00000000" w:rsidRDefault="00000000" w:rsidRPr="00000000" w14:paraId="00000034">
      <w:pPr>
        <w:numPr>
          <w:ilvl w:val="0"/>
          <w:numId w:val="3"/>
        </w:numPr>
        <w:spacing w:line="259"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A.A.S. degree in Office Technology – Program Change</w:t>
      </w:r>
    </w:p>
    <w:p w:rsidR="00000000" w:rsidDel="00000000" w:rsidP="00000000" w:rsidRDefault="00000000" w:rsidRPr="00000000" w14:paraId="00000035">
      <w:pPr>
        <w:numPr>
          <w:ilvl w:val="1"/>
          <w:numId w:val="3"/>
        </w:numPr>
        <w:spacing w:line="259" w:lineRule="auto"/>
        <w:ind w:left="216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A.A.S. degree in Office Technology. Changing credit allocations in accordance with course changes proposed above (</w:t>
      </w:r>
      <w:r w:rsidDel="00000000" w:rsidR="00000000" w:rsidRPr="00000000">
        <w:rPr>
          <w:rFonts w:ascii="Garamond" w:cs="Garamond" w:eastAsia="Garamond" w:hAnsi="Garamond"/>
          <w:color w:val="4f2578"/>
          <w:sz w:val="24"/>
          <w:szCs w:val="24"/>
          <w:rtl w:val="0"/>
        </w:rPr>
        <w:t xml:space="preserve">see link to </w:t>
      </w:r>
      <w:hyperlink r:id="rId13">
        <w:r w:rsidDel="00000000" w:rsidR="00000000" w:rsidRPr="00000000">
          <w:rPr>
            <w:rFonts w:ascii="Garamond" w:cs="Garamond" w:eastAsia="Garamond" w:hAnsi="Garamond"/>
            <w:color w:val="4f2578"/>
            <w:sz w:val="24"/>
            <w:szCs w:val="24"/>
            <w:u w:val="single"/>
            <w:rtl w:val="0"/>
          </w:rPr>
          <w:t xml:space="preserve">form</w:t>
        </w:r>
      </w:hyperlink>
      <w:r w:rsidDel="00000000" w:rsidR="00000000" w:rsidRPr="00000000">
        <w:rPr>
          <w:rFonts w:ascii="Garamond" w:cs="Garamond" w:eastAsia="Garamond" w:hAnsi="Garamond"/>
          <w:sz w:val="24"/>
          <w:szCs w:val="24"/>
          <w:rtl w:val="0"/>
        </w:rPr>
        <w:t xml:space="preserve">); Professor </w:t>
      </w:r>
      <w:r w:rsidDel="00000000" w:rsidR="00000000" w:rsidRPr="00000000">
        <w:rPr>
          <w:rFonts w:ascii="Garamond" w:cs="Garamond" w:eastAsia="Garamond" w:hAnsi="Garamond"/>
          <w:color w:val="212121"/>
          <w:sz w:val="24"/>
          <w:szCs w:val="24"/>
          <w:rtl w:val="0"/>
        </w:rPr>
        <w:t xml:space="preserve">AJ Stachelek</w:t>
      </w:r>
      <w:r w:rsidDel="00000000" w:rsidR="00000000" w:rsidRPr="00000000">
        <w:rPr>
          <w:rFonts w:ascii="Garamond" w:cs="Garamond" w:eastAsia="Garamond" w:hAnsi="Garamond"/>
          <w:sz w:val="24"/>
          <w:szCs w:val="24"/>
          <w:rtl w:val="0"/>
        </w:rPr>
        <w:t xml:space="preserve"> (Business) presented. </w:t>
      </w:r>
      <w:r w:rsidDel="00000000" w:rsidR="00000000" w:rsidRPr="00000000">
        <w:rPr>
          <w:rFonts w:ascii="Garamond" w:cs="Garamond" w:eastAsia="Garamond" w:hAnsi="Garamond"/>
          <w:color w:val="4f2578"/>
          <w:sz w:val="24"/>
          <w:szCs w:val="24"/>
          <w:rtl w:val="0"/>
        </w:rPr>
        <w:t xml:space="preserve">  </w:t>
      </w:r>
    </w:p>
    <w:p w:rsidR="00000000" w:rsidDel="00000000" w:rsidP="00000000" w:rsidRDefault="00000000" w:rsidRPr="00000000" w14:paraId="00000036">
      <w:pPr>
        <w:spacing w:line="259" w:lineRule="auto"/>
        <w:rPr>
          <w:rFonts w:ascii="Garamond" w:cs="Garamond" w:eastAsia="Garamond" w:hAnsi="Garamond"/>
          <w:color w:val="4f2578"/>
          <w:sz w:val="24"/>
          <w:szCs w:val="24"/>
          <w:highlight w:val="yellow"/>
        </w:rPr>
      </w:pPr>
      <w:r w:rsidDel="00000000" w:rsidR="00000000" w:rsidRPr="00000000">
        <w:rPr>
          <w:rFonts w:ascii="Garamond" w:cs="Garamond" w:eastAsia="Garamond" w:hAnsi="Garamond"/>
          <w:color w:val="4f2578"/>
          <w:sz w:val="24"/>
          <w:szCs w:val="24"/>
          <w:rtl w:val="0"/>
        </w:rPr>
        <w:tab/>
        <w:tab/>
      </w:r>
      <w:r w:rsidDel="00000000" w:rsidR="00000000" w:rsidRPr="00000000">
        <w:rPr>
          <w:rFonts w:ascii="Garamond" w:cs="Garamond" w:eastAsia="Garamond" w:hAnsi="Garamond"/>
          <w:color w:val="ff0000"/>
          <w:sz w:val="24"/>
          <w:szCs w:val="24"/>
          <w:rtl w:val="0"/>
        </w:rPr>
        <w:t xml:space="preserve">CWCC Vote Results:</w:t>
      </w:r>
      <w:r w:rsidDel="00000000" w:rsidR="00000000" w:rsidRPr="00000000">
        <w:rPr>
          <w:rFonts w:ascii="Garamond" w:cs="Garamond" w:eastAsia="Garamond" w:hAnsi="Garamond"/>
          <w:b w:val="1"/>
          <w:color w:val="ff0000"/>
          <w:sz w:val="24"/>
          <w:szCs w:val="24"/>
          <w:rtl w:val="0"/>
        </w:rPr>
        <w:t xml:space="preserve"> </w:t>
      </w:r>
      <w:r w:rsidDel="00000000" w:rsidR="00000000" w:rsidRPr="00000000">
        <w:rPr>
          <w:rFonts w:ascii="Garamond" w:cs="Garamond" w:eastAsia="Garamond" w:hAnsi="Garamond"/>
          <w:color w:val="ff0000"/>
          <w:sz w:val="24"/>
          <w:szCs w:val="24"/>
          <w:rtl w:val="0"/>
        </w:rPr>
        <w:t xml:space="preserve">Yes  12  No 0  Abstain 0</w:t>
      </w:r>
      <w:r w:rsidDel="00000000" w:rsidR="00000000" w:rsidRPr="00000000">
        <w:rPr>
          <w:rtl w:val="0"/>
        </w:rPr>
      </w:r>
    </w:p>
    <w:p w:rsidR="00000000" w:rsidDel="00000000" w:rsidP="00000000" w:rsidRDefault="00000000" w:rsidRPr="00000000" w14:paraId="00000037">
      <w:pPr>
        <w:numPr>
          <w:ilvl w:val="0"/>
          <w:numId w:val="3"/>
        </w:numPr>
        <w:spacing w:line="259"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DM 103 – Course Change</w:t>
      </w:r>
    </w:p>
    <w:p w:rsidR="00000000" w:rsidDel="00000000" w:rsidP="00000000" w:rsidRDefault="00000000" w:rsidRPr="00000000" w14:paraId="00000038">
      <w:pPr>
        <w:numPr>
          <w:ilvl w:val="1"/>
          <w:numId w:val="3"/>
        </w:numPr>
        <w:spacing w:line="259" w:lineRule="auto"/>
        <w:ind w:left="216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DM 103, History of Electronic Music. DM 103, Popular Music Since 1900 (</w:t>
      </w:r>
      <w:r w:rsidDel="00000000" w:rsidR="00000000" w:rsidRPr="00000000">
        <w:rPr>
          <w:rFonts w:ascii="Garamond" w:cs="Garamond" w:eastAsia="Garamond" w:hAnsi="Garamond"/>
          <w:color w:val="4f2578"/>
          <w:sz w:val="24"/>
          <w:szCs w:val="24"/>
          <w:rtl w:val="0"/>
        </w:rPr>
        <w:t xml:space="preserve">see link to </w:t>
      </w:r>
      <w:hyperlink r:id="rId14">
        <w:r w:rsidDel="00000000" w:rsidR="00000000" w:rsidRPr="00000000">
          <w:rPr>
            <w:rFonts w:ascii="Garamond" w:cs="Garamond" w:eastAsia="Garamond" w:hAnsi="Garamond"/>
            <w:color w:val="4f2578"/>
            <w:sz w:val="24"/>
            <w:szCs w:val="24"/>
            <w:u w:val="single"/>
            <w:rtl w:val="0"/>
          </w:rPr>
          <w:t xml:space="preserve">form</w:t>
        </w:r>
      </w:hyperlink>
      <w:r w:rsidDel="00000000" w:rsidR="00000000" w:rsidRPr="00000000">
        <w:rPr>
          <w:rFonts w:ascii="Garamond" w:cs="Garamond" w:eastAsia="Garamond" w:hAnsi="Garamond"/>
          <w:sz w:val="24"/>
          <w:szCs w:val="24"/>
          <w:rtl w:val="0"/>
        </w:rPr>
        <w:t xml:space="preserve">); Professor Caravalho (Humanities) presented.</w:t>
      </w:r>
    </w:p>
    <w:p w:rsidR="00000000" w:rsidDel="00000000" w:rsidP="00000000" w:rsidRDefault="00000000" w:rsidRPr="00000000" w14:paraId="00000039">
      <w:pPr>
        <w:spacing w:line="259" w:lineRule="auto"/>
        <w:ind w:left="144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This is a title change that more accurately reflects the course content covering the history of recorded music. </w:t>
      </w:r>
    </w:p>
    <w:p w:rsidR="00000000" w:rsidDel="00000000" w:rsidP="00000000" w:rsidRDefault="00000000" w:rsidRPr="00000000" w14:paraId="0000003A">
      <w:pPr>
        <w:spacing w:after="160" w:line="259" w:lineRule="auto"/>
        <w:ind w:left="1440" w:firstLine="0"/>
        <w:rPr>
          <w:rFonts w:ascii="Garamond" w:cs="Garamond" w:eastAsia="Garamond" w:hAnsi="Garamond"/>
          <w:sz w:val="24"/>
          <w:szCs w:val="24"/>
        </w:rPr>
      </w:pPr>
      <w:r w:rsidDel="00000000" w:rsidR="00000000" w:rsidRPr="00000000">
        <w:rPr>
          <w:rFonts w:ascii="Garamond" w:cs="Garamond" w:eastAsia="Garamond" w:hAnsi="Garamond"/>
          <w:color w:val="ff0000"/>
          <w:sz w:val="24"/>
          <w:szCs w:val="24"/>
          <w:rtl w:val="0"/>
        </w:rPr>
        <w:t xml:space="preserve">CWCC Vote Results:</w:t>
      </w:r>
      <w:r w:rsidDel="00000000" w:rsidR="00000000" w:rsidRPr="00000000">
        <w:rPr>
          <w:rFonts w:ascii="Garamond" w:cs="Garamond" w:eastAsia="Garamond" w:hAnsi="Garamond"/>
          <w:b w:val="1"/>
          <w:color w:val="ff0000"/>
          <w:sz w:val="24"/>
          <w:szCs w:val="24"/>
          <w:rtl w:val="0"/>
        </w:rPr>
        <w:t xml:space="preserve"> </w:t>
      </w:r>
      <w:r w:rsidDel="00000000" w:rsidR="00000000" w:rsidRPr="00000000">
        <w:rPr>
          <w:rFonts w:ascii="Garamond" w:cs="Garamond" w:eastAsia="Garamond" w:hAnsi="Garamond"/>
          <w:color w:val="ff0000"/>
          <w:sz w:val="24"/>
          <w:szCs w:val="24"/>
          <w:rtl w:val="0"/>
        </w:rPr>
        <w:t xml:space="preserve">Yes  12  No 0  Abstain 0</w:t>
      </w:r>
      <w:r w:rsidDel="00000000" w:rsidR="00000000" w:rsidRPr="00000000">
        <w:rPr>
          <w:rtl w:val="0"/>
        </w:rPr>
      </w:r>
    </w:p>
    <w:p w:rsidR="00000000" w:rsidDel="00000000" w:rsidP="00000000" w:rsidRDefault="00000000" w:rsidRPr="00000000" w14:paraId="0000003B">
      <w:pPr>
        <w:numPr>
          <w:ilvl w:val="0"/>
          <w:numId w:val="3"/>
        </w:numPr>
        <w:spacing w:line="259"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HUM 151 – Pathways Submission</w:t>
      </w:r>
    </w:p>
    <w:p w:rsidR="00000000" w:rsidDel="00000000" w:rsidP="00000000" w:rsidRDefault="00000000" w:rsidRPr="00000000" w14:paraId="0000003C">
      <w:pPr>
        <w:numPr>
          <w:ilvl w:val="1"/>
          <w:numId w:val="3"/>
        </w:numPr>
        <w:spacing w:line="259" w:lineRule="auto"/>
        <w:ind w:left="216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HUM 151, Race, Gender, and Sexuality in the Media. (</w:t>
      </w:r>
      <w:r w:rsidDel="00000000" w:rsidR="00000000" w:rsidRPr="00000000">
        <w:rPr>
          <w:rFonts w:ascii="Garamond" w:cs="Garamond" w:eastAsia="Garamond" w:hAnsi="Garamond"/>
          <w:color w:val="4f2578"/>
          <w:sz w:val="24"/>
          <w:szCs w:val="24"/>
          <w:rtl w:val="0"/>
        </w:rPr>
        <w:t xml:space="preserve">see link to </w:t>
      </w:r>
      <w:hyperlink r:id="rId15">
        <w:r w:rsidDel="00000000" w:rsidR="00000000" w:rsidRPr="00000000">
          <w:rPr>
            <w:rFonts w:ascii="Garamond" w:cs="Garamond" w:eastAsia="Garamond" w:hAnsi="Garamond"/>
            <w:color w:val="4f2578"/>
            <w:sz w:val="24"/>
            <w:szCs w:val="24"/>
            <w:u w:val="single"/>
            <w:rtl w:val="0"/>
          </w:rPr>
          <w:t xml:space="preserve">form</w:t>
        </w:r>
      </w:hyperlink>
      <w:r w:rsidDel="00000000" w:rsidR="00000000" w:rsidRPr="00000000">
        <w:rPr>
          <w:rFonts w:ascii="Garamond" w:cs="Garamond" w:eastAsia="Garamond" w:hAnsi="Garamond"/>
          <w:color w:val="4f2578"/>
          <w:sz w:val="24"/>
          <w:szCs w:val="24"/>
          <w:rtl w:val="0"/>
        </w:rPr>
        <w:t xml:space="preserve"> and </w:t>
      </w:r>
      <w:hyperlink r:id="rId16">
        <w:r w:rsidDel="00000000" w:rsidR="00000000" w:rsidRPr="00000000">
          <w:rPr>
            <w:rFonts w:ascii="Garamond" w:cs="Garamond" w:eastAsia="Garamond" w:hAnsi="Garamond"/>
            <w:color w:val="4f2578"/>
            <w:sz w:val="24"/>
            <w:szCs w:val="24"/>
            <w:u w:val="single"/>
            <w:rtl w:val="0"/>
          </w:rPr>
          <w:t xml:space="preserve">syllabus</w:t>
        </w:r>
      </w:hyperlink>
      <w:r w:rsidDel="00000000" w:rsidR="00000000" w:rsidRPr="00000000">
        <w:rPr>
          <w:rFonts w:ascii="Garamond" w:cs="Garamond" w:eastAsia="Garamond" w:hAnsi="Garamond"/>
          <w:sz w:val="24"/>
          <w:szCs w:val="24"/>
          <w:rtl w:val="0"/>
        </w:rPr>
        <w:t xml:space="preserve">); Professor Yannacañedo (Humanities) presented.  </w:t>
      </w:r>
    </w:p>
    <w:p w:rsidR="00000000" w:rsidDel="00000000" w:rsidP="00000000" w:rsidRDefault="00000000" w:rsidRPr="00000000" w14:paraId="0000003D">
      <w:pPr>
        <w:spacing w:line="259" w:lineRule="auto"/>
        <w:ind w:left="144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This is the first course on individual and society designation for all of Humanities.</w:t>
      </w:r>
      <w:r w:rsidDel="00000000" w:rsidR="00000000" w:rsidRPr="00000000">
        <w:rPr>
          <w:rFonts w:ascii="Garamond" w:cs="Garamond" w:eastAsia="Garamond" w:hAnsi="Garamond"/>
          <w:color w:val="4f2578"/>
          <w:sz w:val="24"/>
          <w:szCs w:val="24"/>
          <w:rtl w:val="0"/>
        </w:rPr>
        <w:t xml:space="preserve"> </w:t>
      </w:r>
      <w:r w:rsidDel="00000000" w:rsidR="00000000" w:rsidRPr="00000000">
        <w:rPr>
          <w:rFonts w:ascii="Garamond" w:cs="Garamond" w:eastAsia="Garamond" w:hAnsi="Garamond"/>
          <w:sz w:val="24"/>
          <w:szCs w:val="24"/>
          <w:rtl w:val="0"/>
        </w:rPr>
        <w:t xml:space="preserve">Professor </w:t>
      </w:r>
      <w:r w:rsidDel="00000000" w:rsidR="00000000" w:rsidRPr="00000000">
        <w:rPr>
          <w:rFonts w:ascii="Garamond" w:cs="Garamond" w:eastAsia="Garamond" w:hAnsi="Garamond"/>
          <w:sz w:val="24"/>
          <w:szCs w:val="24"/>
          <w:rtl w:val="0"/>
        </w:rPr>
        <w:t xml:space="preserve">Yannacañedo received many plaudits for her presentation.</w:t>
      </w:r>
    </w:p>
    <w:p w:rsidR="00000000" w:rsidDel="00000000" w:rsidP="00000000" w:rsidRDefault="00000000" w:rsidRPr="00000000" w14:paraId="0000003E">
      <w:pPr>
        <w:spacing w:after="160" w:line="259" w:lineRule="auto"/>
        <w:ind w:left="1440" w:firstLine="0"/>
        <w:rPr>
          <w:rFonts w:ascii="Garamond" w:cs="Garamond" w:eastAsia="Garamond" w:hAnsi="Garamond"/>
          <w:sz w:val="24"/>
          <w:szCs w:val="24"/>
          <w:highlight w:val="yellow"/>
        </w:rPr>
      </w:pPr>
      <w:r w:rsidDel="00000000" w:rsidR="00000000" w:rsidRPr="00000000">
        <w:rPr>
          <w:rFonts w:ascii="Garamond" w:cs="Garamond" w:eastAsia="Garamond" w:hAnsi="Garamond"/>
          <w:color w:val="ff0000"/>
          <w:sz w:val="24"/>
          <w:szCs w:val="24"/>
          <w:rtl w:val="0"/>
        </w:rPr>
        <w:t xml:space="preserve">CWCC Vote Results:</w:t>
      </w:r>
      <w:r w:rsidDel="00000000" w:rsidR="00000000" w:rsidRPr="00000000">
        <w:rPr>
          <w:rFonts w:ascii="Garamond" w:cs="Garamond" w:eastAsia="Garamond" w:hAnsi="Garamond"/>
          <w:b w:val="1"/>
          <w:color w:val="ff0000"/>
          <w:sz w:val="24"/>
          <w:szCs w:val="24"/>
          <w:rtl w:val="0"/>
        </w:rPr>
        <w:t xml:space="preserve"> </w:t>
      </w:r>
      <w:r w:rsidDel="00000000" w:rsidR="00000000" w:rsidRPr="00000000">
        <w:rPr>
          <w:rFonts w:ascii="Garamond" w:cs="Garamond" w:eastAsia="Garamond" w:hAnsi="Garamond"/>
          <w:color w:val="ff0000"/>
          <w:sz w:val="24"/>
          <w:szCs w:val="24"/>
          <w:rtl w:val="0"/>
        </w:rPr>
        <w:t xml:space="preserve">Yes  14  No 0  Abstain 0</w:t>
      </w:r>
      <w:r w:rsidDel="00000000" w:rsidR="00000000" w:rsidRPr="00000000">
        <w:rPr>
          <w:rtl w:val="0"/>
        </w:rPr>
      </w:r>
    </w:p>
    <w:p w:rsidR="00000000" w:rsidDel="00000000" w:rsidP="00000000" w:rsidRDefault="00000000" w:rsidRPr="00000000" w14:paraId="0000003F">
      <w:pPr>
        <w:numPr>
          <w:ilvl w:val="0"/>
          <w:numId w:val="3"/>
        </w:numPr>
        <w:spacing w:line="259"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VPA 172 – Pathways Submission</w:t>
      </w:r>
    </w:p>
    <w:p w:rsidR="00000000" w:rsidDel="00000000" w:rsidP="00000000" w:rsidRDefault="00000000" w:rsidRPr="00000000" w14:paraId="00000040">
      <w:pPr>
        <w:numPr>
          <w:ilvl w:val="1"/>
          <w:numId w:val="3"/>
        </w:numPr>
        <w:spacing w:line="259" w:lineRule="auto"/>
        <w:ind w:left="216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VPA 172, Play and Performance Analysis. (</w:t>
      </w:r>
      <w:r w:rsidDel="00000000" w:rsidR="00000000" w:rsidRPr="00000000">
        <w:rPr>
          <w:rFonts w:ascii="Garamond" w:cs="Garamond" w:eastAsia="Garamond" w:hAnsi="Garamond"/>
          <w:color w:val="4f2578"/>
          <w:sz w:val="24"/>
          <w:szCs w:val="24"/>
          <w:rtl w:val="0"/>
        </w:rPr>
        <w:t xml:space="preserve">see link to </w:t>
      </w:r>
      <w:hyperlink r:id="rId17">
        <w:r w:rsidDel="00000000" w:rsidR="00000000" w:rsidRPr="00000000">
          <w:rPr>
            <w:rFonts w:ascii="Garamond" w:cs="Garamond" w:eastAsia="Garamond" w:hAnsi="Garamond"/>
            <w:color w:val="4f2578"/>
            <w:sz w:val="24"/>
            <w:szCs w:val="24"/>
            <w:u w:val="single"/>
            <w:rtl w:val="0"/>
          </w:rPr>
          <w:t xml:space="preserve">form</w:t>
        </w:r>
      </w:hyperlink>
      <w:r w:rsidDel="00000000" w:rsidR="00000000" w:rsidRPr="00000000">
        <w:rPr>
          <w:rFonts w:ascii="Garamond" w:cs="Garamond" w:eastAsia="Garamond" w:hAnsi="Garamond"/>
          <w:color w:val="4f2578"/>
          <w:sz w:val="24"/>
          <w:szCs w:val="24"/>
          <w:rtl w:val="0"/>
        </w:rPr>
        <w:t xml:space="preserve"> and </w:t>
      </w:r>
      <w:hyperlink r:id="rId18">
        <w:r w:rsidDel="00000000" w:rsidR="00000000" w:rsidRPr="00000000">
          <w:rPr>
            <w:rFonts w:ascii="Garamond" w:cs="Garamond" w:eastAsia="Garamond" w:hAnsi="Garamond"/>
            <w:color w:val="4f2578"/>
            <w:sz w:val="24"/>
            <w:szCs w:val="24"/>
            <w:u w:val="single"/>
            <w:rtl w:val="0"/>
          </w:rPr>
          <w:t xml:space="preserve">syllabus</w:t>
        </w:r>
      </w:hyperlink>
      <w:r w:rsidDel="00000000" w:rsidR="00000000" w:rsidRPr="00000000">
        <w:rPr>
          <w:rFonts w:ascii="Garamond" w:cs="Garamond" w:eastAsia="Garamond" w:hAnsi="Garamond"/>
          <w:sz w:val="24"/>
          <w:szCs w:val="24"/>
          <w:rtl w:val="0"/>
        </w:rPr>
        <w:t xml:space="preserve">); Professor Yannacañedo (Humanities) presented. </w:t>
      </w:r>
    </w:p>
    <w:p w:rsidR="00000000" w:rsidDel="00000000" w:rsidP="00000000" w:rsidRDefault="00000000" w:rsidRPr="00000000" w14:paraId="00000041">
      <w:pPr>
        <w:spacing w:after="160" w:line="259" w:lineRule="auto"/>
        <w:ind w:left="1440" w:firstLine="0"/>
        <w:rPr>
          <w:rFonts w:ascii="Garamond" w:cs="Garamond" w:eastAsia="Garamond" w:hAnsi="Garamond"/>
          <w:sz w:val="24"/>
          <w:szCs w:val="24"/>
        </w:rPr>
      </w:pPr>
      <w:r w:rsidDel="00000000" w:rsidR="00000000" w:rsidRPr="00000000">
        <w:rPr>
          <w:rFonts w:ascii="Garamond" w:cs="Garamond" w:eastAsia="Garamond" w:hAnsi="Garamond"/>
          <w:color w:val="ff0000"/>
          <w:sz w:val="24"/>
          <w:szCs w:val="24"/>
          <w:rtl w:val="0"/>
        </w:rPr>
        <w:t xml:space="preserve">CWCC Vote Results:</w:t>
      </w:r>
      <w:r w:rsidDel="00000000" w:rsidR="00000000" w:rsidRPr="00000000">
        <w:rPr>
          <w:rFonts w:ascii="Garamond" w:cs="Garamond" w:eastAsia="Garamond" w:hAnsi="Garamond"/>
          <w:b w:val="1"/>
          <w:color w:val="ff0000"/>
          <w:sz w:val="24"/>
          <w:szCs w:val="24"/>
          <w:rtl w:val="0"/>
        </w:rPr>
        <w:t xml:space="preserve"> </w:t>
      </w:r>
      <w:r w:rsidDel="00000000" w:rsidR="00000000" w:rsidRPr="00000000">
        <w:rPr>
          <w:rFonts w:ascii="Garamond" w:cs="Garamond" w:eastAsia="Garamond" w:hAnsi="Garamond"/>
          <w:color w:val="ff0000"/>
          <w:sz w:val="24"/>
          <w:szCs w:val="24"/>
          <w:rtl w:val="0"/>
        </w:rPr>
        <w:t xml:space="preserve">Yes  14  No 0  Abstain 0</w:t>
      </w:r>
      <w:r w:rsidDel="00000000" w:rsidR="00000000" w:rsidRPr="00000000">
        <w:rPr>
          <w:rtl w:val="0"/>
        </w:rPr>
      </w:r>
    </w:p>
    <w:p w:rsidR="00000000" w:rsidDel="00000000" w:rsidP="00000000" w:rsidRDefault="00000000" w:rsidRPr="00000000" w14:paraId="00000042">
      <w:pPr>
        <w:numPr>
          <w:ilvl w:val="0"/>
          <w:numId w:val="3"/>
        </w:numPr>
        <w:spacing w:line="259"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SPA 101 – Pathways Submission</w:t>
      </w:r>
    </w:p>
    <w:p w:rsidR="00000000" w:rsidDel="00000000" w:rsidP="00000000" w:rsidRDefault="00000000" w:rsidRPr="00000000" w14:paraId="00000043">
      <w:pPr>
        <w:numPr>
          <w:ilvl w:val="1"/>
          <w:numId w:val="3"/>
        </w:numPr>
        <w:spacing w:line="259" w:lineRule="auto"/>
        <w:ind w:left="216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SPA 101, Elementary Spanish I. (see link to </w:t>
      </w:r>
      <w:hyperlink r:id="rId19">
        <w:r w:rsidDel="00000000" w:rsidR="00000000" w:rsidRPr="00000000">
          <w:rPr>
            <w:rFonts w:ascii="Garamond" w:cs="Garamond" w:eastAsia="Garamond" w:hAnsi="Garamond"/>
            <w:sz w:val="24"/>
            <w:szCs w:val="24"/>
            <w:u w:val="single"/>
            <w:rtl w:val="0"/>
          </w:rPr>
          <w:t xml:space="preserve">form</w:t>
        </w:r>
      </w:hyperlink>
      <w:r w:rsidDel="00000000" w:rsidR="00000000" w:rsidRPr="00000000">
        <w:rPr>
          <w:rFonts w:ascii="Garamond" w:cs="Garamond" w:eastAsia="Garamond" w:hAnsi="Garamond"/>
          <w:sz w:val="24"/>
          <w:szCs w:val="24"/>
          <w:rtl w:val="0"/>
        </w:rPr>
        <w:t xml:space="preserve"> and </w:t>
      </w:r>
      <w:hyperlink r:id="rId20">
        <w:r w:rsidDel="00000000" w:rsidR="00000000" w:rsidRPr="00000000">
          <w:rPr>
            <w:rFonts w:ascii="Garamond" w:cs="Garamond" w:eastAsia="Garamond" w:hAnsi="Garamond"/>
            <w:sz w:val="24"/>
            <w:szCs w:val="24"/>
            <w:u w:val="single"/>
            <w:rtl w:val="0"/>
          </w:rPr>
          <w:t xml:space="preserve">syllabus</w:t>
        </w:r>
      </w:hyperlink>
      <w:r w:rsidDel="00000000" w:rsidR="00000000" w:rsidRPr="00000000">
        <w:rPr>
          <w:rFonts w:ascii="Garamond" w:cs="Garamond" w:eastAsia="Garamond" w:hAnsi="Garamond"/>
          <w:sz w:val="24"/>
          <w:szCs w:val="24"/>
          <w:rtl w:val="0"/>
        </w:rPr>
        <w:t xml:space="preserve">); Professor Ballesteros (Humanities) - </w:t>
      </w:r>
    </w:p>
    <w:p w:rsidR="00000000" w:rsidDel="00000000" w:rsidP="00000000" w:rsidRDefault="00000000" w:rsidRPr="00000000" w14:paraId="00000044">
      <w:pPr>
        <w:spacing w:line="259" w:lineRule="auto"/>
        <w:ind w:left="1440" w:firstLine="0"/>
        <w:rPr>
          <w:rFonts w:ascii="Garamond" w:cs="Garamond" w:eastAsia="Garamond" w:hAnsi="Garamond"/>
          <w:b w:val="1"/>
          <w:color w:val="4f2578"/>
          <w:sz w:val="24"/>
          <w:szCs w:val="24"/>
          <w:highlight w:val="yellow"/>
        </w:rPr>
      </w:pPr>
      <w:r w:rsidDel="00000000" w:rsidR="00000000" w:rsidRPr="00000000">
        <w:rPr>
          <w:rFonts w:ascii="Garamond" w:cs="Garamond" w:eastAsia="Garamond" w:hAnsi="Garamond"/>
          <w:sz w:val="24"/>
          <w:szCs w:val="24"/>
          <w:rtl w:val="0"/>
        </w:rPr>
        <w:t xml:space="preserve">Prof. Ballesteros was not present to submit. Prof. Doyle motioned to table SPA 101 until such time as Prof. Ballesteros can present. Prof. Steinberg seconded the motion. All ayes. </w:t>
      </w:r>
      <w:r w:rsidDel="00000000" w:rsidR="00000000" w:rsidRPr="00000000">
        <w:rPr>
          <w:rFonts w:ascii="Garamond" w:cs="Garamond" w:eastAsia="Garamond" w:hAnsi="Garamond"/>
          <w:color w:val="ff0000"/>
          <w:sz w:val="24"/>
          <w:szCs w:val="24"/>
          <w:rtl w:val="0"/>
        </w:rPr>
        <w:t xml:space="preserve">CWCC tabled the item.</w:t>
      </w:r>
      <w:r w:rsidDel="00000000" w:rsidR="00000000" w:rsidRPr="00000000">
        <w:rPr>
          <w:rtl w:val="0"/>
        </w:rPr>
      </w:r>
    </w:p>
    <w:p w:rsidR="00000000" w:rsidDel="00000000" w:rsidP="00000000" w:rsidRDefault="00000000" w:rsidRPr="00000000" w14:paraId="00000045">
      <w:pPr>
        <w:numPr>
          <w:ilvl w:val="0"/>
          <w:numId w:val="3"/>
        </w:numPr>
        <w:spacing w:line="259"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EDU 117 – Course Change</w:t>
      </w:r>
    </w:p>
    <w:p w:rsidR="00000000" w:rsidDel="00000000" w:rsidP="00000000" w:rsidRDefault="00000000" w:rsidRPr="00000000" w14:paraId="00000046">
      <w:pPr>
        <w:numPr>
          <w:ilvl w:val="1"/>
          <w:numId w:val="3"/>
        </w:numPr>
        <w:spacing w:line="259" w:lineRule="auto"/>
        <w:ind w:left="216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EDU 117, Adolescent Development. Changing course description. Changing from 3 hours and 3 credits to 3 </w:t>
      </w:r>
      <w:r w:rsidDel="00000000" w:rsidR="00000000" w:rsidRPr="00000000">
        <w:rPr>
          <w:rFonts w:ascii="Garamond" w:cs="Garamond" w:eastAsia="Garamond" w:hAnsi="Garamond"/>
          <w:sz w:val="24"/>
          <w:szCs w:val="24"/>
          <w:rtl w:val="0"/>
        </w:rPr>
        <w:t xml:space="preserve">lecture</w:t>
      </w:r>
      <w:r w:rsidDel="00000000" w:rsidR="00000000" w:rsidRPr="00000000">
        <w:rPr>
          <w:rFonts w:ascii="Garamond" w:cs="Garamond" w:eastAsia="Garamond" w:hAnsi="Garamond"/>
          <w:sz w:val="24"/>
          <w:szCs w:val="24"/>
          <w:rtl w:val="0"/>
        </w:rPr>
        <w:t xml:space="preserve">, 1 field hours and 3 credits (</w:t>
      </w:r>
      <w:r w:rsidDel="00000000" w:rsidR="00000000" w:rsidRPr="00000000">
        <w:rPr>
          <w:rFonts w:ascii="Garamond" w:cs="Garamond" w:eastAsia="Garamond" w:hAnsi="Garamond"/>
          <w:color w:val="4f2578"/>
          <w:sz w:val="24"/>
          <w:szCs w:val="24"/>
          <w:rtl w:val="0"/>
        </w:rPr>
        <w:t xml:space="preserve">see link to </w:t>
      </w:r>
      <w:hyperlink r:id="rId21">
        <w:r w:rsidDel="00000000" w:rsidR="00000000" w:rsidRPr="00000000">
          <w:rPr>
            <w:rFonts w:ascii="Garamond" w:cs="Garamond" w:eastAsia="Garamond" w:hAnsi="Garamond"/>
            <w:color w:val="4f2578"/>
            <w:sz w:val="24"/>
            <w:szCs w:val="24"/>
            <w:u w:val="single"/>
            <w:rtl w:val="0"/>
          </w:rPr>
          <w:t xml:space="preserve">form</w:t>
        </w:r>
      </w:hyperlink>
      <w:r w:rsidDel="00000000" w:rsidR="00000000" w:rsidRPr="00000000">
        <w:rPr>
          <w:rFonts w:ascii="Garamond" w:cs="Garamond" w:eastAsia="Garamond" w:hAnsi="Garamond"/>
          <w:sz w:val="24"/>
          <w:szCs w:val="24"/>
          <w:rtl w:val="0"/>
        </w:rPr>
        <w:t xml:space="preserve">); Professor Jacqueline DiSanto (Education) presented.  </w:t>
      </w:r>
    </w:p>
    <w:p w:rsidR="00000000" w:rsidDel="00000000" w:rsidP="00000000" w:rsidRDefault="00000000" w:rsidRPr="00000000" w14:paraId="00000047">
      <w:pPr>
        <w:spacing w:line="259" w:lineRule="auto"/>
        <w:ind w:left="144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Field experience of 20 hours was added. Prof. Steinberg questioned how students would arrange field activity. Prof. DiSanto affirmed that a field experience coordinator would assist students in locating opportunities.</w:t>
      </w:r>
    </w:p>
    <w:p w:rsidR="00000000" w:rsidDel="00000000" w:rsidP="00000000" w:rsidRDefault="00000000" w:rsidRPr="00000000" w14:paraId="00000048">
      <w:pPr>
        <w:spacing w:after="160" w:line="259" w:lineRule="auto"/>
        <w:ind w:left="1440" w:firstLine="0"/>
        <w:rPr>
          <w:rFonts w:ascii="Garamond" w:cs="Garamond" w:eastAsia="Garamond" w:hAnsi="Garamond"/>
          <w:sz w:val="24"/>
          <w:szCs w:val="24"/>
        </w:rPr>
      </w:pPr>
      <w:r w:rsidDel="00000000" w:rsidR="00000000" w:rsidRPr="00000000">
        <w:rPr>
          <w:rFonts w:ascii="Garamond" w:cs="Garamond" w:eastAsia="Garamond" w:hAnsi="Garamond"/>
          <w:color w:val="ff0000"/>
          <w:sz w:val="24"/>
          <w:szCs w:val="24"/>
          <w:rtl w:val="0"/>
        </w:rPr>
        <w:t xml:space="preserve">CWCC Vote Results:</w:t>
      </w:r>
      <w:r w:rsidDel="00000000" w:rsidR="00000000" w:rsidRPr="00000000">
        <w:rPr>
          <w:rFonts w:ascii="Garamond" w:cs="Garamond" w:eastAsia="Garamond" w:hAnsi="Garamond"/>
          <w:b w:val="1"/>
          <w:color w:val="ff0000"/>
          <w:sz w:val="24"/>
          <w:szCs w:val="24"/>
          <w:rtl w:val="0"/>
        </w:rPr>
        <w:t xml:space="preserve"> </w:t>
      </w:r>
      <w:r w:rsidDel="00000000" w:rsidR="00000000" w:rsidRPr="00000000">
        <w:rPr>
          <w:rFonts w:ascii="Garamond" w:cs="Garamond" w:eastAsia="Garamond" w:hAnsi="Garamond"/>
          <w:color w:val="ff0000"/>
          <w:sz w:val="24"/>
          <w:szCs w:val="24"/>
          <w:rtl w:val="0"/>
        </w:rPr>
        <w:t xml:space="preserve">Yes  12  No 0  Abstain 0</w:t>
      </w:r>
      <w:r w:rsidDel="00000000" w:rsidR="00000000" w:rsidRPr="00000000">
        <w:rPr>
          <w:rtl w:val="0"/>
        </w:rPr>
      </w:r>
    </w:p>
    <w:p w:rsidR="00000000" w:rsidDel="00000000" w:rsidP="00000000" w:rsidRDefault="00000000" w:rsidRPr="00000000" w14:paraId="00000049">
      <w:pPr>
        <w:numPr>
          <w:ilvl w:val="0"/>
          <w:numId w:val="3"/>
        </w:numPr>
        <w:spacing w:line="259" w:lineRule="auto"/>
        <w:ind w:left="144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EDU 150 – Course Change</w:t>
      </w:r>
    </w:p>
    <w:p w:rsidR="00000000" w:rsidDel="00000000" w:rsidP="00000000" w:rsidRDefault="00000000" w:rsidRPr="00000000" w14:paraId="0000004A">
      <w:pPr>
        <w:numPr>
          <w:ilvl w:val="1"/>
          <w:numId w:val="3"/>
        </w:numPr>
        <w:spacing w:line="259" w:lineRule="auto"/>
        <w:ind w:left="216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EDU 150, Introduction to Special Education. Changing course description. Changing from 3 hours and 3 credits to 3 </w:t>
      </w:r>
      <w:r w:rsidDel="00000000" w:rsidR="00000000" w:rsidRPr="00000000">
        <w:rPr>
          <w:rFonts w:ascii="Garamond" w:cs="Garamond" w:eastAsia="Garamond" w:hAnsi="Garamond"/>
          <w:sz w:val="24"/>
          <w:szCs w:val="24"/>
          <w:rtl w:val="0"/>
        </w:rPr>
        <w:t xml:space="preserve">lecture</w:t>
      </w:r>
      <w:r w:rsidDel="00000000" w:rsidR="00000000" w:rsidRPr="00000000">
        <w:rPr>
          <w:rFonts w:ascii="Garamond" w:cs="Garamond" w:eastAsia="Garamond" w:hAnsi="Garamond"/>
          <w:sz w:val="24"/>
          <w:szCs w:val="24"/>
          <w:rtl w:val="0"/>
        </w:rPr>
        <w:t xml:space="preserve">, 1 field hours and 3 credits (</w:t>
      </w:r>
      <w:r w:rsidDel="00000000" w:rsidR="00000000" w:rsidRPr="00000000">
        <w:rPr>
          <w:rFonts w:ascii="Garamond" w:cs="Garamond" w:eastAsia="Garamond" w:hAnsi="Garamond"/>
          <w:color w:val="4f2578"/>
          <w:sz w:val="24"/>
          <w:szCs w:val="24"/>
          <w:rtl w:val="0"/>
        </w:rPr>
        <w:t xml:space="preserve">see link to </w:t>
      </w:r>
      <w:hyperlink r:id="rId22">
        <w:r w:rsidDel="00000000" w:rsidR="00000000" w:rsidRPr="00000000">
          <w:rPr>
            <w:rFonts w:ascii="Garamond" w:cs="Garamond" w:eastAsia="Garamond" w:hAnsi="Garamond"/>
            <w:color w:val="4f2578"/>
            <w:sz w:val="24"/>
            <w:szCs w:val="24"/>
            <w:u w:val="single"/>
            <w:rtl w:val="0"/>
          </w:rPr>
          <w:t xml:space="preserve">form</w:t>
        </w:r>
      </w:hyperlink>
      <w:r w:rsidDel="00000000" w:rsidR="00000000" w:rsidRPr="00000000">
        <w:rPr>
          <w:rFonts w:ascii="Garamond" w:cs="Garamond" w:eastAsia="Garamond" w:hAnsi="Garamond"/>
          <w:sz w:val="24"/>
          <w:szCs w:val="24"/>
          <w:rtl w:val="0"/>
        </w:rPr>
        <w:t xml:space="preserve">); Professor Jacqueline DiSanto (Education) presented. </w:t>
      </w:r>
    </w:p>
    <w:p w:rsidR="00000000" w:rsidDel="00000000" w:rsidP="00000000" w:rsidRDefault="00000000" w:rsidRPr="00000000" w14:paraId="0000004B">
      <w:pPr>
        <w:spacing w:line="259" w:lineRule="auto"/>
        <w:ind w:left="144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This course has 15 hours of field experience. It mimics EDU 101, which is 20 hours in the field. Discussion about Special Needs vs. Special Education. Prof. DiSanto affirmed that Special Education is a broad term; Special Needs can be temporary; finally, Neurodiversity usually has an IEP and covers a spectrum.</w:t>
      </w:r>
    </w:p>
    <w:p w:rsidR="00000000" w:rsidDel="00000000" w:rsidP="00000000" w:rsidRDefault="00000000" w:rsidRPr="00000000" w14:paraId="0000004C">
      <w:pPr>
        <w:spacing w:after="160" w:line="259" w:lineRule="auto"/>
        <w:ind w:left="1440" w:firstLine="0"/>
        <w:rPr>
          <w:rFonts w:ascii="Garamond" w:cs="Garamond" w:eastAsia="Garamond" w:hAnsi="Garamond"/>
          <w:sz w:val="24"/>
          <w:szCs w:val="24"/>
          <w:highlight w:val="yellow"/>
        </w:rPr>
      </w:pPr>
      <w:r w:rsidDel="00000000" w:rsidR="00000000" w:rsidRPr="00000000">
        <w:rPr>
          <w:rFonts w:ascii="Garamond" w:cs="Garamond" w:eastAsia="Garamond" w:hAnsi="Garamond"/>
          <w:color w:val="ff0000"/>
          <w:sz w:val="24"/>
          <w:szCs w:val="24"/>
          <w:rtl w:val="0"/>
        </w:rPr>
        <w:t xml:space="preserve">CWCC Vote Results:</w:t>
      </w:r>
      <w:r w:rsidDel="00000000" w:rsidR="00000000" w:rsidRPr="00000000">
        <w:rPr>
          <w:rFonts w:ascii="Garamond" w:cs="Garamond" w:eastAsia="Garamond" w:hAnsi="Garamond"/>
          <w:b w:val="1"/>
          <w:color w:val="ff0000"/>
          <w:sz w:val="24"/>
          <w:szCs w:val="24"/>
          <w:rtl w:val="0"/>
        </w:rPr>
        <w:t xml:space="preserve"> </w:t>
      </w:r>
      <w:r w:rsidDel="00000000" w:rsidR="00000000" w:rsidRPr="00000000">
        <w:rPr>
          <w:rFonts w:ascii="Garamond" w:cs="Garamond" w:eastAsia="Garamond" w:hAnsi="Garamond"/>
          <w:color w:val="ff0000"/>
          <w:sz w:val="24"/>
          <w:szCs w:val="24"/>
          <w:rtl w:val="0"/>
        </w:rPr>
        <w:t xml:space="preserve">Yes  11  No 0  Abstain 0</w:t>
      </w:r>
      <w:r w:rsidDel="00000000" w:rsidR="00000000" w:rsidRPr="00000000">
        <w:rPr>
          <w:rtl w:val="0"/>
        </w:rPr>
      </w:r>
    </w:p>
    <w:p w:rsidR="00000000" w:rsidDel="00000000" w:rsidP="00000000" w:rsidRDefault="00000000" w:rsidRPr="00000000" w14:paraId="0000004D">
      <w:pPr>
        <w:numPr>
          <w:ilvl w:val="0"/>
          <w:numId w:val="3"/>
        </w:numPr>
        <w:spacing w:line="259" w:lineRule="auto"/>
        <w:ind w:left="1440" w:hanging="360"/>
        <w:rPr>
          <w:rFonts w:ascii="Garamond" w:cs="Garamond" w:eastAsia="Garamond" w:hAnsi="Garamond"/>
          <w:sz w:val="24"/>
          <w:szCs w:val="24"/>
        </w:rPr>
      </w:pPr>
      <w:r w:rsidDel="00000000" w:rsidR="00000000" w:rsidRPr="00000000">
        <w:rPr>
          <w:rFonts w:ascii="Times New Roman" w:cs="Times New Roman" w:eastAsia="Times New Roman" w:hAnsi="Times New Roman"/>
          <w:sz w:val="24"/>
          <w:szCs w:val="24"/>
          <w:rtl w:val="0"/>
        </w:rPr>
        <w:t xml:space="preserve">Latina/o, Latin American, and Caribbean Studies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Garamond" w:cs="Garamond" w:eastAsia="Garamond" w:hAnsi="Garamond"/>
          <w:sz w:val="24"/>
          <w:szCs w:val="24"/>
          <w:rtl w:val="0"/>
        </w:rPr>
        <w:t xml:space="preserve">Option – Option Change</w:t>
      </w:r>
    </w:p>
    <w:p w:rsidR="00000000" w:rsidDel="00000000" w:rsidP="00000000" w:rsidRDefault="00000000" w:rsidRPr="00000000" w14:paraId="0000004E">
      <w:pPr>
        <w:numPr>
          <w:ilvl w:val="1"/>
          <w:numId w:val="3"/>
        </w:numPr>
        <w:spacing w:line="259" w:lineRule="auto"/>
        <w:ind w:left="2160" w:hanging="360"/>
        <w:rPr>
          <w:rFonts w:ascii="Garamond" w:cs="Garamond" w:eastAsia="Garamond" w:hAnsi="Garamond"/>
          <w:sz w:val="24"/>
          <w:szCs w:val="24"/>
        </w:rPr>
      </w:pPr>
      <w:r w:rsidDel="00000000" w:rsidR="00000000" w:rsidRPr="00000000">
        <w:rPr>
          <w:rFonts w:ascii="Garamond" w:cs="Garamond" w:eastAsia="Garamond" w:hAnsi="Garamond"/>
          <w:rtl w:val="0"/>
        </w:rPr>
        <w:t xml:space="preserve">Latina/o, Latin American, and Caribbean Studies Option Change</w:t>
      </w:r>
      <w:r w:rsidDel="00000000" w:rsidR="00000000" w:rsidRPr="00000000">
        <w:rPr>
          <w:rFonts w:ascii="Garamond" w:cs="Garamond" w:eastAsia="Garamond" w:hAnsi="Garamond"/>
          <w:sz w:val="24"/>
          <w:szCs w:val="24"/>
          <w:rtl w:val="0"/>
        </w:rPr>
        <w:t xml:space="preserve">. Adding LAC 108 to the option (</w:t>
      </w:r>
      <w:r w:rsidDel="00000000" w:rsidR="00000000" w:rsidRPr="00000000">
        <w:rPr>
          <w:rFonts w:ascii="Garamond" w:cs="Garamond" w:eastAsia="Garamond" w:hAnsi="Garamond"/>
          <w:color w:val="4f2578"/>
          <w:sz w:val="24"/>
          <w:szCs w:val="24"/>
          <w:rtl w:val="0"/>
        </w:rPr>
        <w:t xml:space="preserve">see link to </w:t>
      </w:r>
      <w:hyperlink r:id="rId23">
        <w:r w:rsidDel="00000000" w:rsidR="00000000" w:rsidRPr="00000000">
          <w:rPr>
            <w:rFonts w:ascii="Garamond" w:cs="Garamond" w:eastAsia="Garamond" w:hAnsi="Garamond"/>
            <w:color w:val="4f2578"/>
            <w:sz w:val="24"/>
            <w:szCs w:val="24"/>
            <w:u w:val="single"/>
            <w:rtl w:val="0"/>
          </w:rPr>
          <w:t xml:space="preserve">form</w:t>
        </w:r>
      </w:hyperlink>
      <w:r w:rsidDel="00000000" w:rsidR="00000000" w:rsidRPr="00000000">
        <w:rPr>
          <w:rFonts w:ascii="Garamond" w:cs="Garamond" w:eastAsia="Garamond" w:hAnsi="Garamond"/>
          <w:sz w:val="24"/>
          <w:szCs w:val="24"/>
          <w:rtl w:val="0"/>
        </w:rPr>
        <w:t xml:space="preserve">); Professor Ana Ozuna presented on behalf of Prof. Lara Bonilla Immaculada. </w:t>
      </w:r>
    </w:p>
    <w:p w:rsidR="00000000" w:rsidDel="00000000" w:rsidP="00000000" w:rsidRDefault="00000000" w:rsidRPr="00000000" w14:paraId="0000004F">
      <w:pPr>
        <w:spacing w:line="259" w:lineRule="auto"/>
        <w:ind w:left="144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LAC 108 was inadvertently excluded from the curriculum.</w:t>
      </w:r>
    </w:p>
    <w:p w:rsidR="00000000" w:rsidDel="00000000" w:rsidP="00000000" w:rsidRDefault="00000000" w:rsidRPr="00000000" w14:paraId="00000050">
      <w:pPr>
        <w:spacing w:line="259" w:lineRule="auto"/>
        <w:ind w:left="72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ab/>
      </w:r>
      <w:r w:rsidDel="00000000" w:rsidR="00000000" w:rsidRPr="00000000">
        <w:rPr>
          <w:rFonts w:ascii="Garamond" w:cs="Garamond" w:eastAsia="Garamond" w:hAnsi="Garamond"/>
          <w:color w:val="ff0000"/>
          <w:sz w:val="24"/>
          <w:szCs w:val="24"/>
          <w:rtl w:val="0"/>
        </w:rPr>
        <w:t xml:space="preserve">CWCC Vote Results:</w:t>
      </w:r>
      <w:r w:rsidDel="00000000" w:rsidR="00000000" w:rsidRPr="00000000">
        <w:rPr>
          <w:rFonts w:ascii="Garamond" w:cs="Garamond" w:eastAsia="Garamond" w:hAnsi="Garamond"/>
          <w:b w:val="1"/>
          <w:color w:val="ff0000"/>
          <w:sz w:val="24"/>
          <w:szCs w:val="24"/>
          <w:rtl w:val="0"/>
        </w:rPr>
        <w:t xml:space="preserve"> </w:t>
      </w:r>
      <w:r w:rsidDel="00000000" w:rsidR="00000000" w:rsidRPr="00000000">
        <w:rPr>
          <w:rFonts w:ascii="Garamond" w:cs="Garamond" w:eastAsia="Garamond" w:hAnsi="Garamond"/>
          <w:color w:val="ff0000"/>
          <w:sz w:val="24"/>
          <w:szCs w:val="24"/>
          <w:rtl w:val="0"/>
        </w:rPr>
        <w:t xml:space="preserve">Yes  12  No 0  Abstain 0</w:t>
      </w:r>
      <w:r w:rsidDel="00000000" w:rsidR="00000000" w:rsidRPr="00000000">
        <w:rPr>
          <w:rtl w:val="0"/>
        </w:rPr>
      </w:r>
    </w:p>
    <w:p w:rsidR="00000000" w:rsidDel="00000000" w:rsidP="00000000" w:rsidRDefault="00000000" w:rsidRPr="00000000" w14:paraId="00000051">
      <w:pPr>
        <w:numPr>
          <w:ilvl w:val="0"/>
          <w:numId w:val="2"/>
        </w:numPr>
        <w:spacing w:after="0" w:afterAutospacing="0" w:line="259"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Informational Items and New Business – Not voted on</w:t>
      </w:r>
    </w:p>
    <w:p w:rsidR="00000000" w:rsidDel="00000000" w:rsidP="00000000" w:rsidRDefault="00000000" w:rsidRPr="00000000" w14:paraId="00000052">
      <w:pPr>
        <w:numPr>
          <w:ilvl w:val="0"/>
          <w:numId w:val="3"/>
        </w:numPr>
        <w:spacing w:line="259"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GERO 299 – Challenge Exam for Prior Learning Assessment</w:t>
      </w:r>
    </w:p>
    <w:p w:rsidR="00000000" w:rsidDel="00000000" w:rsidP="00000000" w:rsidRDefault="00000000" w:rsidRPr="00000000" w14:paraId="00000053">
      <w:pPr>
        <w:numPr>
          <w:ilvl w:val="1"/>
          <w:numId w:val="3"/>
        </w:numPr>
        <w:spacing w:line="259" w:lineRule="auto"/>
        <w:ind w:left="216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Prior Learning Experience: The Challenge Exam for GERO 299, 3 credits. (</w:t>
      </w:r>
      <w:r w:rsidDel="00000000" w:rsidR="00000000" w:rsidRPr="00000000">
        <w:rPr>
          <w:rFonts w:ascii="Garamond" w:cs="Garamond" w:eastAsia="Garamond" w:hAnsi="Garamond"/>
          <w:color w:val="4f2578"/>
          <w:sz w:val="24"/>
          <w:szCs w:val="24"/>
          <w:rtl w:val="0"/>
        </w:rPr>
        <w:t xml:space="preserve">see link to </w:t>
      </w:r>
      <w:hyperlink r:id="rId24">
        <w:r w:rsidDel="00000000" w:rsidR="00000000" w:rsidRPr="00000000">
          <w:rPr>
            <w:rFonts w:ascii="Garamond" w:cs="Garamond" w:eastAsia="Garamond" w:hAnsi="Garamond"/>
            <w:color w:val="4f2578"/>
            <w:sz w:val="24"/>
            <w:szCs w:val="24"/>
            <w:u w:val="single"/>
            <w:rtl w:val="0"/>
          </w:rPr>
          <w:t xml:space="preserve">form</w:t>
        </w:r>
      </w:hyperlink>
      <w:r w:rsidDel="00000000" w:rsidR="00000000" w:rsidRPr="00000000">
        <w:rPr>
          <w:rFonts w:ascii="Garamond" w:cs="Garamond" w:eastAsia="Garamond" w:hAnsi="Garamond"/>
          <w:sz w:val="24"/>
          <w:szCs w:val="24"/>
          <w:rtl w:val="0"/>
        </w:rPr>
        <w:t xml:space="preserve">); Professor Denise Cummings Clay (Education) presented.</w:t>
      </w:r>
    </w:p>
    <w:p w:rsidR="00000000" w:rsidDel="00000000" w:rsidP="00000000" w:rsidRDefault="00000000" w:rsidRPr="00000000" w14:paraId="00000054">
      <w:pPr>
        <w:spacing w:line="259" w:lineRule="auto"/>
        <w:ind w:left="144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addition of the Challenge Exam assists students in completing Gerontology field work for their courses.</w:t>
      </w:r>
    </w:p>
    <w:p w:rsidR="00000000" w:rsidDel="00000000" w:rsidP="00000000" w:rsidRDefault="00000000" w:rsidRPr="00000000" w14:paraId="00000055">
      <w:pPr>
        <w:numPr>
          <w:ilvl w:val="0"/>
          <w:numId w:val="3"/>
        </w:numPr>
        <w:spacing w:line="259" w:lineRule="auto"/>
        <w:ind w:left="1440" w:hanging="360"/>
        <w:rPr>
          <w:rFonts w:ascii="Garamond" w:cs="Garamond" w:eastAsia="Garamond" w:hAnsi="Garamond"/>
          <w:sz w:val="24"/>
          <w:szCs w:val="24"/>
        </w:rPr>
      </w:pPr>
      <w:r w:rsidDel="00000000" w:rsidR="00000000" w:rsidRPr="00000000">
        <w:rPr>
          <w:rFonts w:ascii="Garamond" w:cs="Garamond" w:eastAsia="Garamond" w:hAnsi="Garamond"/>
          <w:b w:val="1"/>
          <w:color w:val="4f2578"/>
          <w:sz w:val="24"/>
          <w:szCs w:val="24"/>
          <w:rtl w:val="0"/>
        </w:rPr>
        <w:t xml:space="preserve">We will be adding a CWCC meeting on Tuesday May 7, 2024. Please send the information to your department curriculum committees. Items for the 5/7 CWCC meeting need to be sent </w:t>
      </w:r>
      <w:r w:rsidDel="00000000" w:rsidR="00000000" w:rsidRPr="00000000">
        <w:rPr>
          <w:rFonts w:ascii="Garamond" w:cs="Garamond" w:eastAsia="Garamond" w:hAnsi="Garamond"/>
          <w:b w:val="1"/>
          <w:color w:val="4f2578"/>
          <w:sz w:val="24"/>
          <w:szCs w:val="24"/>
          <w:rtl w:val="0"/>
        </w:rPr>
        <w:t xml:space="preserve">to Curriculum</w:t>
      </w:r>
      <w:r w:rsidDel="00000000" w:rsidR="00000000" w:rsidRPr="00000000">
        <w:rPr>
          <w:rFonts w:ascii="Garamond" w:cs="Garamond" w:eastAsia="Garamond" w:hAnsi="Garamond"/>
          <w:b w:val="1"/>
          <w:color w:val="4f2578"/>
          <w:sz w:val="24"/>
          <w:szCs w:val="24"/>
          <w:rtl w:val="0"/>
        </w:rPr>
        <w:t xml:space="preserve"> Office by noon on 5/1.</w:t>
      </w:r>
      <w:r w:rsidDel="00000000" w:rsidR="00000000" w:rsidRPr="00000000">
        <w:rPr>
          <w:rtl w:val="0"/>
        </w:rPr>
      </w:r>
    </w:p>
    <w:p w:rsidR="00000000" w:rsidDel="00000000" w:rsidP="00000000" w:rsidRDefault="00000000" w:rsidRPr="00000000" w14:paraId="00000056">
      <w:pPr>
        <w:spacing w:line="259" w:lineRule="auto"/>
        <w:ind w:left="72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7">
      <w:pPr>
        <w:spacing w:line="259" w:lineRule="auto"/>
        <w:ind w:left="72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Prof. Ozuna suggested that resources might be collected for faculty who are working on articulation agreements and Pathways submissions. She suggested a guidance document listing specific steps would be helpful along with suggestions on those who can help —whom to talk to; how to vet, etc.</w:t>
      </w:r>
    </w:p>
    <w:p w:rsidR="00000000" w:rsidDel="00000000" w:rsidP="00000000" w:rsidRDefault="00000000" w:rsidRPr="00000000" w14:paraId="00000058">
      <w:pPr>
        <w:spacing w:line="259" w:lineRule="auto"/>
        <w:ind w:left="72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9">
      <w:pPr>
        <w:spacing w:line="259" w:lineRule="auto"/>
        <w:ind w:left="72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Wendy Small-Taylor advised against a static manual due to Central’s advice that too many curricular guides, which quickly become outdated, can end on the web. She stated that resources can be temporary but not permanent. Ms. Small-Taylor offered to assist anyone by Zoom, email or text to assist in demystifying the curriculum work.</w:t>
      </w:r>
    </w:p>
    <w:p w:rsidR="00000000" w:rsidDel="00000000" w:rsidP="00000000" w:rsidRDefault="00000000" w:rsidRPr="00000000" w14:paraId="0000005A">
      <w:pPr>
        <w:spacing w:line="259" w:lineRule="auto"/>
        <w:ind w:left="72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B">
      <w:pPr>
        <w:numPr>
          <w:ilvl w:val="0"/>
          <w:numId w:val="2"/>
        </w:numPr>
        <w:spacing w:after="0" w:afterAutospacing="0" w:line="259"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Announcements and Resources</w:t>
      </w:r>
    </w:p>
    <w:p w:rsidR="00000000" w:rsidDel="00000000" w:rsidP="00000000" w:rsidRDefault="00000000" w:rsidRPr="00000000" w14:paraId="0000005C">
      <w:pPr>
        <w:numPr>
          <w:ilvl w:val="0"/>
          <w:numId w:val="1"/>
        </w:numPr>
        <w:spacing w:line="259"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Resource: Curriculum Proposal Guide &amp; Workflow Process, by Wendy Small-Taylor </w:t>
      </w:r>
      <w:hyperlink r:id="rId25">
        <w:r w:rsidDel="00000000" w:rsidR="00000000" w:rsidRPr="00000000">
          <w:rPr>
            <w:rFonts w:ascii="Garamond" w:cs="Garamond" w:eastAsia="Garamond" w:hAnsi="Garamond"/>
            <w:sz w:val="24"/>
            <w:szCs w:val="24"/>
            <w:u w:val="single"/>
            <w:rtl w:val="0"/>
          </w:rPr>
          <w:t xml:space="preserve">2024 Curriculum Proposal Guide &amp; Workflow Process.pdf</w:t>
        </w:r>
      </w:hyperlink>
      <w:r w:rsidDel="00000000" w:rsidR="00000000" w:rsidRPr="00000000">
        <w:rPr>
          <w:rtl w:val="0"/>
        </w:rPr>
      </w:r>
    </w:p>
    <w:p w:rsidR="00000000" w:rsidDel="00000000" w:rsidP="00000000" w:rsidRDefault="00000000" w:rsidRPr="00000000" w14:paraId="0000005D">
      <w:pPr>
        <w:numPr>
          <w:ilvl w:val="0"/>
          <w:numId w:val="1"/>
        </w:numPr>
        <w:spacing w:line="259"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Resource: Flowcharts for ESL, ENG, MAT gateway courses </w:t>
      </w:r>
      <w:hyperlink r:id="rId26">
        <w:r w:rsidDel="00000000" w:rsidR="00000000" w:rsidRPr="00000000">
          <w:rPr>
            <w:rFonts w:ascii="Garamond" w:cs="Garamond" w:eastAsia="Garamond" w:hAnsi="Garamond"/>
            <w:sz w:val="24"/>
            <w:szCs w:val="24"/>
            <w:u w:val="single"/>
            <w:rtl w:val="0"/>
          </w:rPr>
          <w:t xml:space="preserve">Flowcharts NEW ESL ENG MAT 2022 Fall.pdf</w:t>
        </w:r>
      </w:hyperlink>
      <w:r w:rsidDel="00000000" w:rsidR="00000000" w:rsidRPr="00000000">
        <w:rPr>
          <w:rtl w:val="0"/>
        </w:rPr>
      </w:r>
    </w:p>
    <w:p w:rsidR="00000000" w:rsidDel="00000000" w:rsidP="00000000" w:rsidRDefault="00000000" w:rsidRPr="00000000" w14:paraId="0000005E">
      <w:pPr>
        <w:numPr>
          <w:ilvl w:val="0"/>
          <w:numId w:val="1"/>
        </w:numPr>
        <w:spacing w:line="259"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Resource: CWCC membership Spring 2024, </w:t>
      </w:r>
      <w:hyperlink r:id="rId27">
        <w:r w:rsidDel="00000000" w:rsidR="00000000" w:rsidRPr="00000000">
          <w:rPr>
            <w:rFonts w:ascii="Garamond" w:cs="Garamond" w:eastAsia="Garamond" w:hAnsi="Garamond"/>
            <w:sz w:val="24"/>
            <w:szCs w:val="24"/>
            <w:u w:val="single"/>
            <w:rtl w:val="0"/>
          </w:rPr>
          <w:t xml:space="preserve">College-Wide Curriculum Committee - Hostos Community College (cuny.edu)</w:t>
        </w:r>
      </w:hyperlink>
      <w:r w:rsidDel="00000000" w:rsidR="00000000" w:rsidRPr="00000000">
        <w:rPr>
          <w:rFonts w:ascii="Garamond" w:cs="Garamond" w:eastAsia="Garamond" w:hAnsi="Garamond"/>
          <w:sz w:val="24"/>
          <w:szCs w:val="24"/>
          <w:rtl w:val="0"/>
        </w:rPr>
        <w:t xml:space="preserve">​</w:t>
      </w:r>
      <w:r w:rsidDel="00000000" w:rsidR="00000000" w:rsidRPr="00000000">
        <w:rPr>
          <w:rtl w:val="0"/>
        </w:rPr>
      </w:r>
    </w:p>
    <w:p w:rsidR="00000000" w:rsidDel="00000000" w:rsidP="00000000" w:rsidRDefault="00000000" w:rsidRPr="00000000" w14:paraId="0000005F">
      <w:pPr>
        <w:ind w:left="1440" w:firstLine="0"/>
        <w:rPr>
          <w:rFonts w:ascii="Garamond" w:cs="Garamond" w:eastAsia="Garamond" w:hAnsi="Garamond"/>
          <w:color w:val="444444"/>
          <w:sz w:val="20"/>
          <w:szCs w:val="20"/>
        </w:rPr>
      </w:pPr>
      <w:r w:rsidDel="00000000" w:rsidR="00000000" w:rsidRPr="00000000">
        <w:rPr>
          <w:rtl w:val="0"/>
        </w:rPr>
      </w:r>
    </w:p>
    <w:p w:rsidR="00000000" w:rsidDel="00000000" w:rsidP="00000000" w:rsidRDefault="00000000" w:rsidRPr="00000000" w14:paraId="00000060">
      <w:pPr>
        <w:ind w:left="1440" w:firstLine="0"/>
        <w:rPr>
          <w:rFonts w:ascii="Garamond" w:cs="Garamond" w:eastAsia="Garamond" w:hAnsi="Garamond"/>
          <w:color w:val="444444"/>
          <w:sz w:val="20"/>
          <w:szCs w:val="20"/>
        </w:rPr>
      </w:pPr>
      <w:r w:rsidDel="00000000" w:rsidR="00000000" w:rsidRPr="00000000">
        <w:rPr>
          <w:rFonts w:ascii="Garamond" w:cs="Garamond" w:eastAsia="Garamond" w:hAnsi="Garamond"/>
          <w:color w:val="444444"/>
          <w:sz w:val="20"/>
          <w:szCs w:val="20"/>
          <w:rtl w:val="0"/>
        </w:rPr>
        <w:t xml:space="preserve">Dean Babette Audant, </w:t>
      </w:r>
      <w:r w:rsidDel="00000000" w:rsidR="00000000" w:rsidRPr="00000000">
        <w:rPr>
          <w:rFonts w:ascii="Garamond" w:cs="Garamond" w:eastAsia="Garamond" w:hAnsi="Garamond"/>
          <w:i w:val="1"/>
          <w:color w:val="444444"/>
          <w:sz w:val="20"/>
          <w:szCs w:val="20"/>
          <w:rtl w:val="0"/>
        </w:rPr>
        <w:t xml:space="preserve">Provost's Designee</w:t>
      </w:r>
      <w:r w:rsidDel="00000000" w:rsidR="00000000" w:rsidRPr="00000000">
        <w:rPr>
          <w:rtl w:val="0"/>
        </w:rPr>
      </w:r>
    </w:p>
    <w:p w:rsidR="00000000" w:rsidDel="00000000" w:rsidP="00000000" w:rsidRDefault="00000000" w:rsidRPr="00000000" w14:paraId="00000061">
      <w:pPr>
        <w:ind w:left="1440" w:firstLine="0"/>
        <w:rPr>
          <w:rFonts w:ascii="Garamond" w:cs="Garamond" w:eastAsia="Garamond" w:hAnsi="Garamond"/>
          <w:color w:val="444444"/>
          <w:sz w:val="20"/>
          <w:szCs w:val="20"/>
        </w:rPr>
      </w:pPr>
      <w:r w:rsidDel="00000000" w:rsidR="00000000" w:rsidRPr="00000000">
        <w:rPr>
          <w:rFonts w:ascii="Garamond" w:cs="Garamond" w:eastAsia="Garamond" w:hAnsi="Garamond"/>
          <w:color w:val="444444"/>
          <w:sz w:val="20"/>
          <w:szCs w:val="20"/>
          <w:rtl w:val="0"/>
        </w:rPr>
        <w:t xml:space="preserve">Denise Cummings Clay,</w:t>
      </w:r>
      <w:r w:rsidDel="00000000" w:rsidR="00000000" w:rsidRPr="00000000">
        <w:rPr>
          <w:rFonts w:ascii="Garamond" w:cs="Garamond" w:eastAsia="Garamond" w:hAnsi="Garamond"/>
          <w:i w:val="1"/>
          <w:color w:val="444444"/>
          <w:sz w:val="20"/>
          <w:szCs w:val="20"/>
          <w:rtl w:val="0"/>
        </w:rPr>
        <w:t xml:space="preserve"> Education</w:t>
      </w:r>
      <w:r w:rsidDel="00000000" w:rsidR="00000000" w:rsidRPr="00000000">
        <w:rPr>
          <w:rtl w:val="0"/>
        </w:rPr>
      </w:r>
    </w:p>
    <w:p w:rsidR="00000000" w:rsidDel="00000000" w:rsidP="00000000" w:rsidRDefault="00000000" w:rsidRPr="00000000" w14:paraId="00000062">
      <w:pPr>
        <w:ind w:left="1440" w:firstLine="0"/>
        <w:rPr>
          <w:rFonts w:ascii="Garamond" w:cs="Garamond" w:eastAsia="Garamond" w:hAnsi="Garamond"/>
          <w:color w:val="444444"/>
          <w:sz w:val="20"/>
          <w:szCs w:val="20"/>
        </w:rPr>
      </w:pPr>
      <w:r w:rsidDel="00000000" w:rsidR="00000000" w:rsidRPr="00000000">
        <w:rPr>
          <w:rFonts w:ascii="Garamond" w:cs="Garamond" w:eastAsia="Garamond" w:hAnsi="Garamond"/>
          <w:color w:val="444444"/>
          <w:sz w:val="20"/>
          <w:szCs w:val="20"/>
          <w:rtl w:val="0"/>
        </w:rPr>
        <w:t xml:space="preserve">Kathleen Doyle, </w:t>
      </w:r>
      <w:r w:rsidDel="00000000" w:rsidR="00000000" w:rsidRPr="00000000">
        <w:rPr>
          <w:rFonts w:ascii="Garamond" w:cs="Garamond" w:eastAsia="Garamond" w:hAnsi="Garamond"/>
          <w:i w:val="1"/>
          <w:color w:val="444444"/>
          <w:sz w:val="20"/>
          <w:szCs w:val="20"/>
          <w:rtl w:val="0"/>
        </w:rPr>
        <w:t xml:space="preserve">Mathematics</w:t>
      </w:r>
      <w:r w:rsidDel="00000000" w:rsidR="00000000" w:rsidRPr="00000000">
        <w:rPr>
          <w:rtl w:val="0"/>
        </w:rPr>
      </w:r>
    </w:p>
    <w:p w:rsidR="00000000" w:rsidDel="00000000" w:rsidP="00000000" w:rsidRDefault="00000000" w:rsidRPr="00000000" w14:paraId="00000063">
      <w:pPr>
        <w:ind w:left="1440" w:firstLine="0"/>
        <w:rPr>
          <w:rFonts w:ascii="Garamond" w:cs="Garamond" w:eastAsia="Garamond" w:hAnsi="Garamond"/>
          <w:color w:val="444444"/>
          <w:sz w:val="20"/>
          <w:szCs w:val="20"/>
        </w:rPr>
      </w:pPr>
      <w:r w:rsidDel="00000000" w:rsidR="00000000" w:rsidRPr="00000000">
        <w:rPr>
          <w:rFonts w:ascii="Garamond" w:cs="Garamond" w:eastAsia="Garamond" w:hAnsi="Garamond"/>
          <w:color w:val="444444"/>
          <w:sz w:val="20"/>
          <w:szCs w:val="20"/>
          <w:rtl w:val="0"/>
        </w:rPr>
        <w:t xml:space="preserve">Nancy Genova, </w:t>
      </w:r>
      <w:r w:rsidDel="00000000" w:rsidR="00000000" w:rsidRPr="00000000">
        <w:rPr>
          <w:rFonts w:ascii="Garamond" w:cs="Garamond" w:eastAsia="Garamond" w:hAnsi="Garamond"/>
          <w:i w:val="1"/>
          <w:color w:val="444444"/>
          <w:sz w:val="20"/>
          <w:szCs w:val="20"/>
          <w:rtl w:val="0"/>
        </w:rPr>
        <w:t xml:space="preserve">Behavioral and Social Sciences </w:t>
      </w:r>
      <w:r w:rsidDel="00000000" w:rsidR="00000000" w:rsidRPr="00000000">
        <w:rPr>
          <w:rFonts w:ascii="Garamond" w:cs="Garamond" w:eastAsia="Garamond" w:hAnsi="Garamond"/>
          <w:color w:val="444444"/>
          <w:sz w:val="20"/>
          <w:szCs w:val="20"/>
          <w:rtl w:val="0"/>
        </w:rPr>
        <w:br w:type="textWrapping"/>
        <w:t xml:space="preserve">Christine Hutchins, </w:t>
      </w:r>
      <w:r w:rsidDel="00000000" w:rsidR="00000000" w:rsidRPr="00000000">
        <w:rPr>
          <w:rFonts w:ascii="Garamond" w:cs="Garamond" w:eastAsia="Garamond" w:hAnsi="Garamond"/>
          <w:i w:val="1"/>
          <w:color w:val="444444"/>
          <w:sz w:val="20"/>
          <w:szCs w:val="20"/>
          <w:rtl w:val="0"/>
        </w:rPr>
        <w:t xml:space="preserve">English, Chair</w:t>
      </w:r>
      <w:r w:rsidDel="00000000" w:rsidR="00000000" w:rsidRPr="00000000">
        <w:rPr>
          <w:rFonts w:ascii="Garamond" w:cs="Garamond" w:eastAsia="Garamond" w:hAnsi="Garamond"/>
          <w:color w:val="444444"/>
          <w:sz w:val="20"/>
          <w:szCs w:val="20"/>
          <w:rtl w:val="0"/>
        </w:rPr>
        <w:br w:type="textWrapping"/>
        <w:t xml:space="preserve">Kobe Jacobs, </w:t>
      </w:r>
      <w:r w:rsidDel="00000000" w:rsidR="00000000" w:rsidRPr="00000000">
        <w:rPr>
          <w:rFonts w:ascii="Garamond" w:cs="Garamond" w:eastAsia="Garamond" w:hAnsi="Garamond"/>
          <w:i w:val="1"/>
          <w:color w:val="444444"/>
          <w:sz w:val="20"/>
          <w:szCs w:val="20"/>
          <w:rtl w:val="0"/>
        </w:rPr>
        <w:t xml:space="preserve">SGA</w:t>
      </w:r>
      <w:r w:rsidDel="00000000" w:rsidR="00000000" w:rsidRPr="00000000">
        <w:rPr>
          <w:rtl w:val="0"/>
        </w:rPr>
      </w:r>
    </w:p>
    <w:p w:rsidR="00000000" w:rsidDel="00000000" w:rsidP="00000000" w:rsidRDefault="00000000" w:rsidRPr="00000000" w14:paraId="00000064">
      <w:pPr>
        <w:ind w:left="1440" w:firstLine="0"/>
        <w:rPr>
          <w:rFonts w:ascii="Garamond" w:cs="Garamond" w:eastAsia="Garamond" w:hAnsi="Garamond"/>
          <w:color w:val="444444"/>
          <w:sz w:val="20"/>
          <w:szCs w:val="20"/>
        </w:rPr>
      </w:pPr>
      <w:r w:rsidDel="00000000" w:rsidR="00000000" w:rsidRPr="00000000">
        <w:rPr>
          <w:rFonts w:ascii="Garamond" w:cs="Garamond" w:eastAsia="Garamond" w:hAnsi="Garamond"/>
          <w:color w:val="444444"/>
          <w:sz w:val="20"/>
          <w:szCs w:val="20"/>
          <w:rtl w:val="0"/>
        </w:rPr>
        <w:t xml:space="preserve">Karin Lundberg, </w:t>
      </w:r>
      <w:r w:rsidDel="00000000" w:rsidR="00000000" w:rsidRPr="00000000">
        <w:rPr>
          <w:rFonts w:ascii="Garamond" w:cs="Garamond" w:eastAsia="Garamond" w:hAnsi="Garamond"/>
          <w:i w:val="1"/>
          <w:color w:val="444444"/>
          <w:sz w:val="20"/>
          <w:szCs w:val="20"/>
          <w:rtl w:val="0"/>
        </w:rPr>
        <w:t xml:space="preserve">Language &amp; Cognition</w:t>
      </w:r>
      <w:r w:rsidDel="00000000" w:rsidR="00000000" w:rsidRPr="00000000">
        <w:rPr>
          <w:rFonts w:ascii="Garamond" w:cs="Garamond" w:eastAsia="Garamond" w:hAnsi="Garamond"/>
          <w:color w:val="444444"/>
          <w:sz w:val="20"/>
          <w:szCs w:val="20"/>
          <w:rtl w:val="0"/>
        </w:rPr>
        <w:br w:type="textWrapping"/>
        <w:t xml:space="preserve">Ana Ozuna, </w:t>
      </w:r>
      <w:r w:rsidDel="00000000" w:rsidR="00000000" w:rsidRPr="00000000">
        <w:rPr>
          <w:rFonts w:ascii="Garamond" w:cs="Garamond" w:eastAsia="Garamond" w:hAnsi="Garamond"/>
          <w:i w:val="1"/>
          <w:color w:val="444444"/>
          <w:sz w:val="20"/>
          <w:szCs w:val="20"/>
          <w:rtl w:val="0"/>
        </w:rPr>
        <w:t xml:space="preserve">Humanities</w:t>
      </w:r>
      <w:r w:rsidDel="00000000" w:rsidR="00000000" w:rsidRPr="00000000">
        <w:rPr>
          <w:rFonts w:ascii="Garamond" w:cs="Garamond" w:eastAsia="Garamond" w:hAnsi="Garamond"/>
          <w:color w:val="444444"/>
          <w:sz w:val="20"/>
          <w:szCs w:val="20"/>
          <w:rtl w:val="0"/>
        </w:rPr>
        <w:br w:type="textWrapping"/>
        <w:t xml:space="preserve">David Primak, </w:t>
      </w:r>
      <w:r w:rsidDel="00000000" w:rsidR="00000000" w:rsidRPr="00000000">
        <w:rPr>
          <w:rFonts w:ascii="Garamond" w:cs="Garamond" w:eastAsia="Garamond" w:hAnsi="Garamond"/>
          <w:i w:val="1"/>
          <w:color w:val="444444"/>
          <w:sz w:val="20"/>
          <w:szCs w:val="20"/>
          <w:rtl w:val="0"/>
        </w:rPr>
        <w:t xml:space="preserve">Registrar</w:t>
      </w:r>
      <w:r w:rsidDel="00000000" w:rsidR="00000000" w:rsidRPr="00000000">
        <w:rPr>
          <w:rtl w:val="0"/>
        </w:rPr>
      </w:r>
    </w:p>
    <w:p w:rsidR="00000000" w:rsidDel="00000000" w:rsidP="00000000" w:rsidRDefault="00000000" w:rsidRPr="00000000" w14:paraId="00000065">
      <w:pPr>
        <w:ind w:left="1440" w:firstLine="0"/>
        <w:rPr>
          <w:rFonts w:ascii="Garamond" w:cs="Garamond" w:eastAsia="Garamond" w:hAnsi="Garamond"/>
          <w:i w:val="1"/>
          <w:color w:val="444444"/>
          <w:sz w:val="20"/>
          <w:szCs w:val="20"/>
        </w:rPr>
      </w:pPr>
      <w:r w:rsidDel="00000000" w:rsidR="00000000" w:rsidRPr="00000000">
        <w:rPr>
          <w:rFonts w:ascii="Garamond" w:cs="Garamond" w:eastAsia="Garamond" w:hAnsi="Garamond"/>
          <w:color w:val="444444"/>
          <w:sz w:val="20"/>
          <w:szCs w:val="20"/>
          <w:rtl w:val="0"/>
        </w:rPr>
        <w:t xml:space="preserve">Silvia Reyes,</w:t>
      </w:r>
      <w:r w:rsidDel="00000000" w:rsidR="00000000" w:rsidRPr="00000000">
        <w:rPr>
          <w:rFonts w:ascii="Garamond" w:cs="Garamond" w:eastAsia="Garamond" w:hAnsi="Garamond"/>
          <w:i w:val="1"/>
          <w:color w:val="444444"/>
          <w:sz w:val="20"/>
          <w:szCs w:val="20"/>
          <w:rtl w:val="0"/>
        </w:rPr>
        <w:t xml:space="preserve"> Office of Academic Affairs, HEO</w:t>
      </w:r>
    </w:p>
    <w:p w:rsidR="00000000" w:rsidDel="00000000" w:rsidP="00000000" w:rsidRDefault="00000000" w:rsidRPr="00000000" w14:paraId="00000066">
      <w:pPr>
        <w:ind w:left="1440" w:firstLine="0"/>
        <w:rPr>
          <w:rFonts w:ascii="Garamond" w:cs="Garamond" w:eastAsia="Garamond" w:hAnsi="Garamond"/>
          <w:i w:val="1"/>
          <w:color w:val="444444"/>
          <w:sz w:val="20"/>
          <w:szCs w:val="20"/>
        </w:rPr>
      </w:pPr>
      <w:r w:rsidDel="00000000" w:rsidR="00000000" w:rsidRPr="00000000">
        <w:rPr>
          <w:rFonts w:ascii="Garamond" w:cs="Garamond" w:eastAsia="Garamond" w:hAnsi="Garamond"/>
          <w:color w:val="444444"/>
          <w:sz w:val="20"/>
          <w:szCs w:val="20"/>
          <w:rtl w:val="0"/>
        </w:rPr>
        <w:t xml:space="preserve">Linda Ridley, </w:t>
      </w:r>
      <w:r w:rsidDel="00000000" w:rsidR="00000000" w:rsidRPr="00000000">
        <w:rPr>
          <w:rFonts w:ascii="Garamond" w:cs="Garamond" w:eastAsia="Garamond" w:hAnsi="Garamond"/>
          <w:i w:val="1"/>
          <w:color w:val="444444"/>
          <w:sz w:val="20"/>
          <w:szCs w:val="20"/>
          <w:rtl w:val="0"/>
        </w:rPr>
        <w:t xml:space="preserve">Business, Recording Secretary</w:t>
      </w:r>
    </w:p>
    <w:p w:rsidR="00000000" w:rsidDel="00000000" w:rsidP="00000000" w:rsidRDefault="00000000" w:rsidRPr="00000000" w14:paraId="00000067">
      <w:pPr>
        <w:ind w:left="1440" w:firstLine="0"/>
        <w:rPr>
          <w:rFonts w:ascii="Garamond" w:cs="Garamond" w:eastAsia="Garamond" w:hAnsi="Garamond"/>
          <w:i w:val="1"/>
          <w:color w:val="444444"/>
          <w:sz w:val="20"/>
          <w:szCs w:val="20"/>
        </w:rPr>
      </w:pPr>
      <w:r w:rsidDel="00000000" w:rsidR="00000000" w:rsidRPr="00000000">
        <w:rPr>
          <w:rFonts w:ascii="Garamond" w:cs="Garamond" w:eastAsia="Garamond" w:hAnsi="Garamond"/>
          <w:color w:val="444444"/>
          <w:sz w:val="20"/>
          <w:szCs w:val="20"/>
          <w:rtl w:val="0"/>
        </w:rPr>
        <w:t xml:space="preserve">Wendy Small-Taylor, </w:t>
      </w:r>
      <w:r w:rsidDel="00000000" w:rsidR="00000000" w:rsidRPr="00000000">
        <w:rPr>
          <w:rFonts w:ascii="Garamond" w:cs="Garamond" w:eastAsia="Garamond" w:hAnsi="Garamond"/>
          <w:i w:val="1"/>
          <w:color w:val="444444"/>
          <w:sz w:val="20"/>
          <w:szCs w:val="20"/>
          <w:rtl w:val="0"/>
        </w:rPr>
        <w:t xml:space="preserve">Curriculum Office</w:t>
      </w:r>
    </w:p>
    <w:p w:rsidR="00000000" w:rsidDel="00000000" w:rsidP="00000000" w:rsidRDefault="00000000" w:rsidRPr="00000000" w14:paraId="00000068">
      <w:pPr>
        <w:ind w:left="1440" w:firstLine="0"/>
        <w:rPr>
          <w:rFonts w:ascii="Garamond" w:cs="Garamond" w:eastAsia="Garamond" w:hAnsi="Garamond"/>
          <w:i w:val="1"/>
          <w:color w:val="444444"/>
          <w:sz w:val="20"/>
          <w:szCs w:val="20"/>
        </w:rPr>
      </w:pPr>
      <w:r w:rsidDel="00000000" w:rsidR="00000000" w:rsidRPr="00000000">
        <w:rPr>
          <w:rFonts w:ascii="Garamond" w:cs="Garamond" w:eastAsia="Garamond" w:hAnsi="Garamond"/>
          <w:color w:val="444444"/>
          <w:sz w:val="20"/>
          <w:szCs w:val="20"/>
          <w:rtl w:val="0"/>
        </w:rPr>
        <w:t xml:space="preserve">Olga Steinberg, </w:t>
      </w:r>
      <w:r w:rsidDel="00000000" w:rsidR="00000000" w:rsidRPr="00000000">
        <w:rPr>
          <w:rFonts w:ascii="Garamond" w:cs="Garamond" w:eastAsia="Garamond" w:hAnsi="Garamond"/>
          <w:i w:val="1"/>
          <w:color w:val="444444"/>
          <w:sz w:val="20"/>
          <w:szCs w:val="20"/>
          <w:rtl w:val="0"/>
        </w:rPr>
        <w:t xml:space="preserve">Natural Sciences</w:t>
      </w:r>
    </w:p>
    <w:p w:rsidR="00000000" w:rsidDel="00000000" w:rsidP="00000000" w:rsidRDefault="00000000" w:rsidRPr="00000000" w14:paraId="00000069">
      <w:pPr>
        <w:ind w:left="1440" w:firstLine="0"/>
        <w:rPr>
          <w:rFonts w:ascii="Garamond" w:cs="Garamond" w:eastAsia="Garamond" w:hAnsi="Garamond"/>
          <w:color w:val="444444"/>
          <w:sz w:val="20"/>
          <w:szCs w:val="20"/>
        </w:rPr>
      </w:pPr>
      <w:r w:rsidDel="00000000" w:rsidR="00000000" w:rsidRPr="00000000">
        <w:rPr>
          <w:rFonts w:ascii="Garamond" w:cs="Garamond" w:eastAsia="Garamond" w:hAnsi="Garamond"/>
          <w:color w:val="444444"/>
          <w:sz w:val="20"/>
          <w:szCs w:val="20"/>
          <w:rtl w:val="0"/>
        </w:rPr>
        <w:t xml:space="preserve">Jarek Stelmark, </w:t>
      </w:r>
      <w:r w:rsidDel="00000000" w:rsidR="00000000" w:rsidRPr="00000000">
        <w:rPr>
          <w:rFonts w:ascii="Garamond" w:cs="Garamond" w:eastAsia="Garamond" w:hAnsi="Garamond"/>
          <w:i w:val="1"/>
          <w:color w:val="444444"/>
          <w:sz w:val="20"/>
          <w:szCs w:val="20"/>
          <w:rtl w:val="0"/>
        </w:rPr>
        <w:t xml:space="preserve">Allied Health Sciences</w:t>
      </w:r>
      <w:r w:rsidDel="00000000" w:rsidR="00000000" w:rsidRPr="00000000">
        <w:rPr>
          <w:rtl w:val="0"/>
        </w:rPr>
      </w:r>
    </w:p>
    <w:p w:rsidR="00000000" w:rsidDel="00000000" w:rsidP="00000000" w:rsidRDefault="00000000" w:rsidRPr="00000000" w14:paraId="0000006A">
      <w:pPr>
        <w:ind w:left="1440" w:firstLine="0"/>
        <w:rPr>
          <w:rFonts w:ascii="Garamond" w:cs="Garamond" w:eastAsia="Garamond" w:hAnsi="Garamond"/>
          <w:color w:val="444444"/>
          <w:sz w:val="20"/>
          <w:szCs w:val="20"/>
        </w:rPr>
      </w:pPr>
      <w:r w:rsidDel="00000000" w:rsidR="00000000" w:rsidRPr="00000000">
        <w:rPr>
          <w:rFonts w:ascii="Garamond" w:cs="Garamond" w:eastAsia="Garamond" w:hAnsi="Garamond"/>
          <w:color w:val="444444"/>
          <w:sz w:val="20"/>
          <w:szCs w:val="20"/>
          <w:rtl w:val="0"/>
        </w:rPr>
        <w:t xml:space="preserve">Haruko Yamauchi, </w:t>
      </w:r>
      <w:r w:rsidDel="00000000" w:rsidR="00000000" w:rsidRPr="00000000">
        <w:rPr>
          <w:rFonts w:ascii="Garamond" w:cs="Garamond" w:eastAsia="Garamond" w:hAnsi="Garamond"/>
          <w:i w:val="1"/>
          <w:color w:val="444444"/>
          <w:sz w:val="20"/>
          <w:szCs w:val="20"/>
          <w:rtl w:val="0"/>
        </w:rPr>
        <w:t xml:space="preserve">Library</w:t>
      </w:r>
      <w:r w:rsidDel="00000000" w:rsidR="00000000" w:rsidRPr="00000000">
        <w:rPr>
          <w:rtl w:val="0"/>
        </w:rPr>
      </w:r>
    </w:p>
    <w:p w:rsidR="00000000" w:rsidDel="00000000" w:rsidP="00000000" w:rsidRDefault="00000000" w:rsidRPr="00000000" w14:paraId="0000006B">
      <w:pPr>
        <w:ind w:left="0" w:firstLine="0"/>
        <w:rPr>
          <w:rFonts w:ascii="Garamond" w:cs="Garamond" w:eastAsia="Garamond" w:hAnsi="Garamond"/>
          <w:color w:val="444444"/>
          <w:sz w:val="20"/>
          <w:szCs w:val="20"/>
        </w:rPr>
      </w:pPr>
      <w:r w:rsidDel="00000000" w:rsidR="00000000" w:rsidRPr="00000000">
        <w:rPr>
          <w:rtl w:val="0"/>
        </w:rPr>
      </w:r>
    </w:p>
    <w:p w:rsidR="00000000" w:rsidDel="00000000" w:rsidP="00000000" w:rsidRDefault="00000000" w:rsidRPr="00000000" w14:paraId="0000006C">
      <w:pPr>
        <w:numPr>
          <w:ilvl w:val="0"/>
          <w:numId w:val="1"/>
        </w:numPr>
        <w:spacing w:after="160" w:line="259"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Resource: CWCC meetings </w:t>
      </w:r>
      <w:r w:rsidDel="00000000" w:rsidR="00000000" w:rsidRPr="00000000">
        <w:rPr>
          <w:rFonts w:ascii="Garamond" w:cs="Garamond" w:eastAsia="Garamond" w:hAnsi="Garamond"/>
          <w:b w:val="1"/>
          <w:color w:val="4f2578"/>
          <w:sz w:val="28"/>
          <w:szCs w:val="28"/>
          <w:rtl w:val="0"/>
        </w:rPr>
        <w:t xml:space="preserve">Fall 2024</w:t>
      </w:r>
      <w:r w:rsidDel="00000000" w:rsidR="00000000" w:rsidRPr="00000000">
        <w:rPr>
          <w:rFonts w:ascii="Garamond" w:cs="Garamond" w:eastAsia="Garamond" w:hAnsi="Garamond"/>
          <w:color w:val="4f2578"/>
          <w:sz w:val="28"/>
          <w:szCs w:val="28"/>
          <w:rtl w:val="0"/>
        </w:rPr>
        <w:t xml:space="preserve"> </w:t>
      </w:r>
      <w:r w:rsidDel="00000000" w:rsidR="00000000" w:rsidRPr="00000000">
        <w:rPr>
          <w:rFonts w:ascii="Garamond" w:cs="Garamond" w:eastAsia="Garamond" w:hAnsi="Garamond"/>
          <w:b w:val="1"/>
          <w:color w:val="4f2578"/>
          <w:sz w:val="28"/>
          <w:szCs w:val="28"/>
          <w:highlight w:val="white"/>
          <w:rtl w:val="0"/>
        </w:rPr>
        <w:t xml:space="preserve">(</w:t>
      </w:r>
      <w:hyperlink r:id="rId28">
        <w:r w:rsidDel="00000000" w:rsidR="00000000" w:rsidRPr="00000000">
          <w:rPr>
            <w:rFonts w:ascii="Garamond" w:cs="Garamond" w:eastAsia="Garamond" w:hAnsi="Garamond"/>
            <w:b w:val="1"/>
            <w:color w:val="4f2578"/>
            <w:sz w:val="28"/>
            <w:szCs w:val="28"/>
            <w:u w:val="single"/>
            <w:rtl w:val="0"/>
          </w:rPr>
          <w:t xml:space="preserve">full CWCC calendar link here</w:t>
        </w:r>
      </w:hyperlink>
      <w:r w:rsidDel="00000000" w:rsidR="00000000" w:rsidRPr="00000000">
        <w:rPr>
          <w:rFonts w:ascii="Garamond" w:cs="Garamond" w:eastAsia="Garamond" w:hAnsi="Garamond"/>
          <w:b w:val="1"/>
          <w:color w:val="4f2578"/>
          <w:sz w:val="28"/>
          <w:szCs w:val="28"/>
          <w:highlight w:val="white"/>
          <w:rtl w:val="0"/>
        </w:rPr>
        <w:t xml:space="preserve">)</w:t>
      </w:r>
      <w:r w:rsidDel="00000000" w:rsidR="00000000" w:rsidRPr="00000000">
        <w:rPr>
          <w:rtl w:val="0"/>
        </w:rPr>
      </w:r>
    </w:p>
    <w:p w:rsidR="00000000" w:rsidDel="00000000" w:rsidP="00000000" w:rsidRDefault="00000000" w:rsidRPr="00000000" w14:paraId="0000006D">
      <w:pPr>
        <w:ind w:left="1440" w:firstLine="0"/>
        <w:rPr>
          <w:rFonts w:ascii="Garamond" w:cs="Garamond" w:eastAsia="Garamond" w:hAnsi="Garamond"/>
          <w:sz w:val="24"/>
          <w:szCs w:val="24"/>
        </w:rPr>
      </w:pPr>
      <w:r w:rsidDel="00000000" w:rsidR="00000000" w:rsidRPr="00000000">
        <w:rPr>
          <w:rFonts w:ascii="Garamond" w:cs="Garamond" w:eastAsia="Garamond" w:hAnsi="Garamond"/>
          <w:rtl w:val="0"/>
        </w:rPr>
        <w:t xml:space="preserve">All meetings at 3:30 at </w:t>
      </w:r>
      <w:hyperlink r:id="rId29">
        <w:r w:rsidDel="00000000" w:rsidR="00000000" w:rsidRPr="00000000">
          <w:rPr>
            <w:rFonts w:ascii="Garamond" w:cs="Garamond" w:eastAsia="Garamond" w:hAnsi="Garamond"/>
            <w:u w:val="single"/>
            <w:rtl w:val="0"/>
          </w:rPr>
          <w:t xml:space="preserve">https://hostos-cuny-edu.zoom.us/j/6756681908</w:t>
        </w:r>
      </w:hyperlink>
      <w:r w:rsidDel="00000000" w:rsidR="00000000" w:rsidRPr="00000000">
        <w:rPr>
          <w:rtl w:val="0"/>
        </w:rPr>
      </w:r>
    </w:p>
    <w:p w:rsidR="00000000" w:rsidDel="00000000" w:rsidP="00000000" w:rsidRDefault="00000000" w:rsidRPr="00000000" w14:paraId="0000006E">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F">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Fall 2024 CWCC, SEC, and Senate dates </w:t>
      </w:r>
    </w:p>
    <w:p w:rsidR="00000000" w:rsidDel="00000000" w:rsidP="00000000" w:rsidRDefault="00000000" w:rsidRPr="00000000" w14:paraId="00000070">
      <w:pPr>
        <w:shd w:fill="ffffff" w:val="clear"/>
        <w:rPr>
          <w:rFonts w:ascii="Times New Roman" w:cs="Times New Roman" w:eastAsia="Times New Roman" w:hAnsi="Times New Roman"/>
          <w:sz w:val="24"/>
          <w:szCs w:val="24"/>
        </w:rPr>
      </w:pPr>
      <w:r w:rsidDel="00000000" w:rsidR="00000000" w:rsidRPr="00000000">
        <w:rPr>
          <w:rtl w:val="0"/>
        </w:rPr>
      </w:r>
    </w:p>
    <w:tbl>
      <w:tblPr>
        <w:tblStyle w:val="Table1"/>
        <w:tblW w:w="4320.0" w:type="dxa"/>
        <w:jc w:val="left"/>
        <w:tblInd w:w="-45.0" w:type="dxa"/>
        <w:tblLayout w:type="fixed"/>
        <w:tblLook w:val="0400"/>
      </w:tblPr>
      <w:tblGrid>
        <w:gridCol w:w="1440"/>
        <w:gridCol w:w="1440"/>
        <w:gridCol w:w="1440"/>
        <w:tblGridChange w:id="0">
          <w:tblGrid>
            <w:gridCol w:w="1440"/>
            <w:gridCol w:w="1440"/>
            <w:gridCol w:w="144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7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CWCC</w:t>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Senate</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11</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19</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17</w:t>
            </w:r>
          </w:p>
        </w:tc>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8</w:t>
            </w:r>
          </w:p>
        </w:tc>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9</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17</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29</w:t>
            </w:r>
          </w:p>
        </w:tc>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13</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21</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19</w:t>
            </w:r>
          </w:p>
        </w:tc>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10</w:t>
            </w:r>
          </w:p>
        </w:tc>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11</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19</w:t>
            </w:r>
          </w:p>
        </w:tc>
      </w:tr>
    </w:tbl>
    <w:p w:rsidR="00000000" w:rsidDel="00000000" w:rsidP="00000000" w:rsidRDefault="00000000" w:rsidRPr="00000000" w14:paraId="00000086">
      <w:pPr>
        <w:spacing w:after="160" w:line="259"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after="160" w:line="259"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7. Adjournment</w:t>
      </w:r>
    </w:p>
    <w:p w:rsidR="00000000" w:rsidDel="00000000" w:rsidP="00000000" w:rsidRDefault="00000000" w:rsidRPr="00000000" w14:paraId="00000088">
      <w:pPr>
        <w:spacing w:after="160" w:line="259"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Prof. Cummings-Clay motioned to adjourn the meeting; Professor Ozuna seconded the motion. The meeting was adjourned at 5:04 pm.</w:t>
      </w:r>
    </w:p>
    <w:p w:rsidR="00000000" w:rsidDel="00000000" w:rsidP="00000000" w:rsidRDefault="00000000" w:rsidRPr="00000000" w14:paraId="00000089">
      <w:pPr>
        <w:pStyle w:val="Heading2"/>
        <w:spacing w:after="160" w:line="259" w:lineRule="auto"/>
        <w:rPr>
          <w:rFonts w:ascii="Garamond" w:cs="Garamond" w:eastAsia="Garamond" w:hAnsi="Garamond"/>
        </w:rPr>
      </w:pPr>
      <w:bookmarkStart w:colFirst="0" w:colLast="0" w:name="_gjdgxs" w:id="0"/>
      <w:bookmarkEnd w:id="0"/>
      <w:r w:rsidDel="00000000" w:rsidR="00000000" w:rsidRPr="00000000">
        <w:rPr>
          <w:rFonts w:ascii="Garamond" w:cs="Garamond" w:eastAsia="Garamond" w:hAnsi="Garamond"/>
          <w:sz w:val="28"/>
          <w:szCs w:val="28"/>
          <w:rtl w:val="0"/>
        </w:rPr>
        <w:t xml:space="preserve">Christine Hutchins is inviting you to a scheduled Zoom meeting</w:t>
      </w:r>
      <w:r w:rsidDel="00000000" w:rsidR="00000000" w:rsidRPr="00000000">
        <w:rPr>
          <w:rtl w:val="0"/>
        </w:rPr>
      </w:r>
    </w:p>
    <w:p w:rsidR="00000000" w:rsidDel="00000000" w:rsidP="00000000" w:rsidRDefault="00000000" w:rsidRPr="00000000" w14:paraId="0000008A">
      <w:pPr>
        <w:spacing w:after="160" w:line="259"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Topic: CWCC Meeting</w:t>
      </w:r>
    </w:p>
    <w:p w:rsidR="00000000" w:rsidDel="00000000" w:rsidP="00000000" w:rsidRDefault="00000000" w:rsidRPr="00000000" w14:paraId="0000008B">
      <w:pPr>
        <w:spacing w:after="160" w:line="259"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Time: This is a recurring meeting</w:t>
      </w:r>
    </w:p>
    <w:p w:rsidR="00000000" w:rsidDel="00000000" w:rsidP="00000000" w:rsidRDefault="00000000" w:rsidRPr="00000000" w14:paraId="0000008C">
      <w:pPr>
        <w:spacing w:after="160" w:line="259"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8D">
      <w:pPr>
        <w:spacing w:after="160" w:line="259"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Join Zoom Meeting</w:t>
      </w:r>
    </w:p>
    <w:p w:rsidR="00000000" w:rsidDel="00000000" w:rsidP="00000000" w:rsidRDefault="00000000" w:rsidRPr="00000000" w14:paraId="0000008E">
      <w:pPr>
        <w:spacing w:after="160" w:line="259"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https://hostos-cuny-edu.zoom.us/j/6756681908</w:t>
      </w:r>
    </w:p>
    <w:p w:rsidR="00000000" w:rsidDel="00000000" w:rsidP="00000000" w:rsidRDefault="00000000" w:rsidRPr="00000000" w14:paraId="0000008F">
      <w:pPr>
        <w:spacing w:after="160" w:line="259"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90">
      <w:pPr>
        <w:spacing w:after="160" w:line="259"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Meeting ID: 675 668 1908</w:t>
      </w:r>
    </w:p>
    <w:p w:rsidR="00000000" w:rsidDel="00000000" w:rsidP="00000000" w:rsidRDefault="00000000" w:rsidRPr="00000000" w14:paraId="00000091">
      <w:pPr>
        <w:spacing w:after="160" w:line="259"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One tap mobile</w:t>
      </w:r>
    </w:p>
    <w:p w:rsidR="00000000" w:rsidDel="00000000" w:rsidP="00000000" w:rsidRDefault="00000000" w:rsidRPr="00000000" w14:paraId="00000092">
      <w:pPr>
        <w:spacing w:after="160" w:line="259"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+16465588656,,6756681908# US (New York)</w:t>
      </w:r>
    </w:p>
    <w:p w:rsidR="00000000" w:rsidDel="00000000" w:rsidP="00000000" w:rsidRDefault="00000000" w:rsidRPr="00000000" w14:paraId="00000093">
      <w:pPr>
        <w:spacing w:after="160" w:line="259"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+13017158592,,6756681908# US (Washington DC)</w:t>
      </w:r>
    </w:p>
    <w:p w:rsidR="00000000" w:rsidDel="00000000" w:rsidP="00000000" w:rsidRDefault="00000000" w:rsidRPr="00000000" w14:paraId="00000094">
      <w:pPr>
        <w:spacing w:after="160" w:line="259"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95">
      <w:pPr>
        <w:spacing w:after="160" w:line="259"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Dial by your location</w:t>
      </w:r>
    </w:p>
    <w:p w:rsidR="00000000" w:rsidDel="00000000" w:rsidP="00000000" w:rsidRDefault="00000000" w:rsidRPr="00000000" w14:paraId="00000096">
      <w:pPr>
        <w:spacing w:after="160" w:line="259"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+1 646 558 8656 US (New York)</w:t>
      </w:r>
    </w:p>
    <w:p w:rsidR="00000000" w:rsidDel="00000000" w:rsidP="00000000" w:rsidRDefault="00000000" w:rsidRPr="00000000" w14:paraId="00000097">
      <w:pPr>
        <w:spacing w:after="160" w:line="259"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+1 301 715 8592 US (Washington DC)</w:t>
      </w:r>
    </w:p>
    <w:p w:rsidR="00000000" w:rsidDel="00000000" w:rsidP="00000000" w:rsidRDefault="00000000" w:rsidRPr="00000000" w14:paraId="00000098">
      <w:pPr>
        <w:spacing w:after="160" w:line="259"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+1 312 626 6799 US (Chicago)</w:t>
      </w:r>
    </w:p>
    <w:p w:rsidR="00000000" w:rsidDel="00000000" w:rsidP="00000000" w:rsidRDefault="00000000" w:rsidRPr="00000000" w14:paraId="00000099">
      <w:pPr>
        <w:spacing w:after="160" w:line="259"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+1 346 248 7799 US (Houston)</w:t>
      </w:r>
    </w:p>
    <w:p w:rsidR="00000000" w:rsidDel="00000000" w:rsidP="00000000" w:rsidRDefault="00000000" w:rsidRPr="00000000" w14:paraId="0000009A">
      <w:pPr>
        <w:spacing w:after="160" w:line="259"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+1 669 900 9128 US (San Jose)</w:t>
      </w:r>
    </w:p>
    <w:p w:rsidR="00000000" w:rsidDel="00000000" w:rsidP="00000000" w:rsidRDefault="00000000" w:rsidRPr="00000000" w14:paraId="0000009B">
      <w:pPr>
        <w:spacing w:after="160" w:line="259"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+1 253 215 8782 US (Tacoma)</w:t>
      </w:r>
    </w:p>
    <w:p w:rsidR="00000000" w:rsidDel="00000000" w:rsidP="00000000" w:rsidRDefault="00000000" w:rsidRPr="00000000" w14:paraId="0000009C">
      <w:pPr>
        <w:spacing w:after="160" w:line="259"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Meeting ID: 675 668 1908</w:t>
      </w:r>
    </w:p>
    <w:p w:rsidR="00000000" w:rsidDel="00000000" w:rsidP="00000000" w:rsidRDefault="00000000" w:rsidRPr="00000000" w14:paraId="0000009D">
      <w:pPr>
        <w:spacing w:after="160" w:line="259"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Find your local number: https://hostos-cuny-edu.zoom.us/u/kdkYWLRhGs</w:t>
      </w:r>
    </w:p>
    <w:p w:rsidR="00000000" w:rsidDel="00000000" w:rsidP="00000000" w:rsidRDefault="00000000" w:rsidRPr="00000000" w14:paraId="0000009E">
      <w:pPr>
        <w:spacing w:after="160" w:line="259"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9F">
      <w:pPr>
        <w:spacing w:after="160" w:line="259"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Join by SIP</w:t>
      </w:r>
    </w:p>
    <w:p w:rsidR="00000000" w:rsidDel="00000000" w:rsidP="00000000" w:rsidRDefault="00000000" w:rsidRPr="00000000" w14:paraId="000000A0">
      <w:pPr>
        <w:spacing w:after="160" w:line="259"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6756681908@zoomcrc.com</w:t>
      </w:r>
    </w:p>
    <w:p w:rsidR="00000000" w:rsidDel="00000000" w:rsidP="00000000" w:rsidRDefault="00000000" w:rsidRPr="00000000" w14:paraId="000000A1">
      <w:pPr>
        <w:spacing w:after="160" w:line="259"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A2">
      <w:pPr>
        <w:spacing w:after="160" w:line="259"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Join by H.323</w:t>
      </w:r>
    </w:p>
    <w:p w:rsidR="00000000" w:rsidDel="00000000" w:rsidP="00000000" w:rsidRDefault="00000000" w:rsidRPr="00000000" w14:paraId="000000A3">
      <w:pPr>
        <w:spacing w:after="160" w:line="259"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162.255.37.11 (US West)</w:t>
      </w:r>
    </w:p>
    <w:p w:rsidR="00000000" w:rsidDel="00000000" w:rsidP="00000000" w:rsidRDefault="00000000" w:rsidRPr="00000000" w14:paraId="000000A4">
      <w:pPr>
        <w:spacing w:after="160" w:line="259"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162.255.36.11 (US East)</w:t>
      </w:r>
    </w:p>
    <w:p w:rsidR="00000000" w:rsidDel="00000000" w:rsidP="00000000" w:rsidRDefault="00000000" w:rsidRPr="00000000" w14:paraId="000000A5">
      <w:pPr>
        <w:spacing w:after="160" w:line="259"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213.19.144.110 (Amsterdam Netherlands)</w:t>
      </w:r>
    </w:p>
    <w:p w:rsidR="00000000" w:rsidDel="00000000" w:rsidP="00000000" w:rsidRDefault="00000000" w:rsidRPr="00000000" w14:paraId="000000A6">
      <w:pPr>
        <w:spacing w:after="160" w:line="259"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213.244.140.110 (Germany)</w:t>
      </w:r>
    </w:p>
    <w:p w:rsidR="00000000" w:rsidDel="00000000" w:rsidP="00000000" w:rsidRDefault="00000000" w:rsidRPr="00000000" w14:paraId="000000A7">
      <w:pPr>
        <w:spacing w:after="160" w:line="259"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103.122.166.55 (Australia Sydney)</w:t>
      </w:r>
    </w:p>
    <w:p w:rsidR="00000000" w:rsidDel="00000000" w:rsidP="00000000" w:rsidRDefault="00000000" w:rsidRPr="00000000" w14:paraId="000000A8">
      <w:pPr>
        <w:spacing w:after="160" w:line="259"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103.122.167.55 (Australia Melbourne)</w:t>
      </w:r>
    </w:p>
    <w:p w:rsidR="00000000" w:rsidDel="00000000" w:rsidP="00000000" w:rsidRDefault="00000000" w:rsidRPr="00000000" w14:paraId="000000A9">
      <w:pPr>
        <w:spacing w:after="160" w:line="259"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69.174.57.160 (Canada Toronto)</w:t>
      </w:r>
    </w:p>
    <w:p w:rsidR="00000000" w:rsidDel="00000000" w:rsidP="00000000" w:rsidRDefault="00000000" w:rsidRPr="00000000" w14:paraId="000000AA">
      <w:pPr>
        <w:spacing w:after="160" w:line="259"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65.39.152.160 (Canada Vancouver)</w:t>
      </w:r>
    </w:p>
    <w:p w:rsidR="00000000" w:rsidDel="00000000" w:rsidP="00000000" w:rsidRDefault="00000000" w:rsidRPr="00000000" w14:paraId="000000AB">
      <w:pPr>
        <w:spacing w:after="160" w:line="259"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207.226.132.110 (Japan Tokyo)</w:t>
      </w:r>
    </w:p>
    <w:p w:rsidR="00000000" w:rsidDel="00000000" w:rsidP="00000000" w:rsidRDefault="00000000" w:rsidRPr="00000000" w14:paraId="000000AC">
      <w:pPr>
        <w:spacing w:after="160" w:line="259"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149.137.24.110 (Japan Osaka)</w:t>
      </w:r>
    </w:p>
    <w:p w:rsidR="00000000" w:rsidDel="00000000" w:rsidP="00000000" w:rsidRDefault="00000000" w:rsidRPr="00000000" w14:paraId="000000AD">
      <w:pPr>
        <w:spacing w:after="160" w:line="259"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Meeting ID: 675 668 1908</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spacing w:after="160" w:line="259" w:lineRule="auto"/>
        <w:rPr>
          <w:rFonts w:ascii="Times New Roman" w:cs="Times New Roman" w:eastAsia="Times New Roman" w:hAnsi="Times New Roman"/>
          <w:sz w:val="24"/>
          <w:szCs w:val="24"/>
        </w:rPr>
      </w:pPr>
      <w:r w:rsidDel="00000000" w:rsidR="00000000" w:rsidRPr="00000000">
        <w:rPr>
          <w:rtl w:val="0"/>
        </w:rPr>
      </w:r>
    </w:p>
    <w:sectPr>
      <w:footerReference r:id="rId30" w:type="default"/>
      <w:footerReference r:id="rId31" w:type="even"/>
      <w:pgSz w:h="15840" w:w="12240" w:orient="portrait"/>
      <w:pgMar w:bottom="180" w:top="47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Lucida Sans"/>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Lucida Sans" w:cs="Lucida Sans" w:eastAsia="Lucida Sans" w:hAnsi="Lucida Sans"/>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Lucida Sans" w:cs="Lucida Sans" w:eastAsia="Lucida Sans" w:hAnsi="Lucida Sans"/>
        <w:b w:val="0"/>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Lucida Sans" w:cs="Lucida Sans" w:eastAsia="Lucida Sans" w:hAnsi="Lucida Sans"/>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color w:val="000000"/>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ucida Sans" w:cs="Lucida Sans" w:eastAsia="Lucida Sans" w:hAnsi="Lucida Sans"/>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1gavVIj2W_izAS67Rc5yjnm1dvfRJGUU6qlFTHgww5E/edit?usp=sharing" TargetMode="External"/><Relationship Id="rId22" Type="http://schemas.openxmlformats.org/officeDocument/2006/relationships/hyperlink" Target="https://docs.google.com/document/d/1KjFFCV0oUg4L41Rn7rSYoIbsnIcjCGqrQRo1g6DBFY4/edit?usp=sharing" TargetMode="External"/><Relationship Id="rId21" Type="http://schemas.openxmlformats.org/officeDocument/2006/relationships/hyperlink" Target="https://docs.google.com/document/d/11XgITej3haGe3tQTsWHUfhivxd8V5e5pO-SFFv0e10k/edit?usp=sharing" TargetMode="External"/><Relationship Id="rId24" Type="http://schemas.openxmlformats.org/officeDocument/2006/relationships/hyperlink" Target="https://drive.google.com/file/d/1bM6aCIJJYbpwzkQj_MpRIJqAD_afFu4g/view?usp=sharing" TargetMode="External"/><Relationship Id="rId23" Type="http://schemas.openxmlformats.org/officeDocument/2006/relationships/hyperlink" Target="https://docs.google.com/document/d/1tt168cPxSNrpNhDqtzGVGZ-f8aMK2pgqPIYNZRH848Q/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gb2KhcYq2Ob4WOzpOAwihM918m3FeJcf0bkeknCnDPc/edit?usp=sharing" TargetMode="External"/><Relationship Id="rId26" Type="http://schemas.openxmlformats.org/officeDocument/2006/relationships/hyperlink" Target="https://drive.google.com/file/d/1uAYd5Vl3fZB_zRVVhAavByr_sjWY8OY8/view?usp=share_link" TargetMode="External"/><Relationship Id="rId25" Type="http://schemas.openxmlformats.org/officeDocument/2006/relationships/hyperlink" Target="https://drive.google.com/file/d/1krFA4f3VB7Bav7BX2YzpreSZlJa25TCP/view?usp=sharing" TargetMode="External"/><Relationship Id="rId28" Type="http://schemas.openxmlformats.org/officeDocument/2006/relationships/hyperlink" Target="https://docs.google.com/document/d/1iyZgA5Hcnh0L6u9GAATgp14O7Nr01hfbW7tV2Dc-BaU/edit?usp=sharing" TargetMode="External"/><Relationship Id="rId27" Type="http://schemas.openxmlformats.org/officeDocument/2006/relationships/hyperlink" Target="https://www.hostos.cuny.edu/Administrative-Offices/College-Wide-Senate/Standing-Committees/College-Wide-Curriculum-Committee" TargetMode="External"/><Relationship Id="rId5" Type="http://schemas.openxmlformats.org/officeDocument/2006/relationships/styles" Target="styles.xml"/><Relationship Id="rId6" Type="http://schemas.openxmlformats.org/officeDocument/2006/relationships/image" Target="media/image1.png"/><Relationship Id="rId29" Type="http://schemas.openxmlformats.org/officeDocument/2006/relationships/hyperlink" Target="https://hostos-cuny-edu.zoom.us/j/6756681908" TargetMode="External"/><Relationship Id="rId7" Type="http://schemas.openxmlformats.org/officeDocument/2006/relationships/hyperlink" Target="https://hostos-cuny-edu.zoom.us/j/6756681908" TargetMode="External"/><Relationship Id="rId8" Type="http://schemas.openxmlformats.org/officeDocument/2006/relationships/hyperlink" Target="https://docs.google.com/document/d/1LU8arYBrz1cxB2eqHm1xJkzLgNsKjATUx6uP8v6l8jQ/edit?usp=sharing" TargetMode="External"/><Relationship Id="rId31" Type="http://schemas.openxmlformats.org/officeDocument/2006/relationships/footer" Target="footer2.xml"/><Relationship Id="rId30" Type="http://schemas.openxmlformats.org/officeDocument/2006/relationships/footer" Target="footer1.xml"/><Relationship Id="rId11" Type="http://schemas.openxmlformats.org/officeDocument/2006/relationships/hyperlink" Target="https://docs.google.com/document/d/11oN7DWl_onvV7vpOBrU51NcvxKDb251djh-IPS90a0U/edit?usp=sharing" TargetMode="External"/><Relationship Id="rId10" Type="http://schemas.openxmlformats.org/officeDocument/2006/relationships/hyperlink" Target="https://docs.google.com/document/d/1m1WKuqNgRv7Fb20RDckGhSFVUHGcxO9b8RTn6kpf8WA/edit?usp=sharing" TargetMode="External"/><Relationship Id="rId13" Type="http://schemas.openxmlformats.org/officeDocument/2006/relationships/hyperlink" Target="https://docs.google.com/document/d/1hjIcn6ngJY7Ru3kwq3dGuU9flB8cVyJ3mYnfQ1BzGuc/edit?usp=sharing" TargetMode="External"/><Relationship Id="rId12" Type="http://schemas.openxmlformats.org/officeDocument/2006/relationships/hyperlink" Target="https://docs.google.com/document/d/1cZCJVWKLUBOjggk54dm38zuS7Ncfq4QrSPpF3zsooZY/edit?usp=sharing" TargetMode="External"/><Relationship Id="rId15" Type="http://schemas.openxmlformats.org/officeDocument/2006/relationships/hyperlink" Target="https://docs.google.com/document/d/18ODSVzp-EwbJYfWpsvobdXY5eVPFAAdjoFb-HnCi_oc/edit?usp=sharing" TargetMode="External"/><Relationship Id="rId14" Type="http://schemas.openxmlformats.org/officeDocument/2006/relationships/hyperlink" Target="https://docs.google.com/document/d/1VpnkYccp-XJQ0yfvelokY_NjGgtUagawUf8CTQZSg5w/edit?usp=sharing" TargetMode="External"/><Relationship Id="rId17" Type="http://schemas.openxmlformats.org/officeDocument/2006/relationships/hyperlink" Target="https://docs.google.com/document/d/1n1xDr5e8Y2QzKULB0Klz-xMvA9cXv1BOIbbx3hDQiKU/edit?usp=sharing" TargetMode="External"/><Relationship Id="rId16" Type="http://schemas.openxmlformats.org/officeDocument/2006/relationships/hyperlink" Target="https://docs.google.com/document/d/1-LrMpDDTa5zKgQH7g94WvuZFFkCqJZB-YBHAr0nkEe4/edit?usp=sharing" TargetMode="External"/><Relationship Id="rId19" Type="http://schemas.openxmlformats.org/officeDocument/2006/relationships/hyperlink" Target="https://docs.google.com/document/d/1U214vOD9mdOTlMzB-h5s4ZAHAohvpfjig2hbqb5koEM/edit?usp=sharing" TargetMode="External"/><Relationship Id="rId18" Type="http://schemas.openxmlformats.org/officeDocument/2006/relationships/hyperlink" Target="https://docs.google.com/document/d/1qUjNikMudyYs9fEr0y7UMTqBM8f_NET3oNxrCRsvJ34/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