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35E5" w14:textId="77777777" w:rsidR="00025B9E" w:rsidRDefault="006833A6">
      <w:pPr>
        <w:spacing w:after="0" w:line="240" w:lineRule="auto"/>
        <w:rPr>
          <w:rFonts w:ascii="Arial" w:eastAsia="Arial" w:hAnsi="Arial" w:cs="Arial"/>
          <w:b/>
          <w:sz w:val="24"/>
          <w:szCs w:val="24"/>
        </w:rPr>
      </w:pPr>
      <w:r>
        <w:rPr>
          <w:rFonts w:ascii="Arial" w:eastAsia="Arial" w:hAnsi="Arial" w:cs="Arial"/>
          <w:noProof/>
          <w:sz w:val="24"/>
          <w:szCs w:val="24"/>
        </w:rPr>
        <w:drawing>
          <wp:inline distT="0" distB="0" distL="0" distR="0" wp14:anchorId="234B39BB" wp14:editId="17F26DF6">
            <wp:extent cx="2966961" cy="595313"/>
            <wp:effectExtent l="0" t="0" r="0" b="0"/>
            <wp:docPr id="107374184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966961" cy="595313"/>
                    </a:xfrm>
                    <a:prstGeom prst="rect">
                      <a:avLst/>
                    </a:prstGeom>
                    <a:ln/>
                  </pic:spPr>
                </pic:pic>
              </a:graphicData>
            </a:graphic>
          </wp:inline>
        </w:drawing>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noProof/>
          <w:sz w:val="24"/>
          <w:szCs w:val="24"/>
        </w:rPr>
        <w:drawing>
          <wp:inline distT="0" distB="0" distL="0" distR="0" wp14:anchorId="4A714498" wp14:editId="766146F8">
            <wp:extent cx="952500" cy="457200"/>
            <wp:effectExtent l="0" t="0" r="0" b="0"/>
            <wp:docPr id="10737418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952500" cy="457200"/>
                    </a:xfrm>
                    <a:prstGeom prst="rect">
                      <a:avLst/>
                    </a:prstGeom>
                    <a:ln/>
                  </pic:spPr>
                </pic:pic>
              </a:graphicData>
            </a:graphic>
          </wp:inline>
        </w:drawing>
      </w:r>
    </w:p>
    <w:p w14:paraId="6A9D8684" w14:textId="77777777" w:rsidR="00025B9E" w:rsidRDefault="00025B9E">
      <w:pPr>
        <w:spacing w:after="0" w:line="240" w:lineRule="auto"/>
        <w:jc w:val="center"/>
        <w:rPr>
          <w:rFonts w:ascii="Arial" w:eastAsia="Arial" w:hAnsi="Arial" w:cs="Arial"/>
          <w:b/>
          <w:sz w:val="24"/>
          <w:szCs w:val="24"/>
        </w:rPr>
      </w:pPr>
    </w:p>
    <w:p w14:paraId="383E62E6" w14:textId="77777777" w:rsidR="00025B9E" w:rsidRDefault="006833A6">
      <w:pPr>
        <w:spacing w:after="0" w:line="240" w:lineRule="auto"/>
        <w:jc w:val="center"/>
        <w:rPr>
          <w:rFonts w:ascii="Arial" w:eastAsia="Arial" w:hAnsi="Arial" w:cs="Arial"/>
          <w:b/>
          <w:sz w:val="24"/>
          <w:szCs w:val="24"/>
        </w:rPr>
      </w:pPr>
      <w:r>
        <w:rPr>
          <w:rFonts w:ascii="Arial" w:eastAsia="Arial" w:hAnsi="Arial" w:cs="Arial"/>
          <w:b/>
          <w:sz w:val="24"/>
          <w:szCs w:val="24"/>
        </w:rPr>
        <w:t>COLLEGE-WIDE CURRICULUM COMMITTEE</w:t>
      </w:r>
    </w:p>
    <w:p w14:paraId="4C64EF70" w14:textId="75ADD39C" w:rsidR="00025B9E" w:rsidRDefault="006833A6">
      <w:pPr>
        <w:spacing w:after="0" w:line="240" w:lineRule="auto"/>
        <w:jc w:val="center"/>
        <w:rPr>
          <w:rFonts w:ascii="Arial" w:eastAsia="Arial" w:hAnsi="Arial" w:cs="Arial"/>
          <w:b/>
          <w:sz w:val="24"/>
          <w:szCs w:val="24"/>
        </w:rPr>
      </w:pPr>
      <w:r>
        <w:rPr>
          <w:rFonts w:ascii="Arial" w:eastAsia="Arial" w:hAnsi="Arial" w:cs="Arial"/>
          <w:b/>
          <w:sz w:val="24"/>
          <w:szCs w:val="24"/>
        </w:rPr>
        <w:t>MINUTES</w:t>
      </w:r>
    </w:p>
    <w:p w14:paraId="57428C61" w14:textId="77777777" w:rsidR="00025B9E" w:rsidRDefault="006833A6">
      <w:pPr>
        <w:spacing w:after="0" w:line="240" w:lineRule="auto"/>
        <w:jc w:val="center"/>
        <w:rPr>
          <w:rFonts w:ascii="Arial" w:eastAsia="Arial" w:hAnsi="Arial" w:cs="Arial"/>
          <w:b/>
          <w:sz w:val="24"/>
          <w:szCs w:val="24"/>
        </w:rPr>
      </w:pPr>
      <w:r>
        <w:rPr>
          <w:rFonts w:ascii="Arial" w:eastAsia="Arial" w:hAnsi="Arial" w:cs="Arial"/>
          <w:b/>
          <w:sz w:val="24"/>
          <w:szCs w:val="24"/>
        </w:rPr>
        <w:t xml:space="preserve">TUESDAY, August 31, 2021 </w:t>
      </w:r>
    </w:p>
    <w:p w14:paraId="2F104646" w14:textId="77777777" w:rsidR="00025B9E" w:rsidRDefault="00025B9E">
      <w:pPr>
        <w:spacing w:after="0" w:line="240" w:lineRule="auto"/>
        <w:rPr>
          <w:rFonts w:ascii="Arial" w:eastAsia="Arial" w:hAnsi="Arial" w:cs="Arial"/>
          <w:b/>
          <w:sz w:val="24"/>
          <w:szCs w:val="24"/>
        </w:rPr>
      </w:pPr>
    </w:p>
    <w:p w14:paraId="1E64A786" w14:textId="77777777" w:rsidR="00025B9E" w:rsidRPr="00614E4B" w:rsidRDefault="006833A6">
      <w:pPr>
        <w:spacing w:after="0" w:line="240" w:lineRule="auto"/>
        <w:rPr>
          <w:rFonts w:ascii="Arial" w:eastAsia="Arial" w:hAnsi="Arial" w:cs="Arial"/>
          <w:sz w:val="24"/>
          <w:szCs w:val="24"/>
        </w:rPr>
      </w:pPr>
      <w:r w:rsidRPr="00614E4B">
        <w:rPr>
          <w:rFonts w:ascii="Arial" w:eastAsia="Arial" w:hAnsi="Arial" w:cs="Arial"/>
          <w:b/>
          <w:sz w:val="24"/>
          <w:szCs w:val="24"/>
        </w:rPr>
        <w:t>PRESENT:</w:t>
      </w:r>
      <w:r w:rsidRPr="00614E4B">
        <w:rPr>
          <w:rFonts w:ascii="Arial" w:eastAsia="Arial" w:hAnsi="Arial" w:cs="Arial"/>
          <w:sz w:val="24"/>
          <w:szCs w:val="24"/>
        </w:rPr>
        <w:tab/>
      </w:r>
      <w:r w:rsidRPr="00614E4B">
        <w:rPr>
          <w:rFonts w:ascii="Arial" w:eastAsia="Arial" w:hAnsi="Arial" w:cs="Arial"/>
          <w:sz w:val="24"/>
          <w:szCs w:val="24"/>
        </w:rPr>
        <w:tab/>
        <w:t xml:space="preserve"> </w:t>
      </w:r>
    </w:p>
    <w:p w14:paraId="1CE02A75" w14:textId="074F6CE7" w:rsidR="00025B9E" w:rsidRPr="00614E4B" w:rsidRDefault="006833A6">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 xml:space="preserve"> </w:t>
      </w:r>
    </w:p>
    <w:p w14:paraId="5EC99D73" w14:textId="77777777" w:rsidR="00025B9E" w:rsidRPr="00614E4B" w:rsidRDefault="006833A6">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 xml:space="preserve">Professor Sherese Mitchell (chair) </w:t>
      </w:r>
    </w:p>
    <w:p w14:paraId="77AA2189" w14:textId="77777777" w:rsidR="00025B9E" w:rsidRPr="00614E4B" w:rsidRDefault="006833A6">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 xml:space="preserve">Professor Kathleen Doyle </w:t>
      </w:r>
    </w:p>
    <w:p w14:paraId="54D58007" w14:textId="77777777" w:rsidR="00025B9E" w:rsidRPr="00614E4B" w:rsidRDefault="006833A6">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 xml:space="preserve">Professor Isabel </w:t>
      </w:r>
      <w:proofErr w:type="spellStart"/>
      <w:r w:rsidRPr="00614E4B">
        <w:rPr>
          <w:rFonts w:ascii="Arial" w:eastAsia="Arial" w:hAnsi="Arial" w:cs="Arial"/>
          <w:sz w:val="24"/>
          <w:szCs w:val="24"/>
        </w:rPr>
        <w:t>Feliz</w:t>
      </w:r>
      <w:proofErr w:type="spellEnd"/>
      <w:r w:rsidRPr="00614E4B">
        <w:rPr>
          <w:rFonts w:ascii="Arial" w:eastAsia="Arial" w:hAnsi="Arial" w:cs="Arial"/>
          <w:sz w:val="24"/>
          <w:szCs w:val="24"/>
        </w:rPr>
        <w:t xml:space="preserve"> </w:t>
      </w:r>
    </w:p>
    <w:p w14:paraId="1D9D5EBE" w14:textId="77777777" w:rsidR="00025B9E" w:rsidRPr="00614E4B" w:rsidRDefault="006833A6">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 xml:space="preserve">Professor Carol </w:t>
      </w:r>
      <w:proofErr w:type="spellStart"/>
      <w:r w:rsidRPr="00614E4B">
        <w:rPr>
          <w:rFonts w:ascii="Arial" w:eastAsia="Arial" w:hAnsi="Arial" w:cs="Arial"/>
          <w:sz w:val="24"/>
          <w:szCs w:val="24"/>
        </w:rPr>
        <w:t>Huie</w:t>
      </w:r>
      <w:proofErr w:type="spellEnd"/>
      <w:r w:rsidRPr="00614E4B">
        <w:rPr>
          <w:rFonts w:ascii="Arial" w:eastAsia="Arial" w:hAnsi="Arial" w:cs="Arial"/>
          <w:sz w:val="24"/>
          <w:szCs w:val="24"/>
        </w:rPr>
        <w:t xml:space="preserve"> </w:t>
      </w:r>
    </w:p>
    <w:p w14:paraId="39485C77" w14:textId="77777777" w:rsidR="00025B9E" w:rsidRPr="00614E4B" w:rsidRDefault="006833A6">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 xml:space="preserve">Professor Edward King </w:t>
      </w:r>
    </w:p>
    <w:p w14:paraId="281018F9" w14:textId="77777777" w:rsidR="00025B9E" w:rsidRPr="00614E4B" w:rsidRDefault="006833A6">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 xml:space="preserve">Professor Ana </w:t>
      </w:r>
      <w:proofErr w:type="spellStart"/>
      <w:r w:rsidRPr="00614E4B">
        <w:rPr>
          <w:rFonts w:ascii="Arial" w:eastAsia="Arial" w:hAnsi="Arial" w:cs="Arial"/>
          <w:sz w:val="24"/>
          <w:szCs w:val="24"/>
        </w:rPr>
        <w:t>Ozuna</w:t>
      </w:r>
      <w:proofErr w:type="spellEnd"/>
    </w:p>
    <w:p w14:paraId="0C9AD6D6" w14:textId="77777777" w:rsidR="00025B9E" w:rsidRPr="00614E4B" w:rsidRDefault="006833A6">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Professor Felipe Pimentel</w:t>
      </w:r>
    </w:p>
    <w:p w14:paraId="2B308312" w14:textId="77777777" w:rsidR="00025B9E" w:rsidRPr="00614E4B" w:rsidRDefault="006833A6">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 xml:space="preserve">Mr. David </w:t>
      </w:r>
      <w:proofErr w:type="spellStart"/>
      <w:r w:rsidRPr="00614E4B">
        <w:rPr>
          <w:rFonts w:ascii="Arial" w:eastAsia="Arial" w:hAnsi="Arial" w:cs="Arial"/>
          <w:sz w:val="24"/>
          <w:szCs w:val="24"/>
        </w:rPr>
        <w:t>Primak</w:t>
      </w:r>
      <w:proofErr w:type="spellEnd"/>
    </w:p>
    <w:p w14:paraId="7F210D45" w14:textId="77777777" w:rsidR="00025B9E" w:rsidRPr="00614E4B" w:rsidRDefault="006833A6">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Ms. Silvia Reyes</w:t>
      </w:r>
    </w:p>
    <w:p w14:paraId="32071810" w14:textId="0D119D22" w:rsidR="00025B9E" w:rsidRPr="00614E4B" w:rsidRDefault="006833A6">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 xml:space="preserve">Professor Lisa </w:t>
      </w:r>
      <w:proofErr w:type="spellStart"/>
      <w:r w:rsidRPr="00614E4B">
        <w:rPr>
          <w:rFonts w:ascii="Arial" w:eastAsia="Arial" w:hAnsi="Arial" w:cs="Arial"/>
          <w:sz w:val="24"/>
          <w:szCs w:val="24"/>
        </w:rPr>
        <w:t>Tappeiner</w:t>
      </w:r>
      <w:proofErr w:type="spellEnd"/>
    </w:p>
    <w:p w14:paraId="7E901B86" w14:textId="4E10B1CC" w:rsidR="00EF4FFF" w:rsidRPr="00614E4B" w:rsidRDefault="00EF4FFF" w:rsidP="00EF4FFF">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Ms. Johanna Arroyo Peralta (guest)</w:t>
      </w:r>
    </w:p>
    <w:p w14:paraId="77C5E932" w14:textId="45314D49" w:rsidR="00EF4FFF" w:rsidRPr="00614E4B" w:rsidRDefault="00EF4FFF" w:rsidP="00EF4FFF">
      <w:pPr>
        <w:spacing w:after="0" w:line="240" w:lineRule="auto"/>
        <w:ind w:left="1440" w:firstLine="720"/>
        <w:rPr>
          <w:rFonts w:ascii="Arial" w:eastAsia="Arial" w:hAnsi="Arial" w:cs="Arial"/>
          <w:sz w:val="24"/>
          <w:szCs w:val="24"/>
        </w:rPr>
      </w:pPr>
      <w:r w:rsidRPr="00614E4B">
        <w:rPr>
          <w:rFonts w:ascii="Arial" w:eastAsia="Arial" w:hAnsi="Arial" w:cs="Arial"/>
          <w:sz w:val="24"/>
          <w:szCs w:val="24"/>
        </w:rPr>
        <w:t xml:space="preserve">Ms. Wendy Small - </w:t>
      </w:r>
      <w:proofErr w:type="gramStart"/>
      <w:r w:rsidRPr="00614E4B">
        <w:rPr>
          <w:rFonts w:ascii="Arial" w:eastAsia="Arial" w:hAnsi="Arial" w:cs="Arial"/>
          <w:sz w:val="24"/>
          <w:szCs w:val="24"/>
        </w:rPr>
        <w:t>Taylor  (</w:t>
      </w:r>
      <w:proofErr w:type="gramEnd"/>
      <w:r w:rsidRPr="00614E4B">
        <w:rPr>
          <w:rFonts w:ascii="Arial" w:eastAsia="Arial" w:hAnsi="Arial" w:cs="Arial"/>
          <w:sz w:val="24"/>
          <w:szCs w:val="24"/>
        </w:rPr>
        <w:t>guest)</w:t>
      </w:r>
    </w:p>
    <w:p w14:paraId="5532EB5D" w14:textId="77777777" w:rsidR="00025B9E" w:rsidRPr="00614E4B" w:rsidRDefault="00025B9E">
      <w:pPr>
        <w:spacing w:after="0" w:line="240" w:lineRule="auto"/>
        <w:rPr>
          <w:rFonts w:ascii="Arial" w:eastAsia="Arial" w:hAnsi="Arial" w:cs="Arial"/>
          <w:sz w:val="24"/>
          <w:szCs w:val="24"/>
        </w:rPr>
      </w:pPr>
    </w:p>
    <w:p w14:paraId="1D7C288D" w14:textId="77777777" w:rsidR="00025B9E" w:rsidRPr="00614E4B" w:rsidRDefault="00025B9E">
      <w:pPr>
        <w:spacing w:after="0" w:line="240" w:lineRule="auto"/>
        <w:ind w:left="1440"/>
        <w:rPr>
          <w:rFonts w:ascii="Arial" w:eastAsia="Arial" w:hAnsi="Arial" w:cs="Arial"/>
          <w:sz w:val="24"/>
          <w:szCs w:val="24"/>
        </w:rPr>
      </w:pPr>
    </w:p>
    <w:p w14:paraId="3F2C73ED"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Meeting began at 3:30 pm</w:t>
      </w:r>
    </w:p>
    <w:p w14:paraId="2768289C" w14:textId="77777777" w:rsidR="00025B9E" w:rsidRPr="00614E4B" w:rsidRDefault="00025B9E">
      <w:pPr>
        <w:spacing w:after="0" w:line="240" w:lineRule="auto"/>
        <w:ind w:left="1440"/>
        <w:rPr>
          <w:rFonts w:ascii="Arial" w:eastAsia="Arial" w:hAnsi="Arial" w:cs="Arial"/>
          <w:sz w:val="24"/>
          <w:szCs w:val="24"/>
        </w:rPr>
      </w:pPr>
    </w:p>
    <w:p w14:paraId="61EAB685"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1. Welcome</w:t>
      </w:r>
    </w:p>
    <w:p w14:paraId="046901F5" w14:textId="77777777" w:rsidR="00025B9E" w:rsidRPr="00614E4B" w:rsidRDefault="00025B9E">
      <w:pPr>
        <w:spacing w:after="0" w:line="240" w:lineRule="auto"/>
        <w:ind w:left="1440"/>
        <w:rPr>
          <w:rFonts w:ascii="Arial" w:eastAsia="Arial" w:hAnsi="Arial" w:cs="Arial"/>
          <w:sz w:val="24"/>
          <w:szCs w:val="24"/>
        </w:rPr>
      </w:pPr>
    </w:p>
    <w:p w14:paraId="4B7CCE39"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2. Announcements</w:t>
      </w:r>
    </w:p>
    <w:p w14:paraId="0E003FB8" w14:textId="77777777" w:rsidR="00025B9E" w:rsidRPr="00614E4B" w:rsidRDefault="00025B9E">
      <w:pPr>
        <w:spacing w:after="0" w:line="240" w:lineRule="auto"/>
        <w:ind w:left="1440"/>
        <w:rPr>
          <w:rFonts w:ascii="Arial" w:eastAsia="Arial" w:hAnsi="Arial" w:cs="Arial"/>
          <w:sz w:val="24"/>
          <w:szCs w:val="24"/>
        </w:rPr>
      </w:pPr>
    </w:p>
    <w:p w14:paraId="3A99359C"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Notice from the Curriculum Office</w:t>
      </w:r>
    </w:p>
    <w:p w14:paraId="22AA6B41" w14:textId="77777777" w:rsidR="00025B9E" w:rsidRPr="00614E4B" w:rsidRDefault="00025B9E">
      <w:pPr>
        <w:spacing w:after="0" w:line="240" w:lineRule="auto"/>
        <w:ind w:left="1440"/>
        <w:rPr>
          <w:rFonts w:ascii="Arial" w:eastAsia="Arial" w:hAnsi="Arial" w:cs="Arial"/>
          <w:sz w:val="24"/>
          <w:szCs w:val="24"/>
        </w:rPr>
      </w:pPr>
    </w:p>
    <w:p w14:paraId="7EE15E52" w14:textId="055E3A9A" w:rsidR="00025B9E" w:rsidRPr="00614E4B" w:rsidRDefault="006833A6">
      <w:pPr>
        <w:spacing w:after="0" w:line="240" w:lineRule="auto"/>
        <w:ind w:left="2160"/>
        <w:rPr>
          <w:rFonts w:ascii="Arial" w:eastAsia="Arial" w:hAnsi="Arial" w:cs="Arial"/>
          <w:sz w:val="24"/>
          <w:szCs w:val="24"/>
        </w:rPr>
      </w:pPr>
      <w:r w:rsidRPr="00614E4B">
        <w:rPr>
          <w:rFonts w:ascii="Arial" w:eastAsia="Arial" w:hAnsi="Arial" w:cs="Arial"/>
          <w:sz w:val="24"/>
          <w:szCs w:val="24"/>
        </w:rPr>
        <w:t xml:space="preserve">1.The Curriculum Office </w:t>
      </w:r>
      <w:r w:rsidRPr="00614E4B">
        <w:rPr>
          <w:rFonts w:ascii="Arial" w:eastAsia="Arial" w:hAnsi="Arial" w:cs="Arial"/>
          <w:b/>
          <w:sz w:val="24"/>
          <w:szCs w:val="24"/>
          <w:u w:val="single"/>
        </w:rPr>
        <w:t>cannot</w:t>
      </w:r>
      <w:r w:rsidRPr="00614E4B">
        <w:rPr>
          <w:rFonts w:ascii="Arial" w:eastAsia="Arial" w:hAnsi="Arial" w:cs="Arial"/>
          <w:sz w:val="24"/>
          <w:szCs w:val="24"/>
        </w:rPr>
        <w:t xml:space="preserve"> submit </w:t>
      </w:r>
      <w:r w:rsidRPr="00614E4B">
        <w:rPr>
          <w:rFonts w:ascii="Arial" w:eastAsia="Arial" w:hAnsi="Arial" w:cs="Arial"/>
          <w:b/>
          <w:sz w:val="24"/>
          <w:szCs w:val="24"/>
        </w:rPr>
        <w:t>curricular items</w:t>
      </w:r>
      <w:r w:rsidRPr="00614E4B">
        <w:rPr>
          <w:rFonts w:ascii="Arial" w:eastAsia="Arial" w:hAnsi="Arial" w:cs="Arial"/>
          <w:sz w:val="24"/>
          <w:szCs w:val="24"/>
        </w:rPr>
        <w:t xml:space="preserve"> to AUR and CAPPR for approval unless the</w:t>
      </w:r>
      <w:r w:rsidR="00102DF4" w:rsidRPr="00614E4B">
        <w:rPr>
          <w:rFonts w:ascii="Arial" w:eastAsia="Arial" w:hAnsi="Arial" w:cs="Arial"/>
          <w:sz w:val="24"/>
          <w:szCs w:val="24"/>
        </w:rPr>
        <w:t xml:space="preserve"> items </w:t>
      </w:r>
      <w:r w:rsidRPr="00614E4B">
        <w:rPr>
          <w:rFonts w:ascii="Arial" w:eastAsia="Arial" w:hAnsi="Arial" w:cs="Arial"/>
          <w:sz w:val="24"/>
          <w:szCs w:val="24"/>
        </w:rPr>
        <w:t>are in MS Word format. PDF format is not accepted</w:t>
      </w:r>
      <w:r w:rsidR="00B026F3" w:rsidRPr="00614E4B">
        <w:rPr>
          <w:rFonts w:ascii="Arial" w:eastAsia="Arial" w:hAnsi="Arial" w:cs="Arial"/>
          <w:sz w:val="24"/>
          <w:szCs w:val="24"/>
        </w:rPr>
        <w:t xml:space="preserve"> by the Central Office</w:t>
      </w:r>
      <w:r w:rsidRPr="00614E4B">
        <w:rPr>
          <w:rFonts w:ascii="Arial" w:eastAsia="Arial" w:hAnsi="Arial" w:cs="Arial"/>
          <w:sz w:val="24"/>
          <w:szCs w:val="24"/>
        </w:rPr>
        <w:t>. Please advise departments to submit curricular items to the CWCC in MS Word format.</w:t>
      </w:r>
    </w:p>
    <w:p w14:paraId="26EC7B75" w14:textId="77777777" w:rsidR="00025B9E" w:rsidRPr="00614E4B" w:rsidRDefault="00025B9E">
      <w:pPr>
        <w:shd w:val="clear" w:color="auto" w:fill="FFFFFF"/>
        <w:spacing w:after="0" w:line="240" w:lineRule="auto"/>
        <w:ind w:left="1440"/>
        <w:rPr>
          <w:rFonts w:ascii="Arial" w:eastAsia="Arial" w:hAnsi="Arial" w:cs="Arial"/>
          <w:sz w:val="24"/>
          <w:szCs w:val="24"/>
        </w:rPr>
      </w:pPr>
    </w:p>
    <w:p w14:paraId="59490128" w14:textId="0752F4A4" w:rsidR="00025B9E" w:rsidRPr="00614E4B" w:rsidRDefault="006833A6">
      <w:pPr>
        <w:shd w:val="clear" w:color="auto" w:fill="FFFFFF"/>
        <w:spacing w:after="0" w:line="240" w:lineRule="auto"/>
        <w:ind w:left="2160"/>
        <w:rPr>
          <w:rFonts w:ascii="Arial" w:eastAsia="Arial" w:hAnsi="Arial" w:cs="Arial"/>
          <w:sz w:val="24"/>
          <w:szCs w:val="24"/>
        </w:rPr>
      </w:pPr>
      <w:r w:rsidRPr="00614E4B">
        <w:rPr>
          <w:rFonts w:ascii="Arial" w:eastAsia="Arial" w:hAnsi="Arial" w:cs="Arial"/>
          <w:sz w:val="24"/>
          <w:szCs w:val="24"/>
        </w:rPr>
        <w:t xml:space="preserve">2.When submitting </w:t>
      </w:r>
      <w:r w:rsidRPr="00614E4B">
        <w:rPr>
          <w:rFonts w:ascii="Arial" w:eastAsia="Arial" w:hAnsi="Arial" w:cs="Arial"/>
          <w:b/>
          <w:sz w:val="24"/>
          <w:szCs w:val="24"/>
        </w:rPr>
        <w:t>Pathways items</w:t>
      </w:r>
      <w:r w:rsidRPr="00614E4B">
        <w:rPr>
          <w:rFonts w:ascii="Arial" w:eastAsia="Arial" w:hAnsi="Arial" w:cs="Arial"/>
          <w:sz w:val="24"/>
          <w:szCs w:val="24"/>
        </w:rPr>
        <w:t xml:space="preserve"> for approval, syllabi must be included with </w:t>
      </w:r>
      <w:proofErr w:type="gramStart"/>
      <w:r w:rsidRPr="00614E4B">
        <w:rPr>
          <w:rFonts w:ascii="Arial" w:eastAsia="Arial" w:hAnsi="Arial" w:cs="Arial"/>
          <w:sz w:val="24"/>
          <w:szCs w:val="24"/>
        </w:rPr>
        <w:t>submissions</w:t>
      </w:r>
      <w:proofErr w:type="gramEnd"/>
      <w:r w:rsidRPr="00614E4B">
        <w:rPr>
          <w:rFonts w:ascii="Arial" w:eastAsia="Arial" w:hAnsi="Arial" w:cs="Arial"/>
          <w:sz w:val="24"/>
          <w:szCs w:val="24"/>
        </w:rPr>
        <w:t xml:space="preserve"> and it is recommended that syllabi are </w:t>
      </w:r>
      <w:r w:rsidRPr="00614E4B">
        <w:rPr>
          <w:rFonts w:ascii="Arial" w:eastAsia="Arial" w:hAnsi="Arial" w:cs="Arial"/>
          <w:b/>
          <w:sz w:val="24"/>
          <w:szCs w:val="24"/>
        </w:rPr>
        <w:t>5 pages max</w:t>
      </w:r>
      <w:r w:rsidRPr="00614E4B">
        <w:rPr>
          <w:rFonts w:ascii="Arial" w:eastAsia="Arial" w:hAnsi="Arial" w:cs="Arial"/>
          <w:sz w:val="24"/>
          <w:szCs w:val="24"/>
        </w:rPr>
        <w:t xml:space="preserve"> in order for </w:t>
      </w:r>
      <w:r w:rsidR="00703690" w:rsidRPr="00614E4B">
        <w:rPr>
          <w:rFonts w:ascii="Arial" w:eastAsia="Arial" w:hAnsi="Arial" w:cs="Arial"/>
          <w:sz w:val="24"/>
          <w:szCs w:val="24"/>
        </w:rPr>
        <w:t>the Curriculum Office</w:t>
      </w:r>
      <w:r w:rsidRPr="00614E4B">
        <w:rPr>
          <w:rFonts w:ascii="Arial" w:eastAsia="Arial" w:hAnsi="Arial" w:cs="Arial"/>
          <w:sz w:val="24"/>
          <w:szCs w:val="24"/>
        </w:rPr>
        <w:t xml:space="preserve"> to attach and submit via </w:t>
      </w:r>
      <w:proofErr w:type="spellStart"/>
      <w:r w:rsidRPr="00614E4B">
        <w:rPr>
          <w:rFonts w:ascii="Arial" w:eastAsia="Arial" w:hAnsi="Arial" w:cs="Arial"/>
          <w:sz w:val="24"/>
          <w:szCs w:val="24"/>
        </w:rPr>
        <w:t>CUNYfirst</w:t>
      </w:r>
      <w:proofErr w:type="spellEnd"/>
      <w:r w:rsidRPr="00614E4B">
        <w:rPr>
          <w:rFonts w:ascii="Arial" w:eastAsia="Arial" w:hAnsi="Arial" w:cs="Arial"/>
          <w:sz w:val="24"/>
          <w:szCs w:val="24"/>
        </w:rPr>
        <w:t xml:space="preserve"> for approval. The syllabi can be a Word doc or a PDF (This is only applicable to </w:t>
      </w:r>
      <w:proofErr w:type="gramStart"/>
      <w:r w:rsidRPr="00614E4B">
        <w:rPr>
          <w:rFonts w:ascii="Arial" w:eastAsia="Arial" w:hAnsi="Arial" w:cs="Arial"/>
          <w:sz w:val="24"/>
          <w:szCs w:val="24"/>
        </w:rPr>
        <w:t>Pathways</w:t>
      </w:r>
      <w:proofErr w:type="gramEnd"/>
      <w:r w:rsidRPr="00614E4B">
        <w:rPr>
          <w:rFonts w:ascii="Arial" w:eastAsia="Arial" w:hAnsi="Arial" w:cs="Arial"/>
          <w:sz w:val="24"/>
          <w:szCs w:val="24"/>
        </w:rPr>
        <w:t xml:space="preserve"> submissions).  </w:t>
      </w:r>
    </w:p>
    <w:p w14:paraId="60BE4A93" w14:textId="77777777" w:rsidR="00025B9E" w:rsidRPr="00614E4B" w:rsidRDefault="00025B9E">
      <w:pPr>
        <w:shd w:val="clear" w:color="auto" w:fill="FFFFFF"/>
        <w:spacing w:after="0" w:line="240" w:lineRule="auto"/>
        <w:ind w:left="1440"/>
        <w:rPr>
          <w:rFonts w:ascii="Arial" w:eastAsia="Arial" w:hAnsi="Arial" w:cs="Arial"/>
          <w:sz w:val="24"/>
          <w:szCs w:val="24"/>
        </w:rPr>
      </w:pPr>
    </w:p>
    <w:p w14:paraId="7F3FCA95" w14:textId="77777777" w:rsidR="00025B9E" w:rsidRPr="00614E4B" w:rsidRDefault="006833A6">
      <w:pPr>
        <w:shd w:val="clear" w:color="auto" w:fill="FFFFFF"/>
        <w:spacing w:after="0" w:line="240" w:lineRule="auto"/>
        <w:ind w:left="1440"/>
        <w:rPr>
          <w:rFonts w:ascii="Arial" w:eastAsia="Arial" w:hAnsi="Arial" w:cs="Arial"/>
          <w:sz w:val="24"/>
          <w:szCs w:val="24"/>
        </w:rPr>
      </w:pPr>
      <w:r w:rsidRPr="00614E4B">
        <w:rPr>
          <w:rFonts w:ascii="Arial" w:eastAsia="Arial" w:hAnsi="Arial" w:cs="Arial"/>
          <w:sz w:val="24"/>
          <w:szCs w:val="24"/>
        </w:rPr>
        <w:t>The CWCC calendar has been distributed and now includes pre-meeting and post-meeting revision deadlines. Please share this information with departments.</w:t>
      </w:r>
    </w:p>
    <w:p w14:paraId="4D4BA685" w14:textId="77777777" w:rsidR="00025B9E" w:rsidRPr="00614E4B" w:rsidRDefault="00025B9E">
      <w:pPr>
        <w:spacing w:after="0" w:line="240" w:lineRule="auto"/>
        <w:ind w:left="720"/>
        <w:rPr>
          <w:rFonts w:ascii="Arial" w:eastAsia="Arial" w:hAnsi="Arial" w:cs="Arial"/>
          <w:sz w:val="24"/>
          <w:szCs w:val="24"/>
        </w:rPr>
      </w:pPr>
    </w:p>
    <w:p w14:paraId="6A4027D6" w14:textId="56796CDD"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 xml:space="preserve">3. </w:t>
      </w:r>
      <w:r w:rsidR="00A018C7" w:rsidRPr="00614E4B">
        <w:rPr>
          <w:rFonts w:ascii="Arial" w:eastAsia="Arial" w:hAnsi="Arial" w:cs="Arial"/>
          <w:sz w:val="24"/>
          <w:szCs w:val="24"/>
        </w:rPr>
        <w:t xml:space="preserve">Fall 2021 </w:t>
      </w:r>
      <w:r w:rsidRPr="00614E4B">
        <w:rPr>
          <w:rFonts w:ascii="Arial" w:eastAsia="Arial" w:hAnsi="Arial" w:cs="Arial"/>
          <w:sz w:val="24"/>
          <w:szCs w:val="24"/>
        </w:rPr>
        <w:t>Meetings in the Pandemic -- via Zoom</w:t>
      </w:r>
    </w:p>
    <w:p w14:paraId="616ED85D" w14:textId="77777777" w:rsidR="00A018C7" w:rsidRPr="00614E4B" w:rsidRDefault="00A018C7">
      <w:pPr>
        <w:spacing w:after="0" w:line="240" w:lineRule="auto"/>
        <w:ind w:left="1440"/>
        <w:rPr>
          <w:rFonts w:ascii="Arial" w:eastAsia="Arial" w:hAnsi="Arial" w:cs="Arial"/>
          <w:sz w:val="24"/>
          <w:szCs w:val="24"/>
        </w:rPr>
      </w:pPr>
    </w:p>
    <w:p w14:paraId="3A452FAF" w14:textId="77777777" w:rsidR="00025B9E" w:rsidRPr="00614E4B" w:rsidRDefault="00025B9E">
      <w:pPr>
        <w:spacing w:after="0" w:line="240" w:lineRule="auto"/>
        <w:ind w:left="1440"/>
        <w:rPr>
          <w:rFonts w:ascii="Arial" w:eastAsia="Arial" w:hAnsi="Arial" w:cs="Arial"/>
          <w:sz w:val="24"/>
          <w:szCs w:val="24"/>
        </w:rPr>
      </w:pPr>
    </w:p>
    <w:p w14:paraId="0B43187B"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4. CWCC Meeting dates -- Fall 2021</w:t>
      </w:r>
    </w:p>
    <w:p w14:paraId="280EDA3C"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ab/>
        <w:t>9/28/21</w:t>
      </w:r>
    </w:p>
    <w:p w14:paraId="5CD70870"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ab/>
        <w:t>10/5/21</w:t>
      </w:r>
    </w:p>
    <w:p w14:paraId="406B85F5"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ab/>
        <w:t>10/19/21</w:t>
      </w:r>
    </w:p>
    <w:p w14:paraId="77FED69A"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ab/>
        <w:t>11/2/21</w:t>
      </w:r>
    </w:p>
    <w:p w14:paraId="067BC08B"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ab/>
        <w:t>11/16/21</w:t>
      </w:r>
    </w:p>
    <w:p w14:paraId="54964BDE" w14:textId="77777777" w:rsidR="00025B9E" w:rsidRPr="00614E4B" w:rsidRDefault="00025B9E">
      <w:pPr>
        <w:spacing w:after="0" w:line="240" w:lineRule="auto"/>
        <w:ind w:left="720"/>
        <w:rPr>
          <w:rFonts w:ascii="Arial" w:eastAsia="Arial" w:hAnsi="Arial" w:cs="Arial"/>
          <w:sz w:val="24"/>
          <w:szCs w:val="24"/>
        </w:rPr>
      </w:pPr>
    </w:p>
    <w:p w14:paraId="24E96668"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5. Goals Moving Forward</w:t>
      </w:r>
    </w:p>
    <w:p w14:paraId="290A66B2"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 xml:space="preserve">Discussion of email exchange in May regarding attendance of CWCC chair at Senate Executive Committee (SEC) meetings.  </w:t>
      </w:r>
    </w:p>
    <w:p w14:paraId="0F127603" w14:textId="77777777" w:rsidR="00025B9E" w:rsidRPr="00614E4B" w:rsidRDefault="00025B9E">
      <w:pPr>
        <w:spacing w:after="0" w:line="240" w:lineRule="auto"/>
        <w:ind w:left="2160"/>
        <w:rPr>
          <w:rFonts w:ascii="Arial" w:eastAsia="Arial" w:hAnsi="Arial" w:cs="Arial"/>
          <w:sz w:val="24"/>
          <w:szCs w:val="24"/>
        </w:rPr>
      </w:pPr>
    </w:p>
    <w:p w14:paraId="5245FF2C"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Committee consensus was that representation is not necessary nor is it required by Senate rules. The question of requiring CWCC representation at SEC meetings should be taken up by the Senate at large.</w:t>
      </w:r>
    </w:p>
    <w:p w14:paraId="625B09A8" w14:textId="77777777" w:rsidR="00025B9E" w:rsidRPr="00614E4B" w:rsidRDefault="00025B9E">
      <w:pPr>
        <w:spacing w:after="0" w:line="240" w:lineRule="auto"/>
        <w:ind w:left="1440"/>
        <w:rPr>
          <w:rFonts w:ascii="Arial" w:eastAsia="Arial" w:hAnsi="Arial" w:cs="Arial"/>
          <w:sz w:val="24"/>
          <w:szCs w:val="24"/>
        </w:rPr>
      </w:pPr>
    </w:p>
    <w:p w14:paraId="598E6798" w14:textId="273E30A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Rationale:</w:t>
      </w:r>
    </w:p>
    <w:p w14:paraId="17DD4B91" w14:textId="77777777" w:rsidR="00A018C7" w:rsidRPr="00614E4B" w:rsidRDefault="00A018C7">
      <w:pPr>
        <w:spacing w:after="0" w:line="240" w:lineRule="auto"/>
        <w:ind w:left="1440"/>
        <w:rPr>
          <w:rFonts w:ascii="Arial" w:eastAsia="Arial" w:hAnsi="Arial" w:cs="Arial"/>
          <w:sz w:val="24"/>
          <w:szCs w:val="24"/>
        </w:rPr>
      </w:pPr>
    </w:p>
    <w:tbl>
      <w:tblPr>
        <w:tblW w:w="0" w:type="auto"/>
        <w:tblCellMar>
          <w:left w:w="0" w:type="dxa"/>
          <w:right w:w="0" w:type="dxa"/>
        </w:tblCellMar>
        <w:tblLook w:val="04A0" w:firstRow="1" w:lastRow="0" w:firstColumn="1" w:lastColumn="0" w:noHBand="0" w:noVBand="1"/>
      </w:tblPr>
      <w:tblGrid>
        <w:gridCol w:w="9350"/>
      </w:tblGrid>
      <w:tr w:rsidR="00A018C7" w:rsidRPr="00614E4B" w14:paraId="2D9D4534" w14:textId="77777777" w:rsidTr="00A018C7">
        <w:tc>
          <w:tcPr>
            <w:tcW w:w="9350" w:type="dxa"/>
            <w:tcMar>
              <w:top w:w="0" w:type="dxa"/>
              <w:left w:w="108" w:type="dxa"/>
              <w:bottom w:w="0" w:type="dxa"/>
              <w:right w:w="108" w:type="dxa"/>
            </w:tcMar>
            <w:hideMark/>
          </w:tcPr>
          <w:p w14:paraId="0F7124B4" w14:textId="77777777" w:rsidR="00A018C7" w:rsidRPr="00614E4B" w:rsidRDefault="00A018C7" w:rsidP="005A68E9">
            <w:pPr>
              <w:spacing w:before="100" w:beforeAutospacing="1" w:after="240"/>
              <w:rPr>
                <w:rFonts w:ascii="Arial" w:eastAsia="Times New Roman" w:hAnsi="Arial" w:cs="Arial"/>
                <w:sz w:val="24"/>
                <w:szCs w:val="24"/>
              </w:rPr>
            </w:pPr>
            <w:r w:rsidRPr="00614E4B">
              <w:rPr>
                <w:rFonts w:ascii="Arial" w:eastAsia="Times New Roman" w:hAnsi="Arial" w:cs="Arial"/>
                <w:sz w:val="24"/>
                <w:szCs w:val="24"/>
              </w:rPr>
              <w:t>·         We have confidence in the CWCC team to vote on, debate, vet, question and suggest revisions for all curricular items that are presented.</w:t>
            </w:r>
          </w:p>
          <w:p w14:paraId="0299C2E5" w14:textId="77777777" w:rsidR="00A018C7" w:rsidRPr="00614E4B" w:rsidRDefault="00A018C7" w:rsidP="005A68E9">
            <w:pPr>
              <w:spacing w:before="100" w:beforeAutospacing="1" w:after="240"/>
              <w:rPr>
                <w:rFonts w:ascii="Arial" w:eastAsia="Times New Roman" w:hAnsi="Arial" w:cs="Arial"/>
                <w:sz w:val="24"/>
                <w:szCs w:val="24"/>
              </w:rPr>
            </w:pPr>
            <w:r w:rsidRPr="00614E4B">
              <w:rPr>
                <w:rFonts w:ascii="Arial" w:eastAsia="Times New Roman" w:hAnsi="Arial" w:cs="Arial"/>
                <w:sz w:val="24"/>
                <w:szCs w:val="24"/>
              </w:rPr>
              <w:t>·         We feel it is the Senators' right to view courses as they leave the CWCC meeting.</w:t>
            </w:r>
          </w:p>
          <w:p w14:paraId="5FD672D4" w14:textId="185AEFEB" w:rsidR="00A018C7" w:rsidRPr="00614E4B" w:rsidRDefault="00A018C7" w:rsidP="005A68E9">
            <w:pPr>
              <w:spacing w:before="100" w:beforeAutospacing="1" w:after="240"/>
              <w:rPr>
                <w:rFonts w:ascii="Arial" w:eastAsia="Times New Roman" w:hAnsi="Arial" w:cs="Arial"/>
                <w:sz w:val="24"/>
                <w:szCs w:val="24"/>
              </w:rPr>
            </w:pPr>
            <w:r w:rsidRPr="00614E4B">
              <w:rPr>
                <w:rFonts w:ascii="Arial" w:eastAsia="Times New Roman" w:hAnsi="Arial" w:cs="Arial"/>
                <w:sz w:val="24"/>
                <w:szCs w:val="24"/>
              </w:rPr>
              <w:t>·         </w:t>
            </w:r>
            <w:r w:rsidR="00EF4FFF" w:rsidRPr="00614E4B">
              <w:rPr>
                <w:rFonts w:ascii="Arial" w:eastAsia="Times New Roman" w:hAnsi="Arial" w:cs="Arial"/>
                <w:sz w:val="24"/>
                <w:szCs w:val="24"/>
              </w:rPr>
              <w:t>There should be</w:t>
            </w:r>
            <w:r w:rsidRPr="00614E4B">
              <w:rPr>
                <w:rFonts w:ascii="Arial" w:eastAsia="Times New Roman" w:hAnsi="Arial" w:cs="Arial"/>
                <w:sz w:val="24"/>
                <w:szCs w:val="24"/>
              </w:rPr>
              <w:t xml:space="preserve"> </w:t>
            </w:r>
            <w:r w:rsidR="00EF4FFF" w:rsidRPr="00614E4B">
              <w:rPr>
                <w:rFonts w:ascii="Arial" w:eastAsia="Times New Roman" w:hAnsi="Arial" w:cs="Arial"/>
                <w:sz w:val="24"/>
                <w:szCs w:val="24"/>
              </w:rPr>
              <w:t xml:space="preserve">one </w:t>
            </w:r>
            <w:r w:rsidRPr="00614E4B">
              <w:rPr>
                <w:rFonts w:ascii="Arial" w:eastAsia="Times New Roman" w:hAnsi="Arial" w:cs="Arial"/>
                <w:sz w:val="24"/>
                <w:szCs w:val="24"/>
              </w:rPr>
              <w:t>conversation which addresses items</w:t>
            </w:r>
            <w:r w:rsidR="00EF4FFF" w:rsidRPr="00614E4B">
              <w:rPr>
                <w:rFonts w:ascii="Arial" w:eastAsia="Times New Roman" w:hAnsi="Arial" w:cs="Arial"/>
                <w:sz w:val="24"/>
                <w:szCs w:val="24"/>
              </w:rPr>
              <w:t xml:space="preserve"> and</w:t>
            </w:r>
            <w:r w:rsidRPr="00614E4B">
              <w:rPr>
                <w:rFonts w:ascii="Arial" w:eastAsia="Times New Roman" w:hAnsi="Arial" w:cs="Arial"/>
                <w:sz w:val="24"/>
                <w:szCs w:val="24"/>
              </w:rPr>
              <w:t xml:space="preserve"> at the same time provides transparency and an equal opportunity to strengthen, agree upon and vote on said items by all stakeholders.</w:t>
            </w:r>
          </w:p>
          <w:p w14:paraId="41000C3B" w14:textId="2E1426FD" w:rsidR="00A018C7" w:rsidRPr="00614E4B" w:rsidRDefault="00A018C7" w:rsidP="005A68E9">
            <w:pPr>
              <w:spacing w:before="100" w:beforeAutospacing="1" w:after="240"/>
              <w:rPr>
                <w:rFonts w:ascii="Arial" w:eastAsia="Times New Roman" w:hAnsi="Arial" w:cs="Arial"/>
                <w:sz w:val="24"/>
                <w:szCs w:val="24"/>
              </w:rPr>
            </w:pPr>
            <w:r w:rsidRPr="00614E4B">
              <w:rPr>
                <w:rFonts w:ascii="Arial" w:eastAsia="Times New Roman" w:hAnsi="Arial" w:cs="Arial"/>
                <w:sz w:val="24"/>
                <w:szCs w:val="24"/>
              </w:rPr>
              <w:t xml:space="preserve">·         The items at CWCC are presented by faculty in the academic departments from which they originate. Therefore, </w:t>
            </w:r>
            <w:r w:rsidR="00EF4FFF" w:rsidRPr="00614E4B">
              <w:rPr>
                <w:rFonts w:ascii="Arial" w:eastAsia="Times New Roman" w:hAnsi="Arial" w:cs="Arial"/>
                <w:sz w:val="24"/>
                <w:szCs w:val="24"/>
              </w:rPr>
              <w:t xml:space="preserve">the items </w:t>
            </w:r>
            <w:r w:rsidRPr="00614E4B">
              <w:rPr>
                <w:rFonts w:ascii="Arial" w:eastAsia="Times New Roman" w:hAnsi="Arial" w:cs="Arial"/>
                <w:sz w:val="24"/>
                <w:szCs w:val="24"/>
              </w:rPr>
              <w:t>are presented by those individuals or people from the department at the Senate meeting. They are most knowledgeable about those curricular items.</w:t>
            </w:r>
          </w:p>
          <w:p w14:paraId="39E1FC6A" w14:textId="77777777" w:rsidR="00A018C7" w:rsidRPr="00614E4B" w:rsidRDefault="00A018C7" w:rsidP="005A68E9">
            <w:pPr>
              <w:spacing w:before="100" w:beforeAutospacing="1" w:after="240"/>
              <w:rPr>
                <w:rFonts w:ascii="Roboto" w:eastAsia="Times New Roman" w:hAnsi="Roboto" w:cs="Times New Roman"/>
                <w:sz w:val="24"/>
                <w:szCs w:val="24"/>
              </w:rPr>
            </w:pPr>
          </w:p>
        </w:tc>
      </w:tr>
    </w:tbl>
    <w:p w14:paraId="65DE3F48" w14:textId="77777777" w:rsidR="00025B9E" w:rsidRPr="00614E4B" w:rsidRDefault="00025B9E">
      <w:pPr>
        <w:pBdr>
          <w:top w:val="nil"/>
          <w:left w:val="nil"/>
          <w:bottom w:val="nil"/>
          <w:right w:val="nil"/>
          <w:between w:val="nil"/>
        </w:pBdr>
        <w:spacing w:after="0" w:line="240" w:lineRule="auto"/>
        <w:rPr>
          <w:rFonts w:ascii="Arial" w:eastAsia="Arial" w:hAnsi="Arial" w:cs="Arial"/>
          <w:sz w:val="24"/>
          <w:szCs w:val="24"/>
        </w:rPr>
      </w:pPr>
    </w:p>
    <w:p w14:paraId="1A2EA9D8"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 xml:space="preserve">There being no further business, the meeting of the College-Wide Curriculum Committee was adjourned at 3:55 p.m. </w:t>
      </w:r>
    </w:p>
    <w:p w14:paraId="0B36712E" w14:textId="77777777" w:rsidR="00025B9E" w:rsidRPr="00614E4B" w:rsidRDefault="00025B9E">
      <w:pPr>
        <w:spacing w:after="0" w:line="240" w:lineRule="auto"/>
        <w:ind w:left="1440"/>
        <w:rPr>
          <w:rFonts w:ascii="Arial" w:eastAsia="Arial" w:hAnsi="Arial" w:cs="Arial"/>
          <w:sz w:val="24"/>
          <w:szCs w:val="24"/>
        </w:rPr>
      </w:pPr>
    </w:p>
    <w:p w14:paraId="42A09D8B"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The next meeting of the College-Wide Curriculum Committee is scheduled for 9/28/21, at 3:30 p.m. via Zoom.</w:t>
      </w:r>
    </w:p>
    <w:p w14:paraId="26C8C14D" w14:textId="77777777" w:rsidR="00025B9E" w:rsidRPr="00614E4B" w:rsidRDefault="00025B9E">
      <w:pPr>
        <w:spacing w:after="0" w:line="240" w:lineRule="auto"/>
        <w:ind w:left="1440"/>
        <w:rPr>
          <w:rFonts w:ascii="Arial" w:eastAsia="Arial" w:hAnsi="Arial" w:cs="Arial"/>
          <w:sz w:val="24"/>
          <w:szCs w:val="24"/>
        </w:rPr>
      </w:pPr>
    </w:p>
    <w:p w14:paraId="7EAC7EB6" w14:textId="77777777" w:rsidR="00025B9E" w:rsidRPr="00614E4B" w:rsidRDefault="006833A6">
      <w:pPr>
        <w:spacing w:after="0" w:line="240" w:lineRule="auto"/>
        <w:ind w:left="1440"/>
        <w:rPr>
          <w:rFonts w:ascii="Arial" w:eastAsia="Arial" w:hAnsi="Arial" w:cs="Arial"/>
          <w:sz w:val="24"/>
          <w:szCs w:val="24"/>
        </w:rPr>
      </w:pPr>
      <w:r w:rsidRPr="00614E4B">
        <w:rPr>
          <w:rFonts w:ascii="Arial" w:eastAsia="Arial" w:hAnsi="Arial" w:cs="Arial"/>
          <w:sz w:val="24"/>
          <w:szCs w:val="24"/>
        </w:rPr>
        <w:t>Respectfully submitted,</w:t>
      </w:r>
    </w:p>
    <w:p w14:paraId="3A8600DB" w14:textId="77777777" w:rsidR="00025B9E" w:rsidRPr="00614E4B" w:rsidRDefault="00025B9E">
      <w:pPr>
        <w:spacing w:after="0" w:line="240" w:lineRule="auto"/>
        <w:ind w:left="1440"/>
        <w:rPr>
          <w:rFonts w:ascii="Arial" w:eastAsia="Arial" w:hAnsi="Arial" w:cs="Arial"/>
          <w:sz w:val="24"/>
          <w:szCs w:val="24"/>
        </w:rPr>
      </w:pPr>
    </w:p>
    <w:p w14:paraId="41DBAB66" w14:textId="77777777" w:rsidR="00025B9E" w:rsidRPr="00614E4B" w:rsidRDefault="006833A6">
      <w:pPr>
        <w:spacing w:after="0" w:line="240" w:lineRule="auto"/>
        <w:ind w:left="1440"/>
        <w:rPr>
          <w:rFonts w:ascii="Arial" w:eastAsia="Arial" w:hAnsi="Arial" w:cs="Arial"/>
          <w:sz w:val="24"/>
          <w:szCs w:val="24"/>
        </w:rPr>
      </w:pPr>
      <w:bookmarkStart w:id="0" w:name="_heading=h.gjdgxs" w:colFirst="0" w:colLast="0"/>
      <w:bookmarkEnd w:id="0"/>
      <w:r w:rsidRPr="00614E4B">
        <w:rPr>
          <w:rFonts w:ascii="Arial" w:eastAsia="Arial" w:hAnsi="Arial" w:cs="Arial"/>
          <w:sz w:val="24"/>
          <w:szCs w:val="24"/>
        </w:rPr>
        <w:t xml:space="preserve">Professor Lisa </w:t>
      </w:r>
      <w:proofErr w:type="spellStart"/>
      <w:r w:rsidRPr="00614E4B">
        <w:rPr>
          <w:rFonts w:ascii="Arial" w:eastAsia="Arial" w:hAnsi="Arial" w:cs="Arial"/>
          <w:sz w:val="24"/>
          <w:szCs w:val="24"/>
        </w:rPr>
        <w:t>Tappeiner</w:t>
      </w:r>
      <w:proofErr w:type="spellEnd"/>
    </w:p>
    <w:sectPr w:rsidR="00025B9E" w:rsidRPr="00614E4B">
      <w:footerReference w:type="default" r:id="rId11"/>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EB8E" w14:textId="77777777" w:rsidR="004829B0" w:rsidRDefault="004829B0">
      <w:pPr>
        <w:spacing w:after="0" w:line="240" w:lineRule="auto"/>
      </w:pPr>
      <w:r>
        <w:separator/>
      </w:r>
    </w:p>
  </w:endnote>
  <w:endnote w:type="continuationSeparator" w:id="0">
    <w:p w14:paraId="03897EDE" w14:textId="77777777" w:rsidR="004829B0" w:rsidRDefault="0048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F58B" w14:textId="77777777" w:rsidR="00025B9E" w:rsidRDefault="006833A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B1D61">
      <w:rPr>
        <w:noProof/>
        <w:color w:val="000000"/>
      </w:rPr>
      <w:t>1</w:t>
    </w:r>
    <w:r>
      <w:rPr>
        <w:color w:val="000000"/>
      </w:rPr>
      <w:fldChar w:fldCharType="end"/>
    </w:r>
  </w:p>
  <w:p w14:paraId="6F3BB95F" w14:textId="77777777" w:rsidR="00025B9E" w:rsidRDefault="00025B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EF8F" w14:textId="77777777" w:rsidR="004829B0" w:rsidRDefault="004829B0">
      <w:pPr>
        <w:spacing w:after="0" w:line="240" w:lineRule="auto"/>
      </w:pPr>
      <w:r>
        <w:separator/>
      </w:r>
    </w:p>
  </w:footnote>
  <w:footnote w:type="continuationSeparator" w:id="0">
    <w:p w14:paraId="3A48B9DA" w14:textId="77777777" w:rsidR="004829B0" w:rsidRDefault="00482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7182A"/>
    <w:multiLevelType w:val="multilevel"/>
    <w:tmpl w:val="51E422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9E"/>
    <w:rsid w:val="00025B9E"/>
    <w:rsid w:val="00102DF4"/>
    <w:rsid w:val="001B1D61"/>
    <w:rsid w:val="002C7A24"/>
    <w:rsid w:val="004033E6"/>
    <w:rsid w:val="004829B0"/>
    <w:rsid w:val="004E4880"/>
    <w:rsid w:val="00614E4B"/>
    <w:rsid w:val="006833A6"/>
    <w:rsid w:val="006F0443"/>
    <w:rsid w:val="00703690"/>
    <w:rsid w:val="00A018C7"/>
    <w:rsid w:val="00B026F3"/>
    <w:rsid w:val="00EF4FFF"/>
    <w:rsid w:val="00F1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C982"/>
  <w15:docId w15:val="{CA94A271-245B-7147-B5C7-27DAD182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3952"/>
    <w:pPr>
      <w:ind w:left="720"/>
      <w:contextualSpacing/>
    </w:pPr>
  </w:style>
  <w:style w:type="paragraph" w:styleId="BalloonText">
    <w:name w:val="Balloon Text"/>
    <w:basedOn w:val="Normal"/>
    <w:link w:val="BalloonTextChar"/>
    <w:uiPriority w:val="99"/>
    <w:semiHidden/>
    <w:unhideWhenUsed/>
    <w:rsid w:val="00EA3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52"/>
    <w:rPr>
      <w:rFonts w:ascii="Tahoma" w:hAnsi="Tahoma" w:cs="Tahoma"/>
      <w:sz w:val="16"/>
      <w:szCs w:val="16"/>
    </w:rPr>
  </w:style>
  <w:style w:type="paragraph" w:styleId="Header">
    <w:name w:val="header"/>
    <w:basedOn w:val="Normal"/>
    <w:link w:val="HeaderChar"/>
    <w:uiPriority w:val="99"/>
    <w:unhideWhenUsed/>
    <w:rsid w:val="000A4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67"/>
  </w:style>
  <w:style w:type="paragraph" w:styleId="Footer">
    <w:name w:val="footer"/>
    <w:basedOn w:val="Normal"/>
    <w:link w:val="FooterChar"/>
    <w:uiPriority w:val="99"/>
    <w:unhideWhenUsed/>
    <w:rsid w:val="000A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6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847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1wTR8/RgoTjmJhyPqyRWIQNt3EA==">AMUW2mV78TGGUr2rh5Hb7HIAhIEo3pHC6XvQSb4t/r7IOKGJONAUMMumBtQcwwv8NqQClbpGMJRIZiDUumSzyj/R0Qnskdi5ow7Ssz5MzR6Z64vvcnu4ZtMUn3Ns2V/3SCDCOOtJznQq</go:docsCustomData>
</go:gDocsCustomXmlDataStorage>
</file>

<file path=customXml/itemProps1.xml><?xml version="1.0" encoding="utf-8"?>
<ds:datastoreItem xmlns:ds="http://schemas.openxmlformats.org/officeDocument/2006/customXml" ds:itemID="{A4EAACCA-2F7D-476C-B276-C0569585DB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Figueroa</dc:creator>
  <cp:lastModifiedBy>Elisabeth Tappeiner</cp:lastModifiedBy>
  <cp:revision>3</cp:revision>
  <dcterms:created xsi:type="dcterms:W3CDTF">2021-11-11T17:35:00Z</dcterms:created>
  <dcterms:modified xsi:type="dcterms:W3CDTF">2021-11-11T17:36:00Z</dcterms:modified>
</cp:coreProperties>
</file>