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ADDE8" w14:textId="089B3242" w:rsidR="00C16D39" w:rsidRDefault="00C16D39" w:rsidP="004376FB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February 26</w:t>
      </w:r>
      <w:r w:rsidRPr="00C16D39">
        <w:rPr>
          <w:b/>
          <w:bCs/>
          <w:vertAlign w:val="superscript"/>
        </w:rPr>
        <w:t>th</w:t>
      </w:r>
      <w:r>
        <w:rPr>
          <w:b/>
          <w:bCs/>
        </w:rPr>
        <w:t>, 2021</w:t>
      </w:r>
    </w:p>
    <w:p w14:paraId="42BA187C" w14:textId="7CF7725A" w:rsidR="004376FB" w:rsidRDefault="004376FB" w:rsidP="004376FB">
      <w:pPr>
        <w:jc w:val="center"/>
        <w:rPr>
          <w:b/>
          <w:bCs/>
        </w:rPr>
      </w:pPr>
      <w:r w:rsidRPr="004376FB">
        <w:rPr>
          <w:b/>
          <w:bCs/>
        </w:rPr>
        <w:t>Hostos Community College Disabilities Issues Committee Agenda for Spring, 2021</w:t>
      </w:r>
    </w:p>
    <w:p w14:paraId="055615E1" w14:textId="20F8A010" w:rsidR="00801E9C" w:rsidRDefault="00801E9C" w:rsidP="004376FB">
      <w:pPr>
        <w:jc w:val="center"/>
        <w:rPr>
          <w:b/>
          <w:bCs/>
        </w:rPr>
      </w:pPr>
      <w:r>
        <w:rPr>
          <w:b/>
          <w:bCs/>
        </w:rPr>
        <w:t>Co-chairs: Jessica Powell and Elyse Zucker</w:t>
      </w:r>
    </w:p>
    <w:p w14:paraId="17770B54" w14:textId="77777777" w:rsidR="00801E9C" w:rsidRDefault="00801E9C" w:rsidP="00801E9C">
      <w:pPr>
        <w:jc w:val="center"/>
        <w:rPr>
          <w:b/>
          <w:bCs/>
        </w:rPr>
      </w:pPr>
    </w:p>
    <w:p w14:paraId="261DAC32" w14:textId="0AE893B4" w:rsidR="004376FB" w:rsidRDefault="00801E9C" w:rsidP="00801E9C">
      <w:pPr>
        <w:jc w:val="center"/>
        <w:rPr>
          <w:b/>
          <w:bCs/>
        </w:rPr>
      </w:pPr>
      <w:r>
        <w:rPr>
          <w:b/>
          <w:bCs/>
        </w:rPr>
        <w:t xml:space="preserve">Committee </w:t>
      </w:r>
      <w:r w:rsidR="004376FB">
        <w:rPr>
          <w:b/>
          <w:bCs/>
        </w:rPr>
        <w:t>Goals</w:t>
      </w:r>
    </w:p>
    <w:p w14:paraId="37686A8D" w14:textId="2A8A9632" w:rsidR="004376FB" w:rsidRDefault="004376FB" w:rsidP="009012B8">
      <w:pPr>
        <w:pStyle w:val="ListParagraph"/>
        <w:numPr>
          <w:ilvl w:val="0"/>
          <w:numId w:val="2"/>
        </w:numPr>
      </w:pPr>
      <w:r w:rsidRPr="004376FB">
        <w:t xml:space="preserve">To </w:t>
      </w:r>
      <w:r w:rsidR="00332866">
        <w:t xml:space="preserve">assist in creating, </w:t>
      </w:r>
      <w:r w:rsidRPr="004376FB">
        <w:t xml:space="preserve">for faculty and staff, a </w:t>
      </w:r>
      <w:r>
        <w:t xml:space="preserve">virtual </w:t>
      </w:r>
      <w:r w:rsidRPr="004376FB">
        <w:t>Toolkit modelled on the SGA students’ Toolkit for students</w:t>
      </w:r>
      <w:r w:rsidR="009012B8">
        <w:t xml:space="preserve">, and presenting (even if as </w:t>
      </w:r>
      <w:r w:rsidR="00801E9C">
        <w:t xml:space="preserve">only </w:t>
      </w:r>
      <w:r w:rsidR="009012B8">
        <w:t>a work-in-progress) as the Hostos CUNY Disabilities Issues Awareness Month project, April, 2021.</w:t>
      </w:r>
    </w:p>
    <w:p w14:paraId="5E61605A" w14:textId="497755D3" w:rsidR="004376FB" w:rsidRPr="009012B8" w:rsidRDefault="00801E9C" w:rsidP="004376FB">
      <w:r>
        <w:t>Note: d</w:t>
      </w:r>
      <w:r w:rsidR="00332866" w:rsidRPr="009012B8">
        <w:t>esigned by SGA students as a</w:t>
      </w:r>
      <w:r w:rsidR="004376FB" w:rsidRPr="009012B8">
        <w:t xml:space="preserve"> site “full of practical advice and resources for anyone attempting to navigate the virtual learning world” (Toolkit 2020-2021)</w:t>
      </w:r>
      <w:r w:rsidR="00332866" w:rsidRPr="009012B8">
        <w:t xml:space="preserve">, the version for faculty and staff will be a project of collaborative efforts between ARC, CUNY Central, and the VP’s Office. Once Prof. </w:t>
      </w:r>
      <w:r>
        <w:t xml:space="preserve">Raymond </w:t>
      </w:r>
      <w:r w:rsidR="00332866" w:rsidRPr="009012B8">
        <w:t xml:space="preserve">Perez obtains details about how this project </w:t>
      </w:r>
      <w:r w:rsidR="009012B8" w:rsidRPr="009012B8">
        <w:t>is expected to</w:t>
      </w:r>
      <w:r w:rsidR="00332866" w:rsidRPr="009012B8">
        <w:t xml:space="preserve"> materialize, the Disabilities Issues Committee can map out specific ways</w:t>
      </w:r>
      <w:r w:rsidR="009012B8" w:rsidRPr="009012B8">
        <w:t xml:space="preserve"> its members can</w:t>
      </w:r>
      <w:r w:rsidR="00332866" w:rsidRPr="009012B8">
        <w:t xml:space="preserve"> assist. At that point, members may be assigned to sub</w:t>
      </w:r>
      <w:r w:rsidR="009012B8">
        <w:t>-</w:t>
      </w:r>
      <w:r w:rsidR="00332866" w:rsidRPr="009012B8">
        <w:t>committees</w:t>
      </w:r>
      <w:r w:rsidR="009012B8" w:rsidRPr="009012B8">
        <w:t>, each to work on various</w:t>
      </w:r>
      <w:r w:rsidR="009012B8">
        <w:t>, necessary tasks</w:t>
      </w:r>
      <w:r w:rsidR="009012B8" w:rsidRPr="009012B8">
        <w:t>.</w:t>
      </w:r>
    </w:p>
    <w:p w14:paraId="4584B69E" w14:textId="01C55F2B" w:rsidR="004376FB" w:rsidRDefault="004376FB" w:rsidP="009012B8">
      <w:pPr>
        <w:pStyle w:val="ListParagraph"/>
        <w:numPr>
          <w:ilvl w:val="0"/>
          <w:numId w:val="2"/>
        </w:numPr>
      </w:pPr>
      <w:r>
        <w:t>To create</w:t>
      </w:r>
      <w:r w:rsidR="00332866">
        <w:t xml:space="preserve"> new</w:t>
      </w:r>
      <w:r>
        <w:t xml:space="preserve"> student empowerment venues, continuing the spirit of Student Empowerment Day, Thursday, Fab. 25</w:t>
      </w:r>
      <w:r w:rsidRPr="009012B8">
        <w:rPr>
          <w:vertAlign w:val="superscript"/>
        </w:rPr>
        <w:t>th</w:t>
      </w:r>
      <w:r>
        <w:t>, 2021.</w:t>
      </w:r>
    </w:p>
    <w:p w14:paraId="4F00CFB0" w14:textId="77777777" w:rsidR="009012B8" w:rsidRDefault="009012B8" w:rsidP="009012B8">
      <w:pPr>
        <w:pStyle w:val="ListParagraph"/>
      </w:pPr>
    </w:p>
    <w:p w14:paraId="19ED90C6" w14:textId="387DD929" w:rsidR="004376FB" w:rsidRDefault="004376FB" w:rsidP="009012B8">
      <w:pPr>
        <w:pStyle w:val="ListParagraph"/>
        <w:numPr>
          <w:ilvl w:val="0"/>
          <w:numId w:val="2"/>
        </w:numPr>
      </w:pPr>
      <w:r>
        <w:t xml:space="preserve">To generate innovative ways </w:t>
      </w:r>
      <w:r w:rsidR="00332866">
        <w:t xml:space="preserve">and </w:t>
      </w:r>
      <w:r>
        <w:t xml:space="preserve">promote </w:t>
      </w:r>
      <w:r w:rsidR="00332866">
        <w:t xml:space="preserve">established ones for </w:t>
      </w:r>
      <w:r>
        <w:t>students</w:t>
      </w:r>
      <w:r w:rsidR="00332866">
        <w:t xml:space="preserve"> to best u</w:t>
      </w:r>
      <w:r>
        <w:t>tiliz</w:t>
      </w:r>
      <w:r w:rsidR="00332866">
        <w:t>e</w:t>
      </w:r>
      <w:r>
        <w:t xml:space="preserve"> ARC and other services available to them.</w:t>
      </w:r>
    </w:p>
    <w:p w14:paraId="0C096696" w14:textId="58D6493C" w:rsidR="00332866" w:rsidRDefault="00332866" w:rsidP="004376FB">
      <w:r>
        <w:t>These ways include:</w:t>
      </w:r>
    </w:p>
    <w:p w14:paraId="2FC46A80" w14:textId="5EEC1B38" w:rsidR="00332866" w:rsidRDefault="00801E9C" w:rsidP="009012B8">
      <w:pPr>
        <w:pStyle w:val="ListParagraph"/>
        <w:numPr>
          <w:ilvl w:val="0"/>
          <w:numId w:val="4"/>
        </w:numPr>
      </w:pPr>
      <w:r>
        <w:t>Implementing t</w:t>
      </w:r>
      <w:r w:rsidR="00332866">
        <w:t xml:space="preserve">he </w:t>
      </w:r>
      <w:proofErr w:type="spellStart"/>
      <w:r w:rsidR="00332866">
        <w:t>success@hostos</w:t>
      </w:r>
      <w:proofErr w:type="spellEnd"/>
      <w:r w:rsidR="00332866">
        <w:t xml:space="preserve"> (Starfish) platform</w:t>
      </w:r>
    </w:p>
    <w:p w14:paraId="6043E85E" w14:textId="022468C8" w:rsidR="00332866" w:rsidRDefault="00332866" w:rsidP="009012B8">
      <w:pPr>
        <w:pStyle w:val="ListParagraph"/>
        <w:numPr>
          <w:ilvl w:val="0"/>
          <w:numId w:val="4"/>
        </w:numPr>
      </w:pPr>
      <w:r>
        <w:t>Combatting disability stigma</w:t>
      </w:r>
    </w:p>
    <w:p w14:paraId="49D46E10" w14:textId="714E210F" w:rsidR="00801E9C" w:rsidRDefault="00801E9C" w:rsidP="009012B8">
      <w:pPr>
        <w:pStyle w:val="ListParagraph"/>
        <w:numPr>
          <w:ilvl w:val="0"/>
          <w:numId w:val="4"/>
        </w:numPr>
      </w:pPr>
      <w:r>
        <w:t>Promoting universal design</w:t>
      </w:r>
    </w:p>
    <w:p w14:paraId="4555BF74" w14:textId="17813080" w:rsidR="009012B8" w:rsidRDefault="009012B8" w:rsidP="009012B8">
      <w:pPr>
        <w:pStyle w:val="ListParagraph"/>
        <w:numPr>
          <w:ilvl w:val="0"/>
          <w:numId w:val="4"/>
        </w:numPr>
      </w:pPr>
      <w:r>
        <w:t>Emphasizing/promoting additional privacy provided by an online environment</w:t>
      </w:r>
    </w:p>
    <w:p w14:paraId="522E52B9" w14:textId="013B4200" w:rsidR="009012B8" w:rsidRDefault="00801E9C" w:rsidP="009012B8">
      <w:pPr>
        <w:pStyle w:val="ListParagraph"/>
        <w:numPr>
          <w:ilvl w:val="0"/>
          <w:numId w:val="4"/>
        </w:numPr>
      </w:pPr>
      <w:r>
        <w:t>Providing o</w:t>
      </w:r>
      <w:r w:rsidR="009012B8">
        <w:t>pportunities for person-to-person discussion and interaction about ARC services</w:t>
      </w:r>
    </w:p>
    <w:p w14:paraId="11BF38A4" w14:textId="21109514" w:rsidR="009012B8" w:rsidRDefault="009012B8" w:rsidP="009012B8">
      <w:pPr>
        <w:pStyle w:val="ListParagraph"/>
      </w:pPr>
    </w:p>
    <w:p w14:paraId="1433E966" w14:textId="268DAC52" w:rsidR="009012B8" w:rsidRDefault="009012B8" w:rsidP="009012B8">
      <w:pPr>
        <w:pStyle w:val="ListParagraph"/>
      </w:pPr>
    </w:p>
    <w:p w14:paraId="24189D75" w14:textId="78A79AED" w:rsidR="009012B8" w:rsidRDefault="009012B8" w:rsidP="009012B8">
      <w:pPr>
        <w:pStyle w:val="ListParagraph"/>
        <w:numPr>
          <w:ilvl w:val="0"/>
          <w:numId w:val="2"/>
        </w:numPr>
      </w:pPr>
      <w:r>
        <w:t>To discuss how to facilitate improving campus safety issues, including</w:t>
      </w:r>
      <w:r w:rsidR="00801E9C">
        <w:t xml:space="preserve"> making functional the 4</w:t>
      </w:r>
      <w:r w:rsidR="00801E9C" w:rsidRPr="00801E9C">
        <w:rPr>
          <w:vertAlign w:val="superscript"/>
        </w:rPr>
        <w:t>th</w:t>
      </w:r>
      <w:r w:rsidR="00801E9C">
        <w:t xml:space="preserve"> floor chairlift in the C building.</w:t>
      </w:r>
    </w:p>
    <w:p w14:paraId="61D5770F" w14:textId="060C9498" w:rsidR="00801E9C" w:rsidRDefault="00801E9C" w:rsidP="00801E9C"/>
    <w:p w14:paraId="2BAD3F4C" w14:textId="50EF6FA1" w:rsidR="00801E9C" w:rsidRDefault="00801E9C" w:rsidP="00801E9C">
      <w:pPr>
        <w:pStyle w:val="ListParagraph"/>
        <w:numPr>
          <w:ilvl w:val="0"/>
          <w:numId w:val="2"/>
        </w:numPr>
      </w:pPr>
      <w:r>
        <w:t>Other concerns Disabilities Issues Committee members may have.</w:t>
      </w:r>
    </w:p>
    <w:p w14:paraId="327B6BED" w14:textId="164D5B0C" w:rsidR="009012B8" w:rsidRDefault="009012B8" w:rsidP="004376FB"/>
    <w:p w14:paraId="397C3130" w14:textId="4A32CA2D" w:rsidR="004376FB" w:rsidRPr="004376FB" w:rsidRDefault="004376FB" w:rsidP="004376FB"/>
    <w:sectPr w:rsidR="004376FB" w:rsidRPr="00437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A544C"/>
    <w:multiLevelType w:val="hybridMultilevel"/>
    <w:tmpl w:val="FE046320"/>
    <w:lvl w:ilvl="0" w:tplc="69A8F0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1628F"/>
    <w:multiLevelType w:val="hybridMultilevel"/>
    <w:tmpl w:val="960E3EEC"/>
    <w:lvl w:ilvl="0" w:tplc="69A8F0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E2065"/>
    <w:multiLevelType w:val="hybridMultilevel"/>
    <w:tmpl w:val="A90CC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B5C35"/>
    <w:multiLevelType w:val="hybridMultilevel"/>
    <w:tmpl w:val="50EE0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FB"/>
    <w:rsid w:val="00332866"/>
    <w:rsid w:val="004376FB"/>
    <w:rsid w:val="00801E9C"/>
    <w:rsid w:val="009012B8"/>
    <w:rsid w:val="00C16D39"/>
    <w:rsid w:val="00E1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F5FC"/>
  <w15:chartTrackingRefBased/>
  <w15:docId w15:val="{8511462F-DB5D-47B4-AE30-B1FBCD1D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Zucker</dc:creator>
  <cp:keywords/>
  <dc:description/>
  <cp:lastModifiedBy>Judith Daly-Powell</cp:lastModifiedBy>
  <cp:revision>2</cp:revision>
  <dcterms:created xsi:type="dcterms:W3CDTF">2021-05-13T16:46:00Z</dcterms:created>
  <dcterms:modified xsi:type="dcterms:W3CDTF">2021-05-13T16:46:00Z</dcterms:modified>
</cp:coreProperties>
</file>