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5" w:type="dxa"/>
        <w:tblCellSpacing w:w="15" w:type="dxa"/>
        <w:tblInd w:w="-1035" w:type="dxa"/>
        <w:tblLook w:val="0000" w:firstRow="0" w:lastRow="0" w:firstColumn="0" w:lastColumn="0" w:noHBand="0" w:noVBand="0"/>
      </w:tblPr>
      <w:tblGrid>
        <w:gridCol w:w="2158"/>
        <w:gridCol w:w="6661"/>
        <w:gridCol w:w="2196"/>
      </w:tblGrid>
      <w:tr w:rsidR="00AB6F63" w:rsidTr="00024840">
        <w:trPr>
          <w:tblCellSpacing w:w="15" w:type="dxa"/>
        </w:trPr>
        <w:tc>
          <w:tcPr>
            <w:tcW w:w="95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F63" w:rsidRDefault="00AB6F63" w:rsidP="00024840">
            <w:pPr>
              <w:spacing w:before="100" w:beforeAutospacing="1" w:after="100" w:afterAutospacing="1"/>
              <w:ind w:left="495"/>
              <w:jc w:val="center"/>
            </w:pPr>
          </w:p>
          <w:p w:rsidR="00AB6F63" w:rsidRDefault="002F5814" w:rsidP="00024840">
            <w:pPr>
              <w:spacing w:before="100" w:beforeAutospacing="1" w:after="100" w:afterAutospacing="1"/>
              <w:ind w:left="495"/>
              <w:jc w:val="center"/>
            </w:pPr>
            <w:hyperlink r:id="rId4" w:tgtFrame="_top" w:history="1">
              <w:r w:rsidR="00AB6F63">
                <w:rPr>
                  <w:rFonts w:ascii="Arial" w:hAnsi="Arial" w:cs="Arial"/>
                  <w:color w:val="0000FF"/>
                </w:rPr>
                <w:fldChar w:fldCharType="begin"/>
              </w:r>
              <w:r w:rsidR="00AB6F6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6F63">
                <w:rPr>
                  <w:rFonts w:ascii="Arial" w:hAnsi="Arial" w:cs="Arial"/>
                  <w:color w:val="0000FF"/>
                </w:rPr>
                <w:fldChar w:fldCharType="separate"/>
              </w:r>
              <w:r w:rsidR="00AB6F63">
                <w:rPr>
                  <w:rFonts w:ascii="Arial" w:hAnsi="Arial" w:cs="Arial"/>
                  <w:color w:val="0000FF"/>
                </w:rPr>
                <w:fldChar w:fldCharType="begin"/>
              </w:r>
              <w:r w:rsidR="00AB6F6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6F63">
                <w:rPr>
                  <w:rFonts w:ascii="Arial" w:hAnsi="Arial" w:cs="Arial"/>
                  <w:color w:val="0000FF"/>
                </w:rPr>
                <w:fldChar w:fldCharType="separate"/>
              </w:r>
              <w:r w:rsidR="00AB6F63">
                <w:rPr>
                  <w:rFonts w:ascii="Arial" w:hAnsi="Arial" w:cs="Arial"/>
                  <w:color w:val="0000FF"/>
                </w:rPr>
                <w:fldChar w:fldCharType="begin"/>
              </w:r>
              <w:r w:rsidR="00AB6F6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6F63">
                <w:rPr>
                  <w:rFonts w:ascii="Arial" w:hAnsi="Arial" w:cs="Arial"/>
                  <w:color w:val="0000FF"/>
                </w:rPr>
                <w:fldChar w:fldCharType="separate"/>
              </w:r>
              <w:r w:rsidR="00AB6F63">
                <w:rPr>
                  <w:rFonts w:ascii="Arial" w:hAnsi="Arial" w:cs="Arial"/>
                  <w:color w:val="0000FF"/>
                </w:rPr>
                <w:fldChar w:fldCharType="begin"/>
              </w:r>
              <w:r w:rsidR="00AB6F6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6F63">
                <w:rPr>
                  <w:rFonts w:ascii="Arial" w:hAnsi="Arial" w:cs="Arial"/>
                  <w:color w:val="0000FF"/>
                </w:rPr>
                <w:fldChar w:fldCharType="separate"/>
              </w:r>
              <w:r w:rsidR="00AB6F63">
                <w:rPr>
                  <w:rFonts w:ascii="Arial" w:hAnsi="Arial" w:cs="Arial"/>
                  <w:color w:val="0000FF"/>
                </w:rPr>
                <w:fldChar w:fldCharType="begin"/>
              </w:r>
              <w:r w:rsidR="00AB6F6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6F63">
                <w:rPr>
                  <w:rFonts w:ascii="Arial" w:hAnsi="Arial" w:cs="Arial"/>
                  <w:color w:val="0000FF"/>
                </w:rPr>
                <w:fldChar w:fldCharType="separate"/>
              </w:r>
              <w:r w:rsidR="00AB6F63">
                <w:rPr>
                  <w:rFonts w:ascii="Arial" w:hAnsi="Arial" w:cs="Arial"/>
                  <w:color w:val="0000FF"/>
                </w:rPr>
                <w:fldChar w:fldCharType="begin"/>
              </w:r>
              <w:r w:rsidR="00AB6F6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6F63">
                <w:rPr>
                  <w:rFonts w:ascii="Arial" w:hAnsi="Arial" w:cs="Arial"/>
                  <w:color w:val="0000FF"/>
                </w:rPr>
                <w:fldChar w:fldCharType="separate"/>
              </w:r>
              <w:r w:rsidR="00AB6F63">
                <w:rPr>
                  <w:rFonts w:ascii="Arial" w:hAnsi="Arial" w:cs="Arial"/>
                  <w:color w:val="0000FF"/>
                </w:rPr>
                <w:fldChar w:fldCharType="begin"/>
              </w:r>
              <w:r w:rsidR="00AB6F6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6F63">
                <w:rPr>
                  <w:rFonts w:ascii="Arial" w:hAnsi="Arial" w:cs="Arial"/>
                  <w:color w:val="0000FF"/>
                </w:rPr>
                <w:fldChar w:fldCharType="separate"/>
              </w:r>
              <w:r w:rsidR="00AB6F63">
                <w:rPr>
                  <w:rFonts w:ascii="Arial" w:hAnsi="Arial" w:cs="Arial"/>
                  <w:color w:val="0000FF"/>
                </w:rPr>
                <w:fldChar w:fldCharType="begin"/>
              </w:r>
              <w:r w:rsidR="00AB6F6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6F63">
                <w:rPr>
                  <w:rFonts w:ascii="Arial" w:hAnsi="Arial" w:cs="Arial"/>
                  <w:color w:val="0000FF"/>
                </w:rPr>
                <w:fldChar w:fldCharType="separate"/>
              </w:r>
              <w:r w:rsidR="00AB6F63">
                <w:rPr>
                  <w:rFonts w:ascii="Arial" w:hAnsi="Arial" w:cs="Arial"/>
                  <w:color w:val="0000FF"/>
                </w:rPr>
                <w:fldChar w:fldCharType="begin"/>
              </w:r>
              <w:r w:rsidR="00AB6F6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6F63">
                <w:rPr>
                  <w:rFonts w:ascii="Arial" w:hAnsi="Arial" w:cs="Arial"/>
                  <w:color w:val="0000FF"/>
                </w:rPr>
                <w:fldChar w:fldCharType="separate"/>
              </w:r>
              <w:r w:rsidR="00AB6F63">
                <w:rPr>
                  <w:rFonts w:ascii="Arial" w:hAnsi="Arial" w:cs="Arial"/>
                  <w:color w:val="0000FF"/>
                </w:rPr>
                <w:fldChar w:fldCharType="begin"/>
              </w:r>
              <w:r w:rsidR="00AB6F6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6F63">
                <w:rPr>
                  <w:rFonts w:ascii="Arial" w:hAnsi="Arial" w:cs="Arial"/>
                  <w:color w:val="0000FF"/>
                </w:rPr>
                <w:fldChar w:fldCharType="separate"/>
              </w:r>
              <w:r w:rsidR="00AB6F63">
                <w:rPr>
                  <w:rFonts w:ascii="Arial" w:hAnsi="Arial" w:cs="Arial"/>
                  <w:color w:val="0000FF"/>
                </w:rPr>
                <w:fldChar w:fldCharType="begin"/>
              </w:r>
              <w:r w:rsidR="00AB6F6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6F63">
                <w:rPr>
                  <w:rFonts w:ascii="Arial" w:hAnsi="Arial" w:cs="Arial"/>
                  <w:color w:val="0000FF"/>
                </w:rPr>
                <w:fldChar w:fldCharType="separate"/>
              </w:r>
              <w:r w:rsidR="00AB6F63">
                <w:rPr>
                  <w:rFonts w:ascii="Arial" w:hAnsi="Arial" w:cs="Arial"/>
                  <w:color w:val="0000FF"/>
                </w:rPr>
                <w:fldChar w:fldCharType="begin"/>
              </w:r>
              <w:r w:rsidR="00AB6F6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6F63">
                <w:rPr>
                  <w:rFonts w:ascii="Arial" w:hAnsi="Arial" w:cs="Arial"/>
                  <w:color w:val="0000FF"/>
                </w:rPr>
                <w:fldChar w:fldCharType="separate"/>
              </w:r>
              <w:r w:rsidR="00AB6F63">
                <w:rPr>
                  <w:rFonts w:ascii="Arial" w:hAnsi="Arial" w:cs="Arial"/>
                  <w:color w:val="0000FF"/>
                </w:rPr>
                <w:fldChar w:fldCharType="begin"/>
              </w:r>
              <w:r w:rsidR="00AB6F6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6F63">
                <w:rPr>
                  <w:rFonts w:ascii="Arial" w:hAnsi="Arial" w:cs="Arial"/>
                  <w:color w:val="0000FF"/>
                </w:rPr>
                <w:fldChar w:fldCharType="separate"/>
              </w:r>
              <w:r w:rsidR="00AB6F63">
                <w:rPr>
                  <w:rFonts w:ascii="Arial" w:hAnsi="Arial" w:cs="Arial"/>
                  <w:color w:val="0000FF"/>
                </w:rPr>
                <w:fldChar w:fldCharType="begin"/>
              </w:r>
              <w:r w:rsidR="00AB6F6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6F63">
                <w:rPr>
                  <w:rFonts w:ascii="Arial" w:hAnsi="Arial" w:cs="Arial"/>
                  <w:color w:val="0000FF"/>
                </w:rPr>
                <w:fldChar w:fldCharType="separate"/>
              </w:r>
              <w:r w:rsidR="00AB6F63">
                <w:rPr>
                  <w:rFonts w:ascii="Arial" w:hAnsi="Arial" w:cs="Arial"/>
                  <w:color w:val="0000FF"/>
                </w:rPr>
                <w:fldChar w:fldCharType="begin"/>
              </w:r>
              <w:r w:rsidR="00AB6F6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6F63">
                <w:rPr>
                  <w:rFonts w:ascii="Arial" w:hAnsi="Arial" w:cs="Arial"/>
                  <w:color w:val="0000FF"/>
                </w:rPr>
                <w:fldChar w:fldCharType="separate"/>
              </w:r>
              <w:r w:rsidR="00AB6F63">
                <w:rPr>
                  <w:rFonts w:ascii="Arial" w:hAnsi="Arial" w:cs="Arial"/>
                  <w:color w:val="0000FF"/>
                </w:rPr>
                <w:fldChar w:fldCharType="begin"/>
              </w:r>
              <w:r w:rsidR="00AB6F6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6F63">
                <w:rPr>
                  <w:rFonts w:ascii="Arial" w:hAnsi="Arial" w:cs="Arial"/>
                  <w:color w:val="0000FF"/>
                </w:rPr>
                <w:fldChar w:fldCharType="separate"/>
              </w:r>
              <w:r w:rsidR="00AB6F63">
                <w:rPr>
                  <w:rFonts w:ascii="Arial" w:hAnsi="Arial" w:cs="Arial"/>
                  <w:color w:val="0000FF"/>
                </w:rPr>
                <w:fldChar w:fldCharType="begin"/>
              </w:r>
              <w:r w:rsidR="00AB6F6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6F63">
                <w:rPr>
                  <w:rFonts w:ascii="Arial" w:hAnsi="Arial" w:cs="Arial"/>
                  <w:color w:val="0000FF"/>
                </w:rPr>
                <w:fldChar w:fldCharType="separate"/>
              </w:r>
              <w:r w:rsidR="00AB6F63">
                <w:rPr>
                  <w:rFonts w:ascii="Arial" w:hAnsi="Arial" w:cs="Arial"/>
                  <w:color w:val="0000FF"/>
                </w:rPr>
                <w:fldChar w:fldCharType="begin"/>
              </w:r>
              <w:r w:rsidR="00AB6F6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6F63">
                <w:rPr>
                  <w:rFonts w:ascii="Arial" w:hAnsi="Arial" w:cs="Arial"/>
                  <w:color w:val="0000FF"/>
                </w:rPr>
                <w:fldChar w:fldCharType="separate"/>
              </w:r>
              <w:r w:rsidR="00AB6F63">
                <w:rPr>
                  <w:rFonts w:ascii="Arial" w:hAnsi="Arial" w:cs="Arial"/>
                  <w:color w:val="0000FF"/>
                </w:rPr>
                <w:fldChar w:fldCharType="begin"/>
              </w:r>
              <w:r w:rsidR="00AB6F6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6F63">
                <w:rPr>
                  <w:rFonts w:ascii="Arial" w:hAnsi="Arial" w:cs="Arial"/>
                  <w:color w:val="0000FF"/>
                </w:rPr>
                <w:fldChar w:fldCharType="separate"/>
              </w:r>
              <w:r w:rsidR="00AB6F63">
                <w:rPr>
                  <w:rFonts w:ascii="Arial" w:hAnsi="Arial" w:cs="Arial"/>
                  <w:color w:val="0000FF"/>
                </w:rPr>
                <w:fldChar w:fldCharType="begin"/>
              </w:r>
              <w:r w:rsidR="00AB6F6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6F63"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instrText>INCLUDEPICTURE  "http://www</w:instrText>
              </w:r>
              <w:r>
                <w:rPr>
                  <w:rFonts w:ascii="Arial" w:hAnsi="Arial" w:cs="Arial"/>
                  <w:color w:val="0000FF"/>
                </w:rPr>
                <w:instrText>.hostos.cuny.edu/ooa/images/logotype_hostoscc.gif" \* MERGEFORMATINET</w:instrText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 w:rsidR="00282D96">
                <w:rPr>
                  <w:rFonts w:ascii="Arial" w:hAnsi="Arial" w:cs="Arial"/>
                  <w:color w:val="0000FF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38" type="#_x0000_t75" alt="Eugenio María de Hostos Community College logo" style="width:53.25pt;height:53.25pt" o:button="t">
                    <v:imagedata r:id="rId5" r:href="rId6"/>
                  </v:shape>
                </w:pict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 w:rsidR="00AB6F63">
                <w:rPr>
                  <w:rFonts w:ascii="Arial" w:hAnsi="Arial" w:cs="Arial"/>
                  <w:color w:val="0000FF"/>
                </w:rPr>
                <w:fldChar w:fldCharType="end"/>
              </w:r>
              <w:r w:rsidR="00AB6F63">
                <w:rPr>
                  <w:rFonts w:ascii="Arial" w:hAnsi="Arial" w:cs="Arial"/>
                  <w:color w:val="0000FF"/>
                </w:rPr>
                <w:fldChar w:fldCharType="end"/>
              </w:r>
              <w:r w:rsidR="00AB6F63">
                <w:rPr>
                  <w:rFonts w:ascii="Arial" w:hAnsi="Arial" w:cs="Arial"/>
                  <w:color w:val="0000FF"/>
                </w:rPr>
                <w:fldChar w:fldCharType="end"/>
              </w:r>
              <w:r w:rsidR="00AB6F63">
                <w:rPr>
                  <w:rFonts w:ascii="Arial" w:hAnsi="Arial" w:cs="Arial"/>
                  <w:color w:val="0000FF"/>
                </w:rPr>
                <w:fldChar w:fldCharType="end"/>
              </w:r>
              <w:r w:rsidR="00AB6F63">
                <w:rPr>
                  <w:rFonts w:ascii="Arial" w:hAnsi="Arial" w:cs="Arial"/>
                  <w:color w:val="0000FF"/>
                </w:rPr>
                <w:fldChar w:fldCharType="end"/>
              </w:r>
              <w:r w:rsidR="00AB6F63">
                <w:rPr>
                  <w:rFonts w:ascii="Arial" w:hAnsi="Arial" w:cs="Arial"/>
                  <w:color w:val="0000FF"/>
                </w:rPr>
                <w:fldChar w:fldCharType="end"/>
              </w:r>
              <w:r w:rsidR="00AB6F63">
                <w:rPr>
                  <w:rFonts w:ascii="Arial" w:hAnsi="Arial" w:cs="Arial"/>
                  <w:color w:val="0000FF"/>
                </w:rPr>
                <w:fldChar w:fldCharType="end"/>
              </w:r>
              <w:r w:rsidR="00AB6F63">
                <w:rPr>
                  <w:rFonts w:ascii="Arial" w:hAnsi="Arial" w:cs="Arial"/>
                  <w:color w:val="0000FF"/>
                </w:rPr>
                <w:fldChar w:fldCharType="end"/>
              </w:r>
              <w:r w:rsidR="00AB6F63">
                <w:rPr>
                  <w:rFonts w:ascii="Arial" w:hAnsi="Arial" w:cs="Arial"/>
                  <w:color w:val="0000FF"/>
                </w:rPr>
                <w:fldChar w:fldCharType="end"/>
              </w:r>
              <w:r w:rsidR="00AB6F63">
                <w:rPr>
                  <w:rFonts w:ascii="Arial" w:hAnsi="Arial" w:cs="Arial"/>
                  <w:color w:val="0000FF"/>
                </w:rPr>
                <w:fldChar w:fldCharType="end"/>
              </w:r>
              <w:r w:rsidR="00AB6F63">
                <w:rPr>
                  <w:rFonts w:ascii="Arial" w:hAnsi="Arial" w:cs="Arial"/>
                  <w:color w:val="0000FF"/>
                </w:rPr>
                <w:fldChar w:fldCharType="end"/>
              </w:r>
              <w:r w:rsidR="00AB6F63">
                <w:rPr>
                  <w:rFonts w:ascii="Arial" w:hAnsi="Arial" w:cs="Arial"/>
                  <w:color w:val="0000FF"/>
                </w:rPr>
                <w:fldChar w:fldCharType="end"/>
              </w:r>
              <w:r w:rsidR="00AB6F63">
                <w:rPr>
                  <w:rFonts w:ascii="Arial" w:hAnsi="Arial" w:cs="Arial"/>
                  <w:color w:val="0000FF"/>
                </w:rPr>
                <w:fldChar w:fldCharType="end"/>
              </w:r>
              <w:r w:rsidR="00AB6F63">
                <w:rPr>
                  <w:rFonts w:ascii="Arial" w:hAnsi="Arial" w:cs="Arial"/>
                  <w:color w:val="0000FF"/>
                </w:rPr>
                <w:fldChar w:fldCharType="end"/>
              </w:r>
              <w:r w:rsidR="00AB6F63">
                <w:rPr>
                  <w:rFonts w:ascii="Arial" w:hAnsi="Arial" w:cs="Arial"/>
                  <w:color w:val="0000FF"/>
                </w:rPr>
                <w:fldChar w:fldCharType="end"/>
              </w:r>
              <w:r w:rsidR="00AB6F63">
                <w:rPr>
                  <w:rFonts w:ascii="Arial" w:hAnsi="Arial" w:cs="Arial"/>
                  <w:color w:val="0000FF"/>
                </w:rPr>
                <w:fldChar w:fldCharType="end"/>
              </w:r>
              <w:r w:rsidR="00AB6F63">
                <w:rPr>
                  <w:rFonts w:ascii="Arial" w:hAnsi="Arial" w:cs="Arial"/>
                  <w:color w:val="0000FF"/>
                </w:rPr>
                <w:fldChar w:fldCharType="end"/>
              </w:r>
              <w:r w:rsidR="00AB6F63">
                <w:rPr>
                  <w:rFonts w:ascii="Arial" w:hAnsi="Arial" w:cs="Arial"/>
                  <w:color w:val="0000FF"/>
                </w:rPr>
                <w:fldChar w:fldCharType="end"/>
              </w:r>
              <w:r w:rsidR="00AB6F63">
                <w:rPr>
                  <w:rFonts w:ascii="Arial" w:hAnsi="Arial" w:cs="Arial"/>
                  <w:color w:val="0000FF"/>
                </w:rPr>
                <w:fldChar w:fldCharType="end"/>
              </w:r>
              <w:r w:rsidR="00AB6F63">
                <w:rPr>
                  <w:rFonts w:ascii="Arial" w:hAnsi="Arial" w:cs="Arial"/>
                  <w:color w:val="0000FF"/>
                </w:rPr>
                <w:fldChar w:fldCharType="end"/>
              </w:r>
            </w:hyperlink>
          </w:p>
          <w:p w:rsidR="00AB6F63" w:rsidRDefault="00AB6F63" w:rsidP="00024840">
            <w:pPr>
              <w:spacing w:before="100" w:beforeAutospacing="1" w:after="100" w:afterAutospacing="1"/>
              <w:ind w:left="495"/>
              <w:jc w:val="center"/>
            </w:pPr>
          </w:p>
        </w:tc>
        <w:tc>
          <w:tcPr>
            <w:tcW w:w="301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F63" w:rsidRDefault="00AB6F63" w:rsidP="00024840">
            <w:pPr>
              <w:spacing w:before="100" w:beforeAutospacing="1" w:after="100" w:afterAutospacing="1"/>
              <w:ind w:left="-30"/>
              <w:jc w:val="center"/>
            </w:pP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 w:rsidR="002F5814">
              <w:fldChar w:fldCharType="begin"/>
            </w:r>
            <w:r w:rsidR="002F5814">
              <w:instrText xml:space="preserve"> </w:instrText>
            </w:r>
            <w:r w:rsidR="002F5814">
              <w:instrText>INCLUDEPICTURE  "http://www.hostos.cuny.edu/ooa/images/ooa02.gif" \* MERGEFORMATINET</w:instrText>
            </w:r>
            <w:r w:rsidR="002F5814">
              <w:instrText xml:space="preserve"> </w:instrText>
            </w:r>
            <w:r w:rsidR="002F5814">
              <w:fldChar w:fldCharType="separate"/>
            </w:r>
            <w:r w:rsidR="002F5814">
              <w:pict>
                <v:shape id="_x0000_i1039" type="#_x0000_t75" alt="Eugenio María de Hostos Community College of The City University of New York" style="width:320.25pt;height:42.75pt">
                  <v:imagedata r:id="rId7" r:href="rId8"/>
                </v:shape>
              </w:pict>
            </w:r>
            <w:r w:rsidR="002F5814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9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F63" w:rsidRDefault="002F5814" w:rsidP="00024840">
            <w:pPr>
              <w:spacing w:before="100" w:beforeAutospacing="1" w:after="100" w:afterAutospacing="1"/>
              <w:jc w:val="center"/>
            </w:pPr>
            <w:hyperlink r:id="rId9" w:tgtFrame="_top" w:history="1">
              <w:r w:rsidR="00AB6F63">
                <w:rPr>
                  <w:color w:val="0000FF"/>
                </w:rPr>
                <w:fldChar w:fldCharType="begin"/>
              </w:r>
              <w:r w:rsidR="00AB6F6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B6F63">
                <w:rPr>
                  <w:color w:val="0000FF"/>
                </w:rPr>
                <w:fldChar w:fldCharType="separate"/>
              </w:r>
              <w:r w:rsidR="00AB6F63">
                <w:rPr>
                  <w:color w:val="0000FF"/>
                </w:rPr>
                <w:fldChar w:fldCharType="begin"/>
              </w:r>
              <w:r w:rsidR="00AB6F6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B6F63">
                <w:rPr>
                  <w:color w:val="0000FF"/>
                </w:rPr>
                <w:fldChar w:fldCharType="separate"/>
              </w:r>
              <w:r w:rsidR="00AB6F63">
                <w:rPr>
                  <w:color w:val="0000FF"/>
                </w:rPr>
                <w:fldChar w:fldCharType="begin"/>
              </w:r>
              <w:r w:rsidR="00AB6F6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B6F63">
                <w:rPr>
                  <w:color w:val="0000FF"/>
                </w:rPr>
                <w:fldChar w:fldCharType="separate"/>
              </w:r>
              <w:r w:rsidR="00AB6F63">
                <w:rPr>
                  <w:color w:val="0000FF"/>
                </w:rPr>
                <w:fldChar w:fldCharType="begin"/>
              </w:r>
              <w:r w:rsidR="00AB6F6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B6F63">
                <w:rPr>
                  <w:color w:val="0000FF"/>
                </w:rPr>
                <w:fldChar w:fldCharType="separate"/>
              </w:r>
              <w:r w:rsidR="00AB6F63">
                <w:rPr>
                  <w:color w:val="0000FF"/>
                </w:rPr>
                <w:fldChar w:fldCharType="begin"/>
              </w:r>
              <w:r w:rsidR="00AB6F6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B6F63">
                <w:rPr>
                  <w:color w:val="0000FF"/>
                </w:rPr>
                <w:fldChar w:fldCharType="separate"/>
              </w:r>
              <w:r w:rsidR="00AB6F63">
                <w:rPr>
                  <w:color w:val="0000FF"/>
                </w:rPr>
                <w:fldChar w:fldCharType="begin"/>
              </w:r>
              <w:r w:rsidR="00AB6F6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B6F63">
                <w:rPr>
                  <w:color w:val="0000FF"/>
                </w:rPr>
                <w:fldChar w:fldCharType="separate"/>
              </w:r>
              <w:r w:rsidR="00AB6F63">
                <w:rPr>
                  <w:color w:val="0000FF"/>
                </w:rPr>
                <w:fldChar w:fldCharType="begin"/>
              </w:r>
              <w:r w:rsidR="00AB6F6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B6F63">
                <w:rPr>
                  <w:color w:val="0000FF"/>
                </w:rPr>
                <w:fldChar w:fldCharType="separate"/>
              </w:r>
              <w:r w:rsidR="00AB6F63">
                <w:rPr>
                  <w:color w:val="0000FF"/>
                </w:rPr>
                <w:fldChar w:fldCharType="begin"/>
              </w:r>
              <w:r w:rsidR="00AB6F6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B6F63">
                <w:rPr>
                  <w:color w:val="0000FF"/>
                </w:rPr>
                <w:fldChar w:fldCharType="separate"/>
              </w:r>
              <w:r w:rsidR="00AB6F63">
                <w:rPr>
                  <w:color w:val="0000FF"/>
                </w:rPr>
                <w:fldChar w:fldCharType="begin"/>
              </w:r>
              <w:r w:rsidR="00AB6F6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B6F63">
                <w:rPr>
                  <w:color w:val="0000FF"/>
                </w:rPr>
                <w:fldChar w:fldCharType="separate"/>
              </w:r>
              <w:r w:rsidR="00AB6F63">
                <w:rPr>
                  <w:color w:val="0000FF"/>
                </w:rPr>
                <w:fldChar w:fldCharType="begin"/>
              </w:r>
              <w:r w:rsidR="00AB6F6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B6F63">
                <w:rPr>
                  <w:color w:val="0000FF"/>
                </w:rPr>
                <w:fldChar w:fldCharType="separate"/>
              </w:r>
              <w:r w:rsidR="00AB6F63">
                <w:rPr>
                  <w:color w:val="0000FF"/>
                </w:rPr>
                <w:fldChar w:fldCharType="begin"/>
              </w:r>
              <w:r w:rsidR="00AB6F6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B6F63">
                <w:rPr>
                  <w:color w:val="0000FF"/>
                </w:rPr>
                <w:fldChar w:fldCharType="separate"/>
              </w:r>
              <w:r w:rsidR="00AB6F63">
                <w:rPr>
                  <w:color w:val="0000FF"/>
                </w:rPr>
                <w:fldChar w:fldCharType="begin"/>
              </w:r>
              <w:r w:rsidR="00AB6F6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B6F63">
                <w:rPr>
                  <w:color w:val="0000FF"/>
                </w:rPr>
                <w:fldChar w:fldCharType="separate"/>
              </w:r>
              <w:r w:rsidR="00AB6F63">
                <w:rPr>
                  <w:color w:val="0000FF"/>
                </w:rPr>
                <w:fldChar w:fldCharType="begin"/>
              </w:r>
              <w:r w:rsidR="00AB6F6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B6F63">
                <w:rPr>
                  <w:color w:val="0000FF"/>
                </w:rPr>
                <w:fldChar w:fldCharType="separate"/>
              </w:r>
              <w:r w:rsidR="00AB6F63">
                <w:rPr>
                  <w:color w:val="0000FF"/>
                </w:rPr>
                <w:fldChar w:fldCharType="begin"/>
              </w:r>
              <w:r w:rsidR="00AB6F6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B6F63">
                <w:rPr>
                  <w:color w:val="0000FF"/>
                </w:rPr>
                <w:fldChar w:fldCharType="separate"/>
              </w:r>
              <w:r w:rsidR="00AB6F63">
                <w:rPr>
                  <w:color w:val="0000FF"/>
                </w:rPr>
                <w:fldChar w:fldCharType="begin"/>
              </w:r>
              <w:r w:rsidR="00AB6F6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B6F63">
                <w:rPr>
                  <w:color w:val="0000FF"/>
                </w:rPr>
                <w:fldChar w:fldCharType="separate"/>
              </w:r>
              <w:r w:rsidR="00AB6F63">
                <w:rPr>
                  <w:color w:val="0000FF"/>
                </w:rPr>
                <w:fldChar w:fldCharType="begin"/>
              </w:r>
              <w:r w:rsidR="00AB6F6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B6F63">
                <w:rPr>
                  <w:color w:val="0000FF"/>
                </w:rPr>
                <w:fldChar w:fldCharType="separate"/>
              </w:r>
              <w:r w:rsidR="00AB6F63">
                <w:rPr>
                  <w:color w:val="0000FF"/>
                </w:rPr>
                <w:fldChar w:fldCharType="begin"/>
              </w:r>
              <w:r w:rsidR="00AB6F6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B6F63">
                <w:rPr>
                  <w:color w:val="0000FF"/>
                </w:rPr>
                <w:fldChar w:fldCharType="separate"/>
              </w:r>
              <w:r w:rsidR="00AB6F63">
                <w:rPr>
                  <w:color w:val="0000FF"/>
                </w:rPr>
                <w:fldChar w:fldCharType="begin"/>
              </w:r>
              <w:r w:rsidR="00AB6F6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B6F63">
                <w:rPr>
                  <w:color w:val="0000FF"/>
                </w:rPr>
                <w:fldChar w:fldCharType="separate"/>
              </w:r>
              <w:r w:rsidR="00AB6F63">
                <w:rPr>
                  <w:color w:val="0000FF"/>
                </w:rPr>
                <w:fldChar w:fldCharType="begin"/>
              </w:r>
              <w:r w:rsidR="00AB6F6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B6F63">
                <w:rPr>
                  <w:color w:val="0000FF"/>
                </w:rPr>
                <w:fldChar w:fldCharType="separate"/>
              </w:r>
              <w:r w:rsidR="00AB6F63">
                <w:rPr>
                  <w:color w:val="0000FF"/>
                </w:rPr>
                <w:fldChar w:fldCharType="begin"/>
              </w:r>
              <w:r w:rsidR="00AB6F6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B6F63"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instrText>INCLUDEPICTURE  "http://www.hostos.cuny.edu/ooa/images/logotype_cuny_blue_small.jpg" \* MERGEFORMATINET</w:instrText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pict>
                  <v:shape id="_x0000_i1040" type="#_x0000_t75" alt="The City University of New York (CUNY) logo" style="width:75pt;height:36pt" o:button="t">
                    <v:imagedata r:id="rId10" r:href="rId11"/>
                  </v:shape>
                </w:pict>
              </w:r>
              <w:r>
                <w:rPr>
                  <w:color w:val="0000FF"/>
                </w:rPr>
                <w:fldChar w:fldCharType="end"/>
              </w:r>
              <w:r w:rsidR="00AB6F63">
                <w:rPr>
                  <w:color w:val="0000FF"/>
                </w:rPr>
                <w:fldChar w:fldCharType="end"/>
              </w:r>
              <w:r w:rsidR="00AB6F63">
                <w:rPr>
                  <w:color w:val="0000FF"/>
                </w:rPr>
                <w:fldChar w:fldCharType="end"/>
              </w:r>
              <w:r w:rsidR="00AB6F63">
                <w:rPr>
                  <w:color w:val="0000FF"/>
                </w:rPr>
                <w:fldChar w:fldCharType="end"/>
              </w:r>
              <w:r w:rsidR="00AB6F63">
                <w:rPr>
                  <w:color w:val="0000FF"/>
                </w:rPr>
                <w:fldChar w:fldCharType="end"/>
              </w:r>
              <w:r w:rsidR="00AB6F63">
                <w:rPr>
                  <w:color w:val="0000FF"/>
                </w:rPr>
                <w:fldChar w:fldCharType="end"/>
              </w:r>
              <w:r w:rsidR="00AB6F63">
                <w:rPr>
                  <w:color w:val="0000FF"/>
                </w:rPr>
                <w:fldChar w:fldCharType="end"/>
              </w:r>
              <w:r w:rsidR="00AB6F63">
                <w:rPr>
                  <w:color w:val="0000FF"/>
                </w:rPr>
                <w:fldChar w:fldCharType="end"/>
              </w:r>
              <w:r w:rsidR="00AB6F63">
                <w:rPr>
                  <w:color w:val="0000FF"/>
                </w:rPr>
                <w:fldChar w:fldCharType="end"/>
              </w:r>
              <w:r w:rsidR="00AB6F63">
                <w:rPr>
                  <w:color w:val="0000FF"/>
                </w:rPr>
                <w:fldChar w:fldCharType="end"/>
              </w:r>
              <w:r w:rsidR="00AB6F63">
                <w:rPr>
                  <w:color w:val="0000FF"/>
                </w:rPr>
                <w:fldChar w:fldCharType="end"/>
              </w:r>
              <w:r w:rsidR="00AB6F63">
                <w:rPr>
                  <w:color w:val="0000FF"/>
                </w:rPr>
                <w:fldChar w:fldCharType="end"/>
              </w:r>
              <w:r w:rsidR="00AB6F63">
                <w:rPr>
                  <w:color w:val="0000FF"/>
                </w:rPr>
                <w:fldChar w:fldCharType="end"/>
              </w:r>
              <w:r w:rsidR="00AB6F63">
                <w:rPr>
                  <w:color w:val="0000FF"/>
                </w:rPr>
                <w:fldChar w:fldCharType="end"/>
              </w:r>
              <w:r w:rsidR="00AB6F63">
                <w:rPr>
                  <w:color w:val="0000FF"/>
                </w:rPr>
                <w:fldChar w:fldCharType="end"/>
              </w:r>
              <w:r w:rsidR="00AB6F63">
                <w:rPr>
                  <w:color w:val="0000FF"/>
                </w:rPr>
                <w:fldChar w:fldCharType="end"/>
              </w:r>
              <w:r w:rsidR="00AB6F63">
                <w:rPr>
                  <w:color w:val="0000FF"/>
                </w:rPr>
                <w:fldChar w:fldCharType="end"/>
              </w:r>
              <w:r w:rsidR="00AB6F63">
                <w:rPr>
                  <w:color w:val="0000FF"/>
                </w:rPr>
                <w:fldChar w:fldCharType="end"/>
              </w:r>
              <w:r w:rsidR="00AB6F63">
                <w:rPr>
                  <w:color w:val="0000FF"/>
                </w:rPr>
                <w:fldChar w:fldCharType="end"/>
              </w:r>
              <w:r w:rsidR="00AB6F63">
                <w:rPr>
                  <w:color w:val="0000FF"/>
                </w:rPr>
                <w:fldChar w:fldCharType="end"/>
              </w:r>
              <w:r w:rsidR="00AB6F63">
                <w:rPr>
                  <w:color w:val="0000FF"/>
                </w:rPr>
                <w:fldChar w:fldCharType="end"/>
              </w:r>
            </w:hyperlink>
          </w:p>
        </w:tc>
      </w:tr>
    </w:tbl>
    <w:p w:rsidR="00AB6F63" w:rsidRDefault="00AB6F63" w:rsidP="00AB6F63">
      <w:pPr>
        <w:tabs>
          <w:tab w:val="left" w:pos="1260"/>
        </w:tabs>
        <w:rPr>
          <w:rFonts w:ascii="Copperplate Gothic Light" w:hAnsi="Copperplate Gothic Light"/>
          <w:color w:val="FF6600"/>
          <w:sz w:val="16"/>
          <w:szCs w:val="16"/>
        </w:rPr>
      </w:pPr>
    </w:p>
    <w:p w:rsidR="00AB6F63" w:rsidRDefault="00AB6F63" w:rsidP="00AB6F63">
      <w:pPr>
        <w:jc w:val="center"/>
        <w:rPr>
          <w:rFonts w:ascii="Copperplate Gothic Light" w:hAnsi="Copperplate Gothic Light"/>
          <w:color w:val="FF6600"/>
          <w:sz w:val="32"/>
          <w:szCs w:val="32"/>
        </w:rPr>
      </w:pPr>
      <w:r>
        <w:rPr>
          <w:rFonts w:ascii="Copperplate Gothic Light" w:hAnsi="Copperplate Gothic Light"/>
          <w:color w:val="FF6600"/>
          <w:sz w:val="32"/>
          <w:szCs w:val="32"/>
        </w:rPr>
        <w:t>Minutes for the Facilities Committee</w:t>
      </w:r>
      <w:r w:rsidR="00DA57CF">
        <w:rPr>
          <w:rFonts w:ascii="Copperplate Gothic Light" w:hAnsi="Copperplate Gothic Light"/>
          <w:color w:val="FF6600"/>
          <w:sz w:val="32"/>
          <w:szCs w:val="32"/>
        </w:rPr>
        <w:t xml:space="preserve"> </w:t>
      </w:r>
    </w:p>
    <w:p w:rsidR="00AB6F63" w:rsidRDefault="00AB6F63" w:rsidP="00AB6F63">
      <w:pPr>
        <w:jc w:val="center"/>
        <w:rPr>
          <w:rFonts w:ascii="Copperplate Gothic Light" w:hAnsi="Copperplate Gothic Light"/>
          <w:color w:val="FF6600"/>
          <w:sz w:val="32"/>
          <w:szCs w:val="32"/>
        </w:rPr>
      </w:pPr>
    </w:p>
    <w:p w:rsidR="00AB6F63" w:rsidRDefault="00AB6F63" w:rsidP="00AB6F63">
      <w:r>
        <w:t>Date and Time:</w:t>
      </w:r>
      <w:r>
        <w:tab/>
        <w:t>March 8, 2018</w:t>
      </w:r>
      <w:r>
        <w:tab/>
      </w:r>
    </w:p>
    <w:p w:rsidR="00AB6F63" w:rsidRDefault="00AB6F63" w:rsidP="00AB6F63">
      <w:r>
        <w:t>Location:</w:t>
      </w:r>
      <w:r>
        <w:tab/>
      </w:r>
      <w:r>
        <w:tab/>
        <w:t>Room C-463</w:t>
      </w:r>
    </w:p>
    <w:p w:rsidR="00AB6F63" w:rsidRDefault="00AB6F63" w:rsidP="00AB6F63">
      <w:r>
        <w:t xml:space="preserve">                                    </w:t>
      </w:r>
    </w:p>
    <w:p w:rsidR="00AB6F63" w:rsidRDefault="00AB6F63" w:rsidP="00AB6F63">
      <w:r>
        <w:t>Presiding:</w:t>
      </w:r>
      <w:r>
        <w:tab/>
      </w:r>
      <w:r>
        <w:tab/>
        <w:t xml:space="preserve">Petal </w:t>
      </w:r>
      <w:proofErr w:type="spellStart"/>
      <w:r>
        <w:t>Leu</w:t>
      </w:r>
      <w:r w:rsidR="00282D96">
        <w:t>waisee</w:t>
      </w:r>
      <w:proofErr w:type="spellEnd"/>
      <w:r w:rsidR="00282D96">
        <w:t xml:space="preserve">, Michael </w:t>
      </w:r>
      <w:proofErr w:type="spellStart"/>
      <w:r w:rsidR="00282D96">
        <w:t>Gosset</w:t>
      </w:r>
      <w:proofErr w:type="spellEnd"/>
      <w:r w:rsidR="00282D96">
        <w:t>,</w:t>
      </w:r>
      <w:r>
        <w:t xml:space="preserve"> co-chairs</w:t>
      </w:r>
    </w:p>
    <w:p w:rsidR="000B3337" w:rsidRDefault="00AB6F63" w:rsidP="00AB6F63">
      <w:r>
        <w:t xml:space="preserve">Present:  </w:t>
      </w:r>
      <w:r>
        <w:tab/>
      </w:r>
      <w:r>
        <w:tab/>
        <w:t xml:space="preserve">Elizabeth Friedman (ex-officio), </w:t>
      </w:r>
      <w:proofErr w:type="spellStart"/>
      <w:r>
        <w:t>Mauricette</w:t>
      </w:r>
      <w:proofErr w:type="spellEnd"/>
      <w:r w:rsidR="000B3337">
        <w:t xml:space="preserve"> </w:t>
      </w:r>
      <w:proofErr w:type="spellStart"/>
      <w:r w:rsidR="000B3337">
        <w:t>Gbenenoui</w:t>
      </w:r>
      <w:proofErr w:type="spellEnd"/>
      <w:r w:rsidR="000B3337">
        <w:t xml:space="preserve">, John </w:t>
      </w:r>
      <w:proofErr w:type="spellStart"/>
      <w:r w:rsidR="000B3337">
        <w:t>Gillen,</w:t>
      </w:r>
      <w:proofErr w:type="spellEnd"/>
      <w:r w:rsidR="000B3337">
        <w:t xml:space="preserve"> </w:t>
      </w:r>
    </w:p>
    <w:p w:rsidR="00AB6F63" w:rsidRDefault="000B3337" w:rsidP="00AB6F63">
      <w:r>
        <w:tab/>
      </w:r>
      <w:r>
        <w:tab/>
      </w:r>
      <w:r>
        <w:tab/>
        <w:t xml:space="preserve">Michael </w:t>
      </w:r>
      <w:proofErr w:type="spellStart"/>
      <w:r>
        <w:t>Gosset</w:t>
      </w:r>
      <w:proofErr w:type="spellEnd"/>
      <w:r>
        <w:t xml:space="preserve">, Petal </w:t>
      </w:r>
      <w:proofErr w:type="spellStart"/>
      <w:r>
        <w:t>Leuwaisee</w:t>
      </w:r>
      <w:proofErr w:type="spellEnd"/>
      <w:r>
        <w:t xml:space="preserve">, Carmen </w:t>
      </w:r>
      <w:proofErr w:type="spellStart"/>
      <w:r>
        <w:t>Vason</w:t>
      </w:r>
      <w:proofErr w:type="spellEnd"/>
    </w:p>
    <w:p w:rsidR="004E7281" w:rsidRDefault="004E7281" w:rsidP="00AB6F63">
      <w:r>
        <w:t>Excused:</w:t>
      </w:r>
      <w:r>
        <w:tab/>
      </w:r>
      <w:r>
        <w:tab/>
        <w:t>Denice Brown</w:t>
      </w:r>
    </w:p>
    <w:p w:rsidR="00AB6F63" w:rsidRDefault="00AB6F63" w:rsidP="00AB6F63">
      <w:r>
        <w:t xml:space="preserve">Absent:           </w:t>
      </w:r>
      <w:r w:rsidR="000B3337">
        <w:tab/>
      </w:r>
      <w:r w:rsidR="000B3337">
        <w:tab/>
        <w:t xml:space="preserve">Lizette Colón, </w:t>
      </w:r>
      <w:proofErr w:type="spellStart"/>
      <w:r w:rsidR="000B3337">
        <w:t>Fatoumata</w:t>
      </w:r>
      <w:proofErr w:type="spellEnd"/>
      <w:r w:rsidR="000B3337">
        <w:t xml:space="preserve"> Diallo, Elyse </w:t>
      </w:r>
      <w:proofErr w:type="spellStart"/>
      <w:r w:rsidR="000B3337">
        <w:t>Zucker</w:t>
      </w:r>
      <w:proofErr w:type="spellEnd"/>
    </w:p>
    <w:p w:rsidR="00AB6F63" w:rsidRDefault="00AB6F63" w:rsidP="00AB6F63">
      <w:r>
        <w:t xml:space="preserve">Guests:       </w:t>
      </w:r>
      <w:r w:rsidR="000B3337">
        <w:tab/>
      </w:r>
      <w:r w:rsidR="000B3337">
        <w:tab/>
        <w:t xml:space="preserve">Ernest </w:t>
      </w:r>
      <w:proofErr w:type="spellStart"/>
      <w:r w:rsidR="000B3337">
        <w:t>Ialongo</w:t>
      </w:r>
      <w:proofErr w:type="spellEnd"/>
      <w:r>
        <w:t xml:space="preserve">  </w:t>
      </w:r>
    </w:p>
    <w:p w:rsidR="00AB6F63" w:rsidRDefault="00AB6F63" w:rsidP="00AB6F63"/>
    <w:p w:rsidR="00AB6F63" w:rsidRDefault="00AB6F63" w:rsidP="00AB6F63">
      <w:r>
        <w:t>Minutes Prepared By:</w:t>
      </w:r>
      <w:r w:rsidR="000B3337">
        <w:tab/>
        <w:t>John Gillen</w:t>
      </w:r>
    </w:p>
    <w:p w:rsidR="00AB6F63" w:rsidRDefault="00AB6F63" w:rsidP="00AB6F63">
      <w:pPr>
        <w:jc w:val="center"/>
        <w:rPr>
          <w:rFonts w:ascii="Copperplate Gothic Light" w:hAnsi="Copperplate Gothic Light"/>
          <w:color w:val="FF66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B3337" w:rsidTr="00024840">
        <w:tc>
          <w:tcPr>
            <w:tcW w:w="3116" w:type="dxa"/>
          </w:tcPr>
          <w:p w:rsidR="000B3337" w:rsidRDefault="000B3337" w:rsidP="00024840">
            <w:r w:rsidRPr="004A3C92">
              <w:rPr>
                <w:b/>
              </w:rPr>
              <w:t>TOPIC</w:t>
            </w:r>
          </w:p>
        </w:tc>
        <w:tc>
          <w:tcPr>
            <w:tcW w:w="3117" w:type="dxa"/>
          </w:tcPr>
          <w:p w:rsidR="000B3337" w:rsidRDefault="000B3337" w:rsidP="00024840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:rsidR="000B3337" w:rsidRDefault="000B3337" w:rsidP="00024840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0B3337" w:rsidTr="00024840">
        <w:trPr>
          <w:trHeight w:val="46"/>
        </w:trPr>
        <w:tc>
          <w:tcPr>
            <w:tcW w:w="3116" w:type="dxa"/>
          </w:tcPr>
          <w:p w:rsidR="000B3337" w:rsidRDefault="000B3337" w:rsidP="00024840"/>
          <w:p w:rsidR="000B3337" w:rsidRDefault="000B3337" w:rsidP="00024840"/>
          <w:p w:rsidR="000B3337" w:rsidRDefault="000B3337" w:rsidP="00024840">
            <w:r>
              <w:t>Call to Order</w:t>
            </w:r>
          </w:p>
          <w:p w:rsidR="000B3337" w:rsidRDefault="000B3337" w:rsidP="00024840"/>
          <w:p w:rsidR="000B3337" w:rsidRDefault="000B3337" w:rsidP="00024840"/>
        </w:tc>
        <w:tc>
          <w:tcPr>
            <w:tcW w:w="3117" w:type="dxa"/>
          </w:tcPr>
          <w:p w:rsidR="000B3337" w:rsidRDefault="000B3337" w:rsidP="00024840"/>
          <w:p w:rsidR="000B3337" w:rsidRDefault="000B3337" w:rsidP="00024840"/>
          <w:p w:rsidR="000B3337" w:rsidRDefault="00350F44" w:rsidP="00024840">
            <w:r>
              <w:t>Welcome and introductions</w:t>
            </w:r>
          </w:p>
          <w:p w:rsidR="000B3337" w:rsidRDefault="000B3337" w:rsidP="00024840"/>
          <w:p w:rsidR="000B3337" w:rsidRDefault="000B3337" w:rsidP="00024840"/>
          <w:p w:rsidR="000B3337" w:rsidRDefault="000B3337" w:rsidP="00024840"/>
        </w:tc>
        <w:tc>
          <w:tcPr>
            <w:tcW w:w="3117" w:type="dxa"/>
          </w:tcPr>
          <w:p w:rsidR="000B3337" w:rsidRDefault="004C063C" w:rsidP="00024840">
            <w:r>
              <w:t xml:space="preserve">                                                      </w:t>
            </w:r>
          </w:p>
          <w:p w:rsidR="004C063C" w:rsidRDefault="004C063C" w:rsidP="00024840"/>
          <w:p w:rsidR="004C063C" w:rsidRDefault="004C063C" w:rsidP="00024840">
            <w:r>
              <w:t>The meeting was called to order at 3:</w:t>
            </w:r>
            <w:r w:rsidR="00282D96">
              <w:t xml:space="preserve">30 pm by the outgoing co-chairs, </w:t>
            </w:r>
            <w:r w:rsidR="00282D96">
              <w:t xml:space="preserve">Petal </w:t>
            </w:r>
            <w:proofErr w:type="spellStart"/>
            <w:r w:rsidR="00282D96">
              <w:t>Leu</w:t>
            </w:r>
            <w:r w:rsidR="00667F36">
              <w:t>waisee</w:t>
            </w:r>
            <w:proofErr w:type="spellEnd"/>
            <w:r w:rsidR="00282D96">
              <w:t xml:space="preserve"> </w:t>
            </w:r>
            <w:r w:rsidR="00282D96">
              <w:t xml:space="preserve">and </w:t>
            </w:r>
            <w:r w:rsidR="00282D96">
              <w:t xml:space="preserve">Michael </w:t>
            </w:r>
            <w:proofErr w:type="spellStart"/>
            <w:r w:rsidR="00282D96">
              <w:t>Gosset</w:t>
            </w:r>
            <w:proofErr w:type="spellEnd"/>
            <w:r w:rsidR="00667F36">
              <w:t>.</w:t>
            </w:r>
          </w:p>
          <w:p w:rsidR="00667F36" w:rsidRDefault="00667F36" w:rsidP="00024840"/>
        </w:tc>
      </w:tr>
      <w:tr w:rsidR="004C063C" w:rsidTr="00024840">
        <w:tc>
          <w:tcPr>
            <w:tcW w:w="3116" w:type="dxa"/>
          </w:tcPr>
          <w:p w:rsidR="004C063C" w:rsidRDefault="004C063C" w:rsidP="00024840">
            <w:r w:rsidRPr="004A3C92">
              <w:rPr>
                <w:b/>
              </w:rPr>
              <w:t>TOPIC</w:t>
            </w:r>
          </w:p>
        </w:tc>
        <w:tc>
          <w:tcPr>
            <w:tcW w:w="3117" w:type="dxa"/>
          </w:tcPr>
          <w:p w:rsidR="004C063C" w:rsidRDefault="004C063C" w:rsidP="00024840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:rsidR="004C063C" w:rsidRDefault="004C063C" w:rsidP="00024840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4C063C" w:rsidTr="00024840">
        <w:tc>
          <w:tcPr>
            <w:tcW w:w="3116" w:type="dxa"/>
          </w:tcPr>
          <w:p w:rsidR="004C063C" w:rsidRDefault="004C063C" w:rsidP="00024840"/>
          <w:p w:rsidR="004C063C" w:rsidRDefault="004C063C" w:rsidP="00024840"/>
          <w:p w:rsidR="004C063C" w:rsidRDefault="004C063C" w:rsidP="00024840">
            <w:r>
              <w:t>Acceptance of Agenda</w:t>
            </w:r>
          </w:p>
          <w:p w:rsidR="004C063C" w:rsidRDefault="004C063C" w:rsidP="00024840"/>
          <w:p w:rsidR="004C063C" w:rsidRDefault="004C063C" w:rsidP="00024840"/>
        </w:tc>
        <w:tc>
          <w:tcPr>
            <w:tcW w:w="3117" w:type="dxa"/>
          </w:tcPr>
          <w:p w:rsidR="004C063C" w:rsidRDefault="004C063C" w:rsidP="00024840"/>
          <w:p w:rsidR="004C063C" w:rsidRDefault="004C063C" w:rsidP="00024840"/>
          <w:p w:rsidR="004C063C" w:rsidRDefault="004C063C" w:rsidP="00024840"/>
          <w:p w:rsidR="004C063C" w:rsidRDefault="004C063C" w:rsidP="00024840"/>
        </w:tc>
        <w:tc>
          <w:tcPr>
            <w:tcW w:w="3117" w:type="dxa"/>
          </w:tcPr>
          <w:p w:rsidR="004C063C" w:rsidRDefault="004C063C" w:rsidP="00024840">
            <w:r>
              <w:t xml:space="preserve">                                                   </w:t>
            </w:r>
          </w:p>
          <w:p w:rsidR="004C063C" w:rsidRDefault="004C063C" w:rsidP="00024840"/>
          <w:p w:rsidR="004C063C" w:rsidRDefault="004C063C" w:rsidP="00024840">
            <w:r>
              <w:t>The ag</w:t>
            </w:r>
            <w:r w:rsidR="00282D96">
              <w:t>enda was accepted</w:t>
            </w:r>
            <w:r>
              <w:t>.</w:t>
            </w:r>
          </w:p>
        </w:tc>
      </w:tr>
    </w:tbl>
    <w:p w:rsidR="00DE4DE5" w:rsidRDefault="00DE4DE5"/>
    <w:p w:rsidR="00925FCA" w:rsidRDefault="00925FCA"/>
    <w:p w:rsidR="00667F36" w:rsidRDefault="00667F36"/>
    <w:p w:rsidR="00667F36" w:rsidRDefault="00667F36"/>
    <w:p w:rsidR="00667F36" w:rsidRDefault="00667F36"/>
    <w:p w:rsidR="00667F36" w:rsidRDefault="00667F36"/>
    <w:p w:rsidR="00667F36" w:rsidRDefault="00667F36"/>
    <w:p w:rsidR="00925FCA" w:rsidRDefault="00925F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25FCA" w:rsidTr="00024840">
        <w:tc>
          <w:tcPr>
            <w:tcW w:w="3116" w:type="dxa"/>
          </w:tcPr>
          <w:p w:rsidR="00925FCA" w:rsidRDefault="00925FCA" w:rsidP="00024840">
            <w:r w:rsidRPr="004A3C92">
              <w:rPr>
                <w:b/>
              </w:rPr>
              <w:lastRenderedPageBreak/>
              <w:t>TOPIC</w:t>
            </w:r>
          </w:p>
        </w:tc>
        <w:tc>
          <w:tcPr>
            <w:tcW w:w="3117" w:type="dxa"/>
          </w:tcPr>
          <w:p w:rsidR="00925FCA" w:rsidRDefault="00925FCA" w:rsidP="00024840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:rsidR="00925FCA" w:rsidRDefault="00925FCA" w:rsidP="00024840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925FCA" w:rsidTr="00024840">
        <w:tc>
          <w:tcPr>
            <w:tcW w:w="3116" w:type="dxa"/>
          </w:tcPr>
          <w:p w:rsidR="00925FCA" w:rsidRDefault="00925FCA" w:rsidP="00024840"/>
          <w:p w:rsidR="00925FCA" w:rsidRDefault="00925FCA" w:rsidP="00024840"/>
          <w:p w:rsidR="00925FCA" w:rsidRDefault="00925FCA" w:rsidP="00024840">
            <w:r>
              <w:t>Committee Elections:</w:t>
            </w:r>
          </w:p>
          <w:p w:rsidR="00925FCA" w:rsidRDefault="00925FCA" w:rsidP="00024840">
            <w:r>
              <w:t>Chairs</w:t>
            </w:r>
          </w:p>
          <w:p w:rsidR="00282D96" w:rsidRDefault="00282D96" w:rsidP="00024840"/>
          <w:p w:rsidR="00282D96" w:rsidRDefault="00282D96" w:rsidP="00024840"/>
          <w:p w:rsidR="00282D96" w:rsidRDefault="00282D96" w:rsidP="00024840"/>
          <w:p w:rsidR="00282D96" w:rsidRDefault="00282D96" w:rsidP="00024840"/>
          <w:p w:rsidR="00282D96" w:rsidRDefault="00282D96" w:rsidP="00024840"/>
          <w:p w:rsidR="00925FCA" w:rsidRDefault="00925FCA" w:rsidP="00024840">
            <w:r>
              <w:t>Secretary</w:t>
            </w:r>
          </w:p>
          <w:p w:rsidR="00925FCA" w:rsidRDefault="00925FCA" w:rsidP="00024840"/>
          <w:p w:rsidR="00925FCA" w:rsidRDefault="00925FCA" w:rsidP="00024840"/>
          <w:p w:rsidR="00925FCA" w:rsidRDefault="00925FCA" w:rsidP="00024840"/>
        </w:tc>
        <w:tc>
          <w:tcPr>
            <w:tcW w:w="3117" w:type="dxa"/>
          </w:tcPr>
          <w:p w:rsidR="00925FCA" w:rsidRDefault="00925FCA" w:rsidP="00024840"/>
          <w:p w:rsidR="00925FCA" w:rsidRDefault="00925FCA" w:rsidP="00024840"/>
          <w:p w:rsidR="00925FCA" w:rsidRDefault="00925FCA" w:rsidP="00024840"/>
          <w:p w:rsidR="00925FCA" w:rsidRDefault="00925FCA" w:rsidP="00024840"/>
          <w:p w:rsidR="00925FCA" w:rsidRDefault="00925FCA" w:rsidP="00024840"/>
          <w:p w:rsidR="00925FCA" w:rsidRDefault="00925FCA" w:rsidP="00024840"/>
          <w:p w:rsidR="00925FCA" w:rsidRDefault="00925FCA" w:rsidP="00024840"/>
          <w:p w:rsidR="00925FCA" w:rsidRDefault="00925FCA" w:rsidP="00024840"/>
          <w:p w:rsidR="00925FCA" w:rsidRDefault="00925FCA" w:rsidP="00024840"/>
        </w:tc>
        <w:tc>
          <w:tcPr>
            <w:tcW w:w="3117" w:type="dxa"/>
          </w:tcPr>
          <w:p w:rsidR="00925FCA" w:rsidRDefault="00925FCA" w:rsidP="00024840"/>
          <w:p w:rsidR="00925FCA" w:rsidRDefault="00925FCA" w:rsidP="00024840"/>
          <w:p w:rsidR="00282D96" w:rsidRDefault="00282D96" w:rsidP="00925FCA"/>
          <w:p w:rsidR="00925FCA" w:rsidRDefault="00925FCA" w:rsidP="00925FCA">
            <w:r>
              <w:t xml:space="preserve">Petal </w:t>
            </w:r>
            <w:proofErr w:type="spellStart"/>
            <w:r>
              <w:t>Leuwaisee</w:t>
            </w:r>
            <w:proofErr w:type="spellEnd"/>
            <w:r>
              <w:t xml:space="preserve"> and Michael </w:t>
            </w:r>
            <w:proofErr w:type="spellStart"/>
            <w:r>
              <w:t>Gosset</w:t>
            </w:r>
            <w:proofErr w:type="spellEnd"/>
            <w:r>
              <w:t xml:space="preserve"> were re-elected as co-chairs of the committee by a vote of 6 yes, 0 no, 0 abstaining</w:t>
            </w:r>
            <w:r w:rsidR="00687844">
              <w:t>.</w:t>
            </w:r>
          </w:p>
          <w:p w:rsidR="00687844" w:rsidRDefault="00687844" w:rsidP="00925FCA"/>
          <w:p w:rsidR="00687844" w:rsidRDefault="00687844" w:rsidP="00925FCA">
            <w:r>
              <w:t>John Gillen was elected secretary by a vote of 6 yes, 0 no, 0 abstaining.</w:t>
            </w:r>
          </w:p>
          <w:p w:rsidR="005A0258" w:rsidRDefault="005A0258" w:rsidP="00925FCA"/>
        </w:tc>
      </w:tr>
      <w:tr w:rsidR="00350F44" w:rsidTr="00024840">
        <w:tc>
          <w:tcPr>
            <w:tcW w:w="3116" w:type="dxa"/>
          </w:tcPr>
          <w:p w:rsidR="00350F44" w:rsidRDefault="00350F44" w:rsidP="00024840">
            <w:r w:rsidRPr="004A3C92">
              <w:rPr>
                <w:b/>
              </w:rPr>
              <w:t>TOPIC</w:t>
            </w:r>
          </w:p>
        </w:tc>
        <w:tc>
          <w:tcPr>
            <w:tcW w:w="3117" w:type="dxa"/>
          </w:tcPr>
          <w:p w:rsidR="00350F44" w:rsidRDefault="00350F44" w:rsidP="00024840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:rsidR="00350F44" w:rsidRDefault="00350F44" w:rsidP="00024840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350F44" w:rsidTr="00024840">
        <w:tc>
          <w:tcPr>
            <w:tcW w:w="3116" w:type="dxa"/>
          </w:tcPr>
          <w:p w:rsidR="00350F44" w:rsidRDefault="00350F44" w:rsidP="00024840"/>
          <w:p w:rsidR="005A0258" w:rsidRDefault="005A0258" w:rsidP="00024840"/>
          <w:p w:rsidR="00350F44" w:rsidRDefault="00DA57CF" w:rsidP="00024840">
            <w:r>
              <w:t>Suggestions/brainstorming on moving the Committee forward with the full understanding of the Committee charge</w:t>
            </w:r>
          </w:p>
          <w:p w:rsidR="00350F44" w:rsidRDefault="00350F44" w:rsidP="00024840"/>
          <w:p w:rsidR="00350F44" w:rsidRDefault="00350F44" w:rsidP="00024840"/>
          <w:p w:rsidR="00350F44" w:rsidRDefault="00350F44" w:rsidP="00024840"/>
          <w:p w:rsidR="00350F44" w:rsidRDefault="00350F44" w:rsidP="00024840"/>
        </w:tc>
        <w:tc>
          <w:tcPr>
            <w:tcW w:w="3117" w:type="dxa"/>
          </w:tcPr>
          <w:p w:rsidR="00350F44" w:rsidRDefault="00350F44" w:rsidP="00024840"/>
          <w:p w:rsidR="005A0258" w:rsidRDefault="005A0258" w:rsidP="00024840"/>
          <w:p w:rsidR="00350F44" w:rsidRDefault="00350F44" w:rsidP="00024840">
            <w:r>
              <w:t xml:space="preserve">Ernest </w:t>
            </w:r>
            <w:proofErr w:type="spellStart"/>
            <w:r>
              <w:t>Ialongo</w:t>
            </w:r>
            <w:proofErr w:type="spellEnd"/>
            <w:r>
              <w:t>, Cha</w:t>
            </w:r>
            <w:r w:rsidR="002F5814">
              <w:t xml:space="preserve">ir of the College-Wide Senate, </w:t>
            </w:r>
            <w:bookmarkStart w:id="0" w:name="_GoBack"/>
            <w:bookmarkEnd w:id="0"/>
            <w:r>
              <w:t xml:space="preserve">distributed and discussed </w:t>
            </w:r>
            <w:r w:rsidR="00ED7E5E">
              <w:t xml:space="preserve">the </w:t>
            </w:r>
            <w:r>
              <w:t>Guideline</w:t>
            </w:r>
            <w:r w:rsidR="00ED7E5E">
              <w:t>s</w:t>
            </w:r>
            <w:r>
              <w:t xml:space="preserve"> for Senate Standing Committees, the charge of the Facilities Committee from the C</w:t>
            </w:r>
            <w:r w:rsidR="00BE4AE4">
              <w:t>h</w:t>
            </w:r>
            <w:r>
              <w:t>arter of Governance, and a Minutes template (all of which are available on the website of the College Wide Senate).</w:t>
            </w:r>
          </w:p>
          <w:p w:rsidR="00350F44" w:rsidRDefault="00350F44" w:rsidP="00024840"/>
          <w:p w:rsidR="00350F44" w:rsidRDefault="00BE4AE4" w:rsidP="007A2A91">
            <w:r>
              <w:t xml:space="preserve">After Prof. </w:t>
            </w:r>
            <w:proofErr w:type="spellStart"/>
            <w:r>
              <w:t>Ialongo</w:t>
            </w:r>
            <w:proofErr w:type="spellEnd"/>
            <w:r>
              <w:t xml:space="preserve"> left, </w:t>
            </w:r>
            <w:r w:rsidR="00A14F05">
              <w:t>brainstorming on</w:t>
            </w:r>
            <w:r w:rsidR="00ED7E5E">
              <w:t xml:space="preserve"> the charge of the committee </w:t>
            </w:r>
            <w:r>
              <w:t>continued. It was noted that the function</w:t>
            </w:r>
            <w:r w:rsidR="007A2A91">
              <w:t>s</w:t>
            </w:r>
            <w:r>
              <w:t xml:space="preserve"> of the committee, as described in the charter, </w:t>
            </w:r>
            <w:r w:rsidR="007A2A91">
              <w:t>are</w:t>
            </w:r>
            <w:r>
              <w:t xml:space="preserve"> focused on </w:t>
            </w:r>
            <w:r w:rsidR="007A2A91">
              <w:t xml:space="preserve">matters of space allocation. The question was raised as to whether the committee charge should be expanded to include issues </w:t>
            </w:r>
            <w:r w:rsidR="00FE2E46">
              <w:t>such as</w:t>
            </w:r>
            <w:r w:rsidR="007A2A91">
              <w:t xml:space="preserve"> safety and health (for example, air quality)</w:t>
            </w:r>
            <w:r w:rsidR="00ED7E5E">
              <w:t>.</w:t>
            </w:r>
          </w:p>
          <w:p w:rsidR="005A0258" w:rsidRDefault="005A0258" w:rsidP="007A2A91"/>
        </w:tc>
        <w:tc>
          <w:tcPr>
            <w:tcW w:w="3117" w:type="dxa"/>
          </w:tcPr>
          <w:p w:rsidR="00350F44" w:rsidRDefault="00350F44" w:rsidP="00024840"/>
          <w:p w:rsidR="005A0258" w:rsidRDefault="005A0258" w:rsidP="00024840"/>
          <w:p w:rsidR="007A2A91" w:rsidRDefault="007A2A91" w:rsidP="00024840">
            <w:r>
              <w:t>It was decided to table further discussion of the possibility</w:t>
            </w:r>
            <w:r w:rsidR="00ED7E5E">
              <w:t xml:space="preserve"> of modifyin</w:t>
            </w:r>
            <w:r>
              <w:t>g the charge of the Facilities Committee.</w:t>
            </w:r>
          </w:p>
        </w:tc>
      </w:tr>
    </w:tbl>
    <w:p w:rsidR="00925FCA" w:rsidRDefault="00925FCA"/>
    <w:p w:rsidR="00667F36" w:rsidRDefault="00667F36"/>
    <w:p w:rsidR="00667F36" w:rsidRDefault="00667F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95F1D" w:rsidTr="00024840">
        <w:tc>
          <w:tcPr>
            <w:tcW w:w="3116" w:type="dxa"/>
          </w:tcPr>
          <w:p w:rsidR="00295F1D" w:rsidRDefault="00295F1D" w:rsidP="00024840">
            <w:r w:rsidRPr="004A3C92">
              <w:rPr>
                <w:b/>
              </w:rPr>
              <w:t>TOPIC</w:t>
            </w:r>
          </w:p>
        </w:tc>
        <w:tc>
          <w:tcPr>
            <w:tcW w:w="3117" w:type="dxa"/>
          </w:tcPr>
          <w:p w:rsidR="00295F1D" w:rsidRDefault="00295F1D" w:rsidP="00024840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:rsidR="00295F1D" w:rsidRDefault="00295F1D" w:rsidP="00024840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295F1D" w:rsidTr="00024840">
        <w:tc>
          <w:tcPr>
            <w:tcW w:w="3116" w:type="dxa"/>
          </w:tcPr>
          <w:p w:rsidR="00295F1D" w:rsidRDefault="00295F1D" w:rsidP="00024840"/>
          <w:p w:rsidR="00295F1D" w:rsidRDefault="00295F1D" w:rsidP="00024840"/>
          <w:p w:rsidR="00295F1D" w:rsidRDefault="00295F1D" w:rsidP="00024840">
            <w:r>
              <w:t xml:space="preserve">Report of the Director of </w:t>
            </w:r>
            <w:r w:rsidR="00282D96">
              <w:t>Planning</w:t>
            </w:r>
          </w:p>
          <w:p w:rsidR="00295F1D" w:rsidRDefault="00295F1D" w:rsidP="00024840"/>
          <w:p w:rsidR="00295F1D" w:rsidRDefault="00295F1D" w:rsidP="00024840"/>
          <w:p w:rsidR="00295F1D" w:rsidRDefault="00295F1D" w:rsidP="00024840"/>
          <w:p w:rsidR="00295F1D" w:rsidRDefault="00295F1D" w:rsidP="00024840"/>
        </w:tc>
        <w:tc>
          <w:tcPr>
            <w:tcW w:w="3117" w:type="dxa"/>
          </w:tcPr>
          <w:p w:rsidR="00295F1D" w:rsidRDefault="00295F1D" w:rsidP="00024840"/>
          <w:p w:rsidR="00295F1D" w:rsidRDefault="00295F1D" w:rsidP="00024840"/>
          <w:p w:rsidR="00295F1D" w:rsidRDefault="00295F1D" w:rsidP="00024840">
            <w:r>
              <w:t>Elizabeth Friedman discussed the ongoing renovations in the B Building; these are proceeding in piecemeal manner, due to limited funding. The new windows will be more soundproof and more easily cleaned, with built-in blinds.</w:t>
            </w:r>
            <w:r w:rsidR="00EA4C33">
              <w:t xml:space="preserve"> New generators will be installed over the next year or so.</w:t>
            </w:r>
          </w:p>
          <w:p w:rsidR="00EA4C33" w:rsidRDefault="00EA4C33" w:rsidP="00024840"/>
          <w:p w:rsidR="00EA4C33" w:rsidRDefault="00EA4C33" w:rsidP="00024840">
            <w:r>
              <w:t xml:space="preserve">One disappointment is that </w:t>
            </w:r>
            <w:proofErr w:type="spellStart"/>
            <w:r>
              <w:t>Hostos</w:t>
            </w:r>
            <w:proofErr w:type="spellEnd"/>
            <w:r>
              <w:t xml:space="preserve"> will not be able to rent space in the renovated General Post Office</w:t>
            </w:r>
            <w:r w:rsidR="00B13ED6">
              <w:t>, after the developers objected to a clause in the contract. CUNY Central has been looking for rental spaces, but has found nothing acceptable in our area.</w:t>
            </w:r>
          </w:p>
          <w:p w:rsidR="00295F1D" w:rsidRDefault="00295F1D" w:rsidP="00024840"/>
        </w:tc>
        <w:tc>
          <w:tcPr>
            <w:tcW w:w="3117" w:type="dxa"/>
          </w:tcPr>
          <w:p w:rsidR="00295F1D" w:rsidRDefault="00295F1D" w:rsidP="00024840"/>
        </w:tc>
      </w:tr>
    </w:tbl>
    <w:p w:rsidR="00295F1D" w:rsidRDefault="00295F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B72B7" w:rsidTr="00024840">
        <w:tc>
          <w:tcPr>
            <w:tcW w:w="3116" w:type="dxa"/>
          </w:tcPr>
          <w:p w:rsidR="00EB72B7" w:rsidRDefault="00EB72B7" w:rsidP="00024840">
            <w:r w:rsidRPr="004A3C92">
              <w:rPr>
                <w:b/>
              </w:rPr>
              <w:t>TOPIC</w:t>
            </w:r>
          </w:p>
        </w:tc>
        <w:tc>
          <w:tcPr>
            <w:tcW w:w="3117" w:type="dxa"/>
          </w:tcPr>
          <w:p w:rsidR="00EB72B7" w:rsidRDefault="00EB72B7" w:rsidP="00024840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:rsidR="00EB72B7" w:rsidRDefault="00EB72B7" w:rsidP="00024840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EB72B7" w:rsidTr="00024840">
        <w:tc>
          <w:tcPr>
            <w:tcW w:w="3116" w:type="dxa"/>
          </w:tcPr>
          <w:p w:rsidR="00EB72B7" w:rsidRDefault="00EB72B7" w:rsidP="00024840"/>
          <w:p w:rsidR="00EB72B7" w:rsidRDefault="00EB72B7" w:rsidP="00024840"/>
          <w:p w:rsidR="00EB72B7" w:rsidRDefault="00EB72B7" w:rsidP="00024840">
            <w:r>
              <w:t>Adjournment</w:t>
            </w:r>
          </w:p>
          <w:p w:rsidR="00EB72B7" w:rsidRDefault="00EB72B7" w:rsidP="00024840"/>
          <w:p w:rsidR="00EB72B7" w:rsidRDefault="00EB72B7" w:rsidP="00024840"/>
          <w:p w:rsidR="00EB72B7" w:rsidRDefault="00EB72B7" w:rsidP="00024840"/>
        </w:tc>
        <w:tc>
          <w:tcPr>
            <w:tcW w:w="3117" w:type="dxa"/>
          </w:tcPr>
          <w:p w:rsidR="00EB72B7" w:rsidRDefault="00EB72B7" w:rsidP="00024840"/>
          <w:p w:rsidR="00EB72B7" w:rsidRDefault="00EB72B7" w:rsidP="00024840"/>
          <w:p w:rsidR="00EB72B7" w:rsidRDefault="00EB72B7" w:rsidP="00024840"/>
          <w:p w:rsidR="00EB72B7" w:rsidRDefault="00EB72B7" w:rsidP="00024840"/>
          <w:p w:rsidR="00EB72B7" w:rsidRDefault="00EB72B7" w:rsidP="00024840"/>
          <w:p w:rsidR="00EB72B7" w:rsidRDefault="00EB72B7" w:rsidP="00024840"/>
          <w:p w:rsidR="00EB72B7" w:rsidRDefault="00EB72B7" w:rsidP="00024840"/>
          <w:p w:rsidR="00EB72B7" w:rsidRDefault="00EB72B7" w:rsidP="00024840"/>
          <w:p w:rsidR="00EB72B7" w:rsidRDefault="00EB72B7" w:rsidP="00024840"/>
        </w:tc>
        <w:tc>
          <w:tcPr>
            <w:tcW w:w="3117" w:type="dxa"/>
          </w:tcPr>
          <w:p w:rsidR="00EB72B7" w:rsidRDefault="00EB72B7" w:rsidP="00024840"/>
          <w:p w:rsidR="00EB72B7" w:rsidRDefault="00EB72B7" w:rsidP="00024840"/>
          <w:p w:rsidR="00EB72B7" w:rsidRDefault="00EB72B7" w:rsidP="00BC2E0A">
            <w:r>
              <w:t xml:space="preserve">After </w:t>
            </w:r>
            <w:r w:rsidR="00FE2E46">
              <w:t>looking for</w:t>
            </w:r>
            <w:r>
              <w:t xml:space="preserve"> a date a</w:t>
            </w:r>
            <w:r w:rsidR="00BC2E0A">
              <w:t>nd</w:t>
            </w:r>
            <w:r>
              <w:t xml:space="preserve"> time that would work for all present, it was agreed</w:t>
            </w:r>
            <w:r w:rsidR="00BC2E0A">
              <w:t xml:space="preserve"> that the next meeting of the Facilities Committee would be on April 26 at 3:30</w:t>
            </w:r>
            <w:r w:rsidR="00FE2E46">
              <w:t xml:space="preserve"> pm</w:t>
            </w:r>
            <w:r w:rsidR="00282D96">
              <w:t>, room TBD</w:t>
            </w:r>
            <w:r w:rsidR="00BC2E0A">
              <w:t xml:space="preserve">. </w:t>
            </w:r>
            <w:r w:rsidR="00FE2E46">
              <w:t xml:space="preserve">Today’s </w:t>
            </w:r>
            <w:r w:rsidR="00BC2E0A">
              <w:t>meeting adjourned at 4:55 pm.</w:t>
            </w:r>
          </w:p>
          <w:p w:rsidR="005A0258" w:rsidRDefault="005A0258" w:rsidP="00BC2E0A"/>
        </w:tc>
      </w:tr>
    </w:tbl>
    <w:p w:rsidR="00295F1D" w:rsidRDefault="00295F1D"/>
    <w:p w:rsidR="00DB32FF" w:rsidRDefault="00DB32FF"/>
    <w:p w:rsidR="00DB32FF" w:rsidRDefault="00DB32FF"/>
    <w:p w:rsidR="00DB32FF" w:rsidRDefault="00DB32FF"/>
    <w:p w:rsidR="00DB32FF" w:rsidRDefault="00DB32FF"/>
    <w:p w:rsidR="00DB32FF" w:rsidRDefault="00DB32FF"/>
    <w:p w:rsidR="00DB32FF" w:rsidRDefault="00DB32FF"/>
    <w:p w:rsidR="00DB32FF" w:rsidRDefault="00DB32FF"/>
    <w:sectPr w:rsidR="00DB3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63"/>
    <w:rsid w:val="000B3337"/>
    <w:rsid w:val="00282D96"/>
    <w:rsid w:val="00295F1D"/>
    <w:rsid w:val="002F5814"/>
    <w:rsid w:val="00350F44"/>
    <w:rsid w:val="004C063C"/>
    <w:rsid w:val="004E7281"/>
    <w:rsid w:val="005A0258"/>
    <w:rsid w:val="005D7801"/>
    <w:rsid w:val="00667F36"/>
    <w:rsid w:val="00687844"/>
    <w:rsid w:val="007A2A91"/>
    <w:rsid w:val="00925FCA"/>
    <w:rsid w:val="009E147C"/>
    <w:rsid w:val="00A14F05"/>
    <w:rsid w:val="00AB6F63"/>
    <w:rsid w:val="00B13ED6"/>
    <w:rsid w:val="00BC2E0A"/>
    <w:rsid w:val="00BE4AE4"/>
    <w:rsid w:val="00DA57CF"/>
    <w:rsid w:val="00DB32FF"/>
    <w:rsid w:val="00DD6E06"/>
    <w:rsid w:val="00DE4DE5"/>
    <w:rsid w:val="00EA4C33"/>
    <w:rsid w:val="00EB72B7"/>
    <w:rsid w:val="00ED7E5E"/>
    <w:rsid w:val="00FE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73B84E4E-4F62-4039-B1F4-D3C695A9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33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58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8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ostos.cuny.edu/ooa/images/ooa02.g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hostos.cuny.edu/ooa/images/logotype_hostoscc.gif" TargetMode="External"/><Relationship Id="rId11" Type="http://schemas.openxmlformats.org/officeDocument/2006/relationships/image" Target="http://www.hostos.cuny.edu/ooa/images/logotype_cuny_blue_small.jpg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hyperlink" Target="http://www.hostos.cuny.edu" TargetMode="External"/><Relationship Id="rId9" Type="http://schemas.openxmlformats.org/officeDocument/2006/relationships/hyperlink" Target="http://www.cun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GILLEN, JOHN</dc:creator>
  <cp:keywords/>
  <dc:description/>
  <cp:lastModifiedBy>GILLEN, JOHN</cp:lastModifiedBy>
  <cp:revision>2</cp:revision>
  <cp:lastPrinted>2018-04-25T20:49:00Z</cp:lastPrinted>
  <dcterms:created xsi:type="dcterms:W3CDTF">2018-04-26T21:47:00Z</dcterms:created>
  <dcterms:modified xsi:type="dcterms:W3CDTF">2018-04-26T21:47:00Z</dcterms:modified>
</cp:coreProperties>
</file>