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741"/>
        <w:gridCol w:w="1752"/>
        <w:gridCol w:w="1866"/>
      </w:tblGrid>
      <w:tr w:rsidR="00886C61" w14:paraId="515D2F1F" w14:textId="77777777">
        <w:trPr>
          <w:trHeight w:val="932"/>
        </w:trPr>
        <w:tc>
          <w:tcPr>
            <w:tcW w:w="5741" w:type="dxa"/>
            <w:tcBorders>
              <w:top w:val="nil"/>
              <w:left w:val="nil"/>
              <w:bottom w:val="nil"/>
              <w:right w:val="nil"/>
            </w:tcBorders>
            <w:shd w:val="clear" w:color="auto" w:fill="auto"/>
            <w:tcMar>
              <w:top w:w="0" w:type="dxa"/>
              <w:left w:w="575" w:type="dxa"/>
              <w:bottom w:w="0" w:type="dxa"/>
              <w:right w:w="80" w:type="dxa"/>
            </w:tcMar>
            <w:vAlign w:val="center"/>
          </w:tcPr>
          <w:p w14:paraId="7C144B4C" w14:textId="77777777" w:rsidR="00886C61" w:rsidRDefault="00B50E79">
            <w:pPr>
              <w:jc w:val="center"/>
            </w:pPr>
            <w:r>
              <w:rPr>
                <w:noProof/>
              </w:rPr>
              <w:drawing>
                <wp:inline distT="0" distB="0" distL="0" distR="0" wp14:anchorId="0D208070" wp14:editId="32EC065B">
                  <wp:extent cx="2942481" cy="59176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ostos.HOR.4c(294.144).jpg"/>
                          <pic:cNvPicPr>
                            <a:picLocks/>
                          </pic:cNvPicPr>
                        </pic:nvPicPr>
                        <pic:blipFill>
                          <a:blip r:embed="rId6"/>
                          <a:srcRect/>
                          <a:stretch>
                            <a:fillRect/>
                          </a:stretch>
                        </pic:blipFill>
                        <pic:spPr>
                          <a:xfrm>
                            <a:off x="0" y="0"/>
                            <a:ext cx="2942481" cy="591766"/>
                          </a:xfrm>
                          <a:prstGeom prst="rect">
                            <a:avLst/>
                          </a:prstGeom>
                        </pic:spPr>
                      </pic:pic>
                    </a:graphicData>
                  </a:graphic>
                </wp:inline>
              </w:drawing>
            </w:r>
          </w:p>
        </w:tc>
        <w:tc>
          <w:tcPr>
            <w:tcW w:w="1752" w:type="dxa"/>
            <w:tcBorders>
              <w:top w:val="nil"/>
              <w:left w:val="nil"/>
              <w:bottom w:val="nil"/>
              <w:right w:val="nil"/>
            </w:tcBorders>
            <w:shd w:val="clear" w:color="auto" w:fill="auto"/>
            <w:tcMar>
              <w:top w:w="0" w:type="dxa"/>
              <w:left w:w="80" w:type="dxa"/>
              <w:bottom w:w="0" w:type="dxa"/>
              <w:right w:w="80" w:type="dxa"/>
            </w:tcMar>
            <w:vAlign w:val="center"/>
          </w:tcPr>
          <w:p w14:paraId="3199AA4E" w14:textId="77777777" w:rsidR="00886C61" w:rsidRDefault="00886C61"/>
        </w:tc>
        <w:tc>
          <w:tcPr>
            <w:tcW w:w="1866" w:type="dxa"/>
            <w:tcBorders>
              <w:top w:val="nil"/>
              <w:left w:val="nil"/>
              <w:bottom w:val="nil"/>
              <w:right w:val="nil"/>
            </w:tcBorders>
            <w:shd w:val="clear" w:color="auto" w:fill="auto"/>
            <w:tcMar>
              <w:top w:w="0" w:type="dxa"/>
              <w:left w:w="80" w:type="dxa"/>
              <w:bottom w:w="0" w:type="dxa"/>
              <w:right w:w="80" w:type="dxa"/>
            </w:tcMar>
            <w:vAlign w:val="center"/>
          </w:tcPr>
          <w:p w14:paraId="6F274A60" w14:textId="77777777" w:rsidR="00886C61" w:rsidRDefault="00B50E79">
            <w:pPr>
              <w:pStyle w:val="Body"/>
              <w:spacing w:before="100" w:after="100"/>
              <w:jc w:val="center"/>
            </w:pPr>
            <w:r>
              <w:rPr>
                <w:noProof/>
                <w:color w:val="0000FF"/>
                <w:u w:color="0000FF"/>
              </w:rPr>
              <w:drawing>
                <wp:inline distT="0" distB="0" distL="0" distR="0" wp14:anchorId="23BC9758" wp14:editId="1506CCFC">
                  <wp:extent cx="952500" cy="4572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3.jpg"/>
                          <pic:cNvPicPr>
                            <a:picLocks noChangeAspect="1"/>
                          </pic:cNvPicPr>
                        </pic:nvPicPr>
                        <pic:blipFill>
                          <a:blip r:embed="rId7"/>
                          <a:stretch>
                            <a:fillRect/>
                          </a:stretch>
                        </pic:blipFill>
                        <pic:spPr>
                          <a:xfrm>
                            <a:off x="0" y="0"/>
                            <a:ext cx="952500" cy="457200"/>
                          </a:xfrm>
                          <a:prstGeom prst="rect">
                            <a:avLst/>
                          </a:prstGeom>
                          <a:ln w="12700" cap="flat">
                            <a:noFill/>
                            <a:miter lim="400000"/>
                          </a:ln>
                          <a:effectLst/>
                        </pic:spPr>
                      </pic:pic>
                    </a:graphicData>
                  </a:graphic>
                </wp:inline>
              </w:drawing>
            </w:r>
          </w:p>
        </w:tc>
      </w:tr>
    </w:tbl>
    <w:p w14:paraId="7EE5A7FA" w14:textId="77777777" w:rsidR="00886C61" w:rsidRDefault="00886C61">
      <w:pPr>
        <w:pStyle w:val="Body"/>
        <w:widowControl w:val="0"/>
      </w:pPr>
    </w:p>
    <w:p w14:paraId="4B6A1B5B" w14:textId="77777777" w:rsidR="00886C61" w:rsidRDefault="00886C61">
      <w:pPr>
        <w:pStyle w:val="Body"/>
        <w:tabs>
          <w:tab w:val="left" w:pos="1260"/>
        </w:tabs>
        <w:rPr>
          <w:rFonts w:ascii="Copperplate Gothic Light" w:eastAsia="Copperplate Gothic Light" w:hAnsi="Copperplate Gothic Light" w:cs="Copperplate Gothic Light"/>
          <w:color w:val="FF6600"/>
          <w:sz w:val="16"/>
          <w:szCs w:val="16"/>
          <w:u w:color="FF6600"/>
        </w:rPr>
      </w:pPr>
    </w:p>
    <w:p w14:paraId="40A83D83" w14:textId="77777777" w:rsidR="00886C61" w:rsidRDefault="00886C61">
      <w:pPr>
        <w:pStyle w:val="Body"/>
        <w:jc w:val="center"/>
        <w:rPr>
          <w:color w:val="FF6600"/>
          <w:u w:color="FF6600"/>
        </w:rPr>
      </w:pPr>
    </w:p>
    <w:p w14:paraId="72184029" w14:textId="58959950" w:rsidR="00886C61" w:rsidRPr="007D4D1B" w:rsidRDefault="00B50E79" w:rsidP="007D4D1B">
      <w:pPr>
        <w:pStyle w:val="Body"/>
        <w:jc w:val="center"/>
        <w:rPr>
          <w:rFonts w:ascii="Copperplate Gothic Light" w:eastAsia="Copperplate Gothic Light" w:hAnsi="Copperplate Gothic Light" w:cs="Copperplate Gothic Light"/>
          <w:color w:val="FF6600"/>
          <w:sz w:val="32"/>
          <w:szCs w:val="32"/>
          <w:u w:color="FF6600"/>
        </w:rPr>
      </w:pPr>
      <w:r>
        <w:rPr>
          <w:rFonts w:ascii="Copperplate Gothic Light" w:eastAsia="Copperplate Gothic Light" w:hAnsi="Copperplate Gothic Light" w:cs="Copperplate Gothic Light"/>
          <w:color w:val="FF6600"/>
          <w:sz w:val="32"/>
          <w:szCs w:val="32"/>
          <w:u w:color="FF6600"/>
        </w:rPr>
        <w:t xml:space="preserve">Minutes for the </w:t>
      </w:r>
      <w:r w:rsidR="007D4D1B">
        <w:rPr>
          <w:rFonts w:ascii="Copperplate Gothic Light" w:eastAsia="Copperplate Gothic Light" w:hAnsi="Copperplate Gothic Light" w:cs="Copperplate Gothic Light"/>
          <w:color w:val="FF6600"/>
          <w:sz w:val="32"/>
          <w:szCs w:val="32"/>
          <w:u w:color="FF6600"/>
        </w:rPr>
        <w:t xml:space="preserve">Facilities </w:t>
      </w:r>
      <w:r>
        <w:rPr>
          <w:rFonts w:ascii="Copperplate Gothic Light" w:eastAsia="Copperplate Gothic Light" w:hAnsi="Copperplate Gothic Light" w:cs="Copperplate Gothic Light"/>
          <w:color w:val="FF6600"/>
          <w:sz w:val="32"/>
          <w:szCs w:val="32"/>
          <w:u w:color="FF6600"/>
        </w:rPr>
        <w:t>Committee</w:t>
      </w:r>
    </w:p>
    <w:p w14:paraId="276248A0" w14:textId="77777777" w:rsidR="00886C61" w:rsidRPr="007D4D1B" w:rsidRDefault="00886C61">
      <w:pPr>
        <w:pStyle w:val="Body"/>
        <w:rPr>
          <w:b/>
          <w:bCs/>
        </w:rPr>
      </w:pPr>
    </w:p>
    <w:p w14:paraId="0088F2FA" w14:textId="5CC9D6E4" w:rsidR="00886C61" w:rsidRDefault="00B50E79">
      <w:pPr>
        <w:pStyle w:val="Body"/>
      </w:pPr>
      <w:r w:rsidRPr="007D4D1B">
        <w:rPr>
          <w:rFonts w:eastAsia="Arial Unicode MS" w:cs="Arial Unicode MS"/>
          <w:b/>
          <w:bCs/>
        </w:rPr>
        <w:t>Date and Time</w:t>
      </w:r>
      <w:r>
        <w:rPr>
          <w:rFonts w:eastAsia="Arial Unicode MS" w:cs="Arial Unicode MS"/>
        </w:rPr>
        <w:t>:</w:t>
      </w:r>
      <w:r w:rsidR="007D4D1B">
        <w:rPr>
          <w:rFonts w:eastAsia="Arial Unicode MS" w:cs="Arial Unicode MS"/>
        </w:rPr>
        <w:t xml:space="preserve"> </w:t>
      </w:r>
      <w:r w:rsidR="007D4D1B">
        <w:rPr>
          <w:rFonts w:cs="Arial Unicode MS"/>
        </w:rPr>
        <w:t>10/30/20</w:t>
      </w:r>
      <w:r w:rsidR="007D4D1B">
        <w:tab/>
      </w:r>
      <w:r>
        <w:rPr>
          <w:rFonts w:eastAsia="Arial Unicode MS" w:cs="Arial Unicode MS"/>
        </w:rPr>
        <w:tab/>
      </w:r>
      <w:r>
        <w:rPr>
          <w:rFonts w:eastAsia="Arial Unicode MS" w:cs="Arial Unicode MS"/>
        </w:rPr>
        <w:tab/>
      </w:r>
    </w:p>
    <w:p w14:paraId="4AB0BF96" w14:textId="77777777" w:rsidR="007D4D1B" w:rsidRDefault="007D4D1B">
      <w:pPr>
        <w:pStyle w:val="Body"/>
        <w:rPr>
          <w:rFonts w:eastAsia="Arial Unicode MS" w:cs="Arial Unicode MS"/>
          <w:b/>
          <w:bCs/>
        </w:rPr>
      </w:pPr>
    </w:p>
    <w:p w14:paraId="02AF19EF" w14:textId="7E277497" w:rsidR="00886C61" w:rsidRDefault="00B50E79">
      <w:pPr>
        <w:pStyle w:val="Body"/>
      </w:pPr>
      <w:r w:rsidRPr="007D4D1B">
        <w:rPr>
          <w:rFonts w:eastAsia="Arial Unicode MS" w:cs="Arial Unicode MS"/>
          <w:b/>
          <w:bCs/>
        </w:rPr>
        <w:t>Location:</w:t>
      </w:r>
      <w:r w:rsidR="007D4D1B">
        <w:rPr>
          <w:rFonts w:eastAsia="Arial Unicode MS" w:cs="Arial Unicode MS"/>
        </w:rPr>
        <w:t xml:space="preserve"> </w:t>
      </w:r>
      <w:r w:rsidR="007D4D1B">
        <w:rPr>
          <w:rFonts w:eastAsia="Arial Unicode MS" w:cs="Arial Unicode MS"/>
        </w:rPr>
        <w:t>via zoom 10:00am-11:00a</w:t>
      </w:r>
      <w:r>
        <w:rPr>
          <w:rFonts w:eastAsia="Arial Unicode MS" w:cs="Arial Unicode MS"/>
          <w:lang w:val="de-DE"/>
        </w:rPr>
        <w:t xml:space="preserve">                                  </w:t>
      </w:r>
    </w:p>
    <w:p w14:paraId="5B3DE65F" w14:textId="77777777" w:rsidR="007D4D1B" w:rsidRDefault="007D4D1B" w:rsidP="007D4D1B">
      <w:pPr>
        <w:pStyle w:val="Body"/>
        <w:rPr>
          <w:rFonts w:eastAsia="Arial Unicode MS" w:cs="Arial Unicode MS"/>
          <w:b/>
          <w:bCs/>
          <w:lang w:val="nl-NL"/>
        </w:rPr>
      </w:pPr>
    </w:p>
    <w:p w14:paraId="3B425443" w14:textId="79B2CBB5" w:rsidR="007D4D1B" w:rsidRDefault="00B50E79" w:rsidP="007D4D1B">
      <w:pPr>
        <w:pStyle w:val="Body"/>
      </w:pPr>
      <w:r w:rsidRPr="007D4D1B">
        <w:rPr>
          <w:rFonts w:eastAsia="Arial Unicode MS" w:cs="Arial Unicode MS"/>
          <w:b/>
          <w:bCs/>
          <w:lang w:val="nl-NL"/>
        </w:rPr>
        <w:t>Presiding</w:t>
      </w:r>
      <w:r>
        <w:rPr>
          <w:rFonts w:eastAsia="Arial Unicode MS" w:cs="Arial Unicode MS"/>
          <w:lang w:val="nl-NL"/>
        </w:rPr>
        <w:t>:</w:t>
      </w:r>
      <w:r w:rsidR="007D4D1B">
        <w:rPr>
          <w:rFonts w:eastAsia="Arial Unicode MS" w:cs="Arial Unicode MS"/>
          <w:lang w:val="nl-NL"/>
        </w:rPr>
        <w:t xml:space="preserve"> </w:t>
      </w:r>
      <w:r w:rsidR="007D4D1B">
        <w:rPr>
          <w:rFonts w:eastAsia="Arial Unicode MS" w:cs="Arial Unicode MS"/>
        </w:rPr>
        <w:t xml:space="preserve">Tram Nguyen and Marcella Bencivenni </w:t>
      </w:r>
    </w:p>
    <w:p w14:paraId="12829299" w14:textId="7AA7652E" w:rsidR="00886C61" w:rsidRPr="007D4D1B" w:rsidRDefault="00886C61">
      <w:pPr>
        <w:pStyle w:val="Body"/>
        <w:rPr>
          <w:b/>
          <w:bCs/>
        </w:rPr>
      </w:pPr>
    </w:p>
    <w:p w14:paraId="19FF74A2" w14:textId="77777777" w:rsidR="007D4D1B" w:rsidRDefault="00B50E79" w:rsidP="007D4D1B">
      <w:pPr>
        <w:pStyle w:val="Body"/>
      </w:pPr>
      <w:r w:rsidRPr="007D4D1B">
        <w:rPr>
          <w:rFonts w:eastAsia="Arial Unicode MS" w:cs="Arial Unicode MS"/>
          <w:b/>
          <w:bCs/>
        </w:rPr>
        <w:t>Present</w:t>
      </w:r>
      <w:r>
        <w:rPr>
          <w:rFonts w:eastAsia="Arial Unicode MS" w:cs="Arial Unicode MS"/>
        </w:rPr>
        <w:t xml:space="preserve">:  </w:t>
      </w:r>
      <w:r w:rsidR="007D4D1B">
        <w:rPr>
          <w:rFonts w:eastAsia="Arial Unicode MS" w:cs="Arial Unicode MS"/>
        </w:rPr>
        <w:t xml:space="preserve">Marcella Bencivenni, John Gillen, </w:t>
      </w:r>
      <w:proofErr w:type="spellStart"/>
      <w:r w:rsidR="007D4D1B">
        <w:rPr>
          <w:rFonts w:eastAsia="Arial Unicode MS" w:cs="Arial Unicode MS"/>
        </w:rPr>
        <w:t>Daliz</w:t>
      </w:r>
      <w:proofErr w:type="spellEnd"/>
      <w:r w:rsidR="007D4D1B">
        <w:rPr>
          <w:rFonts w:eastAsia="Arial Unicode MS" w:cs="Arial Unicode MS"/>
        </w:rPr>
        <w:t xml:space="preserve"> Perez Cabezas, Anne Rounds, </w:t>
      </w:r>
      <w:r w:rsidR="007D4D1B">
        <w:rPr>
          <w:shd w:val="clear" w:color="auto" w:fill="FFFFFF"/>
        </w:rPr>
        <w:t xml:space="preserve">Emmanuel A. </w:t>
      </w:r>
      <w:proofErr w:type="spellStart"/>
      <w:r w:rsidR="007D4D1B">
        <w:rPr>
          <w:shd w:val="clear" w:color="auto" w:fill="FFFFFF"/>
        </w:rPr>
        <w:t>Velayos</w:t>
      </w:r>
      <w:proofErr w:type="spellEnd"/>
      <w:r w:rsidR="007D4D1B">
        <w:rPr>
          <w:shd w:val="clear" w:color="auto" w:fill="FFFFFF"/>
        </w:rPr>
        <w:t xml:space="preserve"> </w:t>
      </w:r>
      <w:proofErr w:type="spellStart"/>
      <w:r w:rsidR="007D4D1B">
        <w:rPr>
          <w:shd w:val="clear" w:color="auto" w:fill="FFFFFF"/>
        </w:rPr>
        <w:t>Larrabure</w:t>
      </w:r>
      <w:proofErr w:type="spellEnd"/>
      <w:r w:rsidR="007D4D1B">
        <w:rPr>
          <w:rFonts w:eastAsia="Arial Unicode MS"/>
        </w:rPr>
        <w:t>, Elyse Zucker.</w:t>
      </w:r>
    </w:p>
    <w:p w14:paraId="363EAC39" w14:textId="026A333C" w:rsidR="00886C61" w:rsidRDefault="00B50E79">
      <w:pPr>
        <w:pStyle w:val="Body"/>
      </w:pPr>
      <w:r>
        <w:rPr>
          <w:rFonts w:eastAsia="Arial Unicode MS" w:cs="Arial Unicode MS"/>
        </w:rPr>
        <w:tab/>
      </w:r>
    </w:p>
    <w:p w14:paraId="1D61D51F" w14:textId="21D19DA3" w:rsidR="00886C61" w:rsidRDefault="00B50E79">
      <w:pPr>
        <w:pStyle w:val="Body"/>
      </w:pPr>
      <w:r w:rsidRPr="007D4D1B">
        <w:rPr>
          <w:rFonts w:eastAsia="Arial Unicode MS" w:cs="Arial Unicode MS"/>
          <w:b/>
          <w:bCs/>
        </w:rPr>
        <w:t>Absent</w:t>
      </w:r>
      <w:r>
        <w:rPr>
          <w:rFonts w:eastAsia="Arial Unicode MS" w:cs="Arial Unicode MS"/>
        </w:rPr>
        <w:t xml:space="preserve">:  </w:t>
      </w:r>
      <w:r w:rsidR="007D4D1B">
        <w:rPr>
          <w:rFonts w:cs="Arial Unicode MS"/>
        </w:rPr>
        <w:t xml:space="preserve">Rodney Blair, Elizabeth Friedman (on leave), </w:t>
      </w:r>
      <w:proofErr w:type="spellStart"/>
      <w:r w:rsidR="007D4D1B">
        <w:rPr>
          <w:rFonts w:cs="Arial Unicode MS"/>
        </w:rPr>
        <w:t>Monsita</w:t>
      </w:r>
      <w:proofErr w:type="spellEnd"/>
      <w:r w:rsidR="007D4D1B">
        <w:rPr>
          <w:rFonts w:cs="Arial Unicode MS"/>
        </w:rPr>
        <w:t xml:space="preserve"> Colon, and Charles Dour</w:t>
      </w:r>
      <w:r>
        <w:rPr>
          <w:rFonts w:eastAsia="Arial Unicode MS" w:cs="Arial Unicode MS"/>
        </w:rPr>
        <w:t xml:space="preserve">         </w:t>
      </w:r>
    </w:p>
    <w:p w14:paraId="4D39D04A" w14:textId="04FFF876" w:rsidR="00886C61" w:rsidRDefault="00B50E79">
      <w:pPr>
        <w:pStyle w:val="Body"/>
      </w:pPr>
      <w:r>
        <w:rPr>
          <w:rFonts w:eastAsia="Arial Unicode MS" w:cs="Arial Unicode MS"/>
        </w:rPr>
        <w:t xml:space="preserve">Guests:    </w:t>
      </w:r>
      <w:r w:rsidR="007D4D1B">
        <w:rPr>
          <w:rFonts w:eastAsia="Arial Unicode MS" w:cs="Arial Unicode MS"/>
        </w:rPr>
        <w:t>N/A</w:t>
      </w:r>
      <w:r>
        <w:rPr>
          <w:rFonts w:eastAsia="Arial Unicode MS" w:cs="Arial Unicode MS"/>
        </w:rPr>
        <w:t xml:space="preserve">   </w:t>
      </w:r>
    </w:p>
    <w:p w14:paraId="3DF89268" w14:textId="77777777" w:rsidR="00886C61" w:rsidRDefault="00886C61">
      <w:pPr>
        <w:pStyle w:val="Body"/>
      </w:pPr>
    </w:p>
    <w:p w14:paraId="0C238826" w14:textId="471D3562" w:rsidR="007D4D1B" w:rsidRDefault="00B50E79" w:rsidP="00CA6F65">
      <w:pPr>
        <w:pStyle w:val="Body"/>
      </w:pPr>
      <w:r w:rsidRPr="007D4D1B">
        <w:rPr>
          <w:rFonts w:eastAsia="Arial Unicode MS" w:cs="Arial Unicode MS"/>
          <w:b/>
          <w:bCs/>
        </w:rPr>
        <w:t xml:space="preserve">Minutes </w:t>
      </w:r>
      <w:r w:rsidR="007D4D1B" w:rsidRPr="007D4D1B">
        <w:rPr>
          <w:rFonts w:eastAsia="Arial Unicode MS" w:cs="Arial Unicode MS"/>
          <w:b/>
          <w:bCs/>
        </w:rPr>
        <w:t>p</w:t>
      </w:r>
      <w:r w:rsidRPr="007D4D1B">
        <w:rPr>
          <w:rFonts w:eastAsia="Arial Unicode MS" w:cs="Arial Unicode MS"/>
          <w:b/>
          <w:bCs/>
        </w:rPr>
        <w:t xml:space="preserve">repared </w:t>
      </w:r>
      <w:proofErr w:type="gramStart"/>
      <w:r w:rsidR="007D4D1B" w:rsidRPr="007D4D1B">
        <w:rPr>
          <w:rFonts w:eastAsia="Arial Unicode MS" w:cs="Arial Unicode MS"/>
          <w:b/>
          <w:bCs/>
        </w:rPr>
        <w:t>b</w:t>
      </w:r>
      <w:r w:rsidRPr="007D4D1B">
        <w:rPr>
          <w:rFonts w:eastAsia="Arial Unicode MS" w:cs="Arial Unicode MS"/>
          <w:b/>
          <w:bCs/>
        </w:rPr>
        <w:t>y</w:t>
      </w:r>
      <w:r>
        <w:rPr>
          <w:rFonts w:eastAsia="Arial Unicode MS" w:cs="Arial Unicode MS"/>
        </w:rPr>
        <w:t>:</w:t>
      </w:r>
      <w:proofErr w:type="gramEnd"/>
      <w:r w:rsidR="007D4D1B">
        <w:rPr>
          <w:rFonts w:eastAsia="Arial Unicode MS" w:cs="Arial Unicode MS"/>
        </w:rPr>
        <w:t xml:space="preserve"> </w:t>
      </w:r>
      <w:r w:rsidR="007D4D1B">
        <w:t>Marcella Bencivenni on 10/30/20</w:t>
      </w:r>
    </w:p>
    <w:p w14:paraId="1BE65FD2" w14:textId="4BF9E743" w:rsidR="00886C61" w:rsidRDefault="00B50E79">
      <w:pPr>
        <w:pStyle w:val="Body"/>
      </w:pPr>
      <w:r>
        <w:rPr>
          <w:rFonts w:eastAsia="Arial Unicode MS" w:cs="Arial Unicode MS"/>
          <w:lang w:val="de-DE"/>
        </w:rPr>
        <w:t xml:space="preserve"> </w:t>
      </w:r>
      <w:r>
        <w:rPr>
          <w:rFonts w:eastAsia="Arial Unicode MS" w:cs="Arial Unicode MS"/>
          <w:lang w:val="de-DE"/>
        </w:rPr>
        <w:t xml:space="preserve">                    </w:t>
      </w:r>
      <w:r>
        <w:rPr>
          <w:rFonts w:eastAsia="Arial Unicode MS" w:cs="Arial Unicode MS"/>
          <w:lang w:val="de-DE"/>
        </w:rPr>
        <w:t xml:space="preserve">                                      </w:t>
      </w:r>
    </w:p>
    <w:tbl>
      <w:tblPr>
        <w:tblW w:w="947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40"/>
        <w:gridCol w:w="4913"/>
        <w:gridCol w:w="3120"/>
      </w:tblGrid>
      <w:tr w:rsidR="00886C61" w14:paraId="3436B901" w14:textId="77777777" w:rsidTr="007D4D1B">
        <w:trPr>
          <w:trHeight w:val="30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6AA44" w14:textId="77777777" w:rsidR="00886C61" w:rsidRDefault="00B50E79">
            <w:pPr>
              <w:pStyle w:val="Body"/>
            </w:pPr>
            <w:r>
              <w:rPr>
                <w:rFonts w:eastAsia="Arial Unicode MS" w:cs="Arial Unicode MS"/>
                <w:b/>
                <w:bCs/>
              </w:rPr>
              <w:t>TOPIC</w:t>
            </w:r>
          </w:p>
        </w:tc>
        <w:tc>
          <w:tcPr>
            <w:tcW w:w="4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EEEA2" w14:textId="77777777" w:rsidR="00886C61" w:rsidRDefault="00B50E79">
            <w:pPr>
              <w:pStyle w:val="Body"/>
            </w:pPr>
            <w:r>
              <w:rPr>
                <w:rFonts w:eastAsia="Arial Unicode MS" w:cs="Arial Unicode MS"/>
                <w:b/>
                <w:bCs/>
              </w:rPr>
              <w:t>DISCUSSION</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5A77A" w14:textId="77777777" w:rsidR="00886C61" w:rsidRDefault="00B50E79">
            <w:pPr>
              <w:pStyle w:val="Body"/>
            </w:pPr>
            <w:r>
              <w:rPr>
                <w:rFonts w:eastAsia="Arial Unicode MS" w:cs="Arial Unicode MS"/>
                <w:b/>
                <w:bCs/>
              </w:rPr>
              <w:t>DECISION / ACTION</w:t>
            </w:r>
          </w:p>
        </w:tc>
      </w:tr>
      <w:tr w:rsidR="00CA6F65" w14:paraId="4CC3726C" w14:textId="77777777" w:rsidTr="007D4D1B">
        <w:trPr>
          <w:trHeight w:val="90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2D969" w14:textId="18EFA542" w:rsidR="00CA6F65" w:rsidRDefault="00CA6F65" w:rsidP="007D4D1B">
            <w:pPr>
              <w:pStyle w:val="Body"/>
            </w:pPr>
            <w:r>
              <w:t>Election of a new chair and members status</w:t>
            </w:r>
          </w:p>
        </w:tc>
        <w:tc>
          <w:tcPr>
            <w:tcW w:w="4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19063" w14:textId="77777777" w:rsidR="00CA6F65" w:rsidRDefault="00CA6F65" w:rsidP="00CA6F65">
            <w:pPr>
              <w:pStyle w:val="Body"/>
            </w:pPr>
            <w:r>
              <w:t xml:space="preserve">Prof. Zucker nominated Prof. Bencivenni and </w:t>
            </w:r>
            <w:r>
              <w:t xml:space="preserve">she accepted </w:t>
            </w:r>
            <w:r>
              <w:t>the nomination</w:t>
            </w:r>
            <w:r>
              <w:t>.</w:t>
            </w:r>
          </w:p>
          <w:p w14:paraId="18E57DE8" w14:textId="77777777" w:rsidR="00CA6F65" w:rsidRDefault="00CA6F65" w:rsidP="00CA6F65">
            <w:pPr>
              <w:pStyle w:val="Body"/>
            </w:pPr>
          </w:p>
          <w:p w14:paraId="010978EC" w14:textId="754FFE8E" w:rsidR="00CA6F65" w:rsidRDefault="00CA6F65" w:rsidP="00CA6F65">
            <w:pPr>
              <w:pStyle w:val="Body"/>
            </w:pPr>
            <w:r>
              <w:t xml:space="preserve">It was also mentioned that Prof. Aaron </w:t>
            </w:r>
            <w:proofErr w:type="spellStart"/>
            <w:r>
              <w:t>Botwick</w:t>
            </w:r>
            <w:proofErr w:type="spellEnd"/>
            <w:r>
              <w:t xml:space="preserve"> would be joining the committee.</w:t>
            </w:r>
          </w:p>
          <w:p w14:paraId="6370A77C" w14:textId="77777777" w:rsidR="00CA6F65" w:rsidRDefault="00CA6F65" w:rsidP="00CA6F65">
            <w:pPr>
              <w:pStyle w:val="Body"/>
            </w:pPr>
          </w:p>
          <w:p w14:paraId="495B4FC9" w14:textId="77777777" w:rsidR="00CA6F65" w:rsidRDefault="00CA6F65" w:rsidP="00CA6F65">
            <w:pPr>
              <w:pStyle w:val="Body"/>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0A62A" w14:textId="4C38216C" w:rsidR="00CA6F65" w:rsidRDefault="00CA6F65" w:rsidP="007D4D1B">
            <w:pPr>
              <w:pStyle w:val="Body"/>
            </w:pPr>
            <w:r>
              <w:t xml:space="preserve">Prof. Bencivenni </w:t>
            </w:r>
            <w:r>
              <w:t>was elected unanimously as the new chair of the committee.</w:t>
            </w:r>
          </w:p>
        </w:tc>
      </w:tr>
      <w:tr w:rsidR="00886C61" w14:paraId="61032FB2" w14:textId="77777777" w:rsidTr="007D4D1B">
        <w:trPr>
          <w:trHeight w:val="90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AFDE9" w14:textId="3EC53CB4" w:rsidR="00886C61" w:rsidRDefault="007D4D1B" w:rsidP="007D4D1B">
            <w:pPr>
              <w:pStyle w:val="Body"/>
            </w:pPr>
            <w:r>
              <w:t>Committee’s priorities and plans</w:t>
            </w:r>
          </w:p>
        </w:tc>
        <w:tc>
          <w:tcPr>
            <w:tcW w:w="4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A8DCF" w14:textId="3771EA0A" w:rsidR="00886C61" w:rsidRDefault="00CA6F65">
            <w:pPr>
              <w:pStyle w:val="Body"/>
            </w:pPr>
            <w:r>
              <w:t xml:space="preserve">Following the election, Prof. Tram left the meeting and Prof. Bencivenni led a brief discussion of the Committee’s prerogatives, outlining her tentative vision. </w:t>
            </w:r>
            <w:r w:rsidR="007D4D1B">
              <w:t xml:space="preserve">Members expressed their various interest in working and contributing to the committee and noted various concerns about the physical space on campus and lack of easy access to special accommodations.  Some of the problems that were mentioned included: difficulties with smart room access due to card malfunctions; noise in some classrooms due to the use of hand dryers from adjacent bathrooms or the gym; conflicting needs arising sometime from students requiring special </w:t>
            </w:r>
            <w:r w:rsidR="007D4D1B">
              <w:lastRenderedPageBreak/>
              <w:t xml:space="preserve">accommodation to class that may be disruptive to a quiet classroom setting; problems with air quality and renovation plans; as well as general concerns about the college’s handling of the </w:t>
            </w:r>
            <w:proofErr w:type="spellStart"/>
            <w:r w:rsidR="007D4D1B">
              <w:t>Covid</w:t>
            </w:r>
            <w:proofErr w:type="spellEnd"/>
            <w:r w:rsidR="007D4D1B">
              <w:t xml:space="preserve"> pandemic. </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F26E0" w14:textId="6D47B314" w:rsidR="00886C61" w:rsidRDefault="007D4D1B" w:rsidP="007D4D1B">
            <w:pPr>
              <w:pStyle w:val="Body"/>
            </w:pPr>
            <w:r>
              <w:lastRenderedPageBreak/>
              <w:t xml:space="preserve">It was agreed that it would be useful to invite Mr. Frank </w:t>
            </w:r>
            <w:proofErr w:type="spellStart"/>
            <w:r>
              <w:t>Virone</w:t>
            </w:r>
            <w:proofErr w:type="spellEnd"/>
            <w:r>
              <w:t xml:space="preserve"> or someone else in charge of the college facilities</w:t>
            </w:r>
            <w:r>
              <w:t xml:space="preserve"> and </w:t>
            </w:r>
            <w:r w:rsidR="00CA6F65">
              <w:t xml:space="preserve">operational </w:t>
            </w:r>
            <w:r>
              <w:t>plant</w:t>
            </w:r>
            <w:r>
              <w:t xml:space="preserve"> to give a presentation to the Committee, </w:t>
            </w:r>
            <w:proofErr w:type="gramStart"/>
            <w:r>
              <w:t>as a way to</w:t>
            </w:r>
            <w:proofErr w:type="gramEnd"/>
            <w:r>
              <w:t xml:space="preserve"> gain a better understanding of the college’s operation and decision-making about space, equipment, special accommodations, and health safety protocols.</w:t>
            </w:r>
          </w:p>
        </w:tc>
      </w:tr>
      <w:tr w:rsidR="00886C61" w14:paraId="40904DD0" w14:textId="77777777" w:rsidTr="007D4D1B">
        <w:trPr>
          <w:trHeight w:val="30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E3340" w14:textId="65BD58FC" w:rsidR="00886C61" w:rsidRDefault="007D4D1B">
            <w:pPr>
              <w:pStyle w:val="Body"/>
              <w:rPr>
                <w:rFonts w:eastAsia="Arial Unicode MS" w:cs="Arial Unicode MS"/>
              </w:rPr>
            </w:pPr>
            <w:r>
              <w:rPr>
                <w:rFonts w:eastAsia="Arial Unicode MS" w:cs="Arial Unicode MS"/>
              </w:rPr>
              <w:lastRenderedPageBreak/>
              <w:t xml:space="preserve">Elected </w:t>
            </w:r>
            <w:proofErr w:type="gramStart"/>
            <w:r>
              <w:rPr>
                <w:rFonts w:eastAsia="Arial Unicode MS" w:cs="Arial Unicode MS"/>
              </w:rPr>
              <w:t>chair</w:t>
            </w:r>
            <w:r w:rsidR="00CA6F65">
              <w:rPr>
                <w:rFonts w:eastAsia="Arial Unicode MS" w:cs="Arial Unicode MS"/>
              </w:rPr>
              <w:t>’s</w:t>
            </w:r>
            <w:proofErr w:type="gramEnd"/>
            <w:r>
              <w:rPr>
                <w:rFonts w:eastAsia="Arial Unicode MS" w:cs="Arial Unicode MS"/>
              </w:rPr>
              <w:t xml:space="preserve"> </w:t>
            </w:r>
          </w:p>
          <w:p w14:paraId="5249B513" w14:textId="2C0BAB57" w:rsidR="007D4D1B" w:rsidRPr="007D4D1B" w:rsidRDefault="00CA6F65">
            <w:pPr>
              <w:pStyle w:val="Body"/>
            </w:pPr>
            <w:r>
              <w:rPr>
                <w:rFonts w:eastAsia="Arial Unicode MS" w:cs="Arial Unicode MS"/>
              </w:rPr>
              <w:t>vision</w:t>
            </w:r>
          </w:p>
        </w:tc>
        <w:tc>
          <w:tcPr>
            <w:tcW w:w="4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85AD1" w14:textId="56B902BE" w:rsidR="007D4D1B" w:rsidRDefault="007D4D1B" w:rsidP="007D4D1B">
            <w:pPr>
              <w:pStyle w:val="Body"/>
            </w:pPr>
            <w:r>
              <w:t xml:space="preserve">Prof. Bencivenni noted that she is not interested in developing policies or making decisions for the school; rather she sees the committee as an advisory board with the main goal of making information about the college operational plans more accessible to the college community and identifying effective mechanisms to hold the school administrators accountable for their decision-making. </w:t>
            </w:r>
          </w:p>
          <w:p w14:paraId="70B48BF1" w14:textId="4E52EDF3" w:rsidR="00886C61" w:rsidRDefault="00886C61">
            <w:pPr>
              <w:pStyle w:val="Body"/>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987EC" w14:textId="19FCA5EA" w:rsidR="00886C61" w:rsidRPr="00CA6F65" w:rsidRDefault="00CA6F65">
            <w:pPr>
              <w:pStyle w:val="Body"/>
            </w:pPr>
            <w:r w:rsidRPr="00CA6F65">
              <w:rPr>
                <w:rFonts w:eastAsia="Arial Unicode MS" w:cs="Arial Unicode MS"/>
              </w:rPr>
              <w:t xml:space="preserve">Members </w:t>
            </w:r>
            <w:r>
              <w:rPr>
                <w:rFonts w:eastAsia="Arial Unicode MS" w:cs="Arial Unicode MS"/>
              </w:rPr>
              <w:t>largely agreed with the proposed mandate</w:t>
            </w:r>
          </w:p>
        </w:tc>
      </w:tr>
      <w:tr w:rsidR="00886C61" w14:paraId="1DC89D32" w14:textId="77777777" w:rsidTr="007D4D1B">
        <w:trPr>
          <w:trHeight w:val="270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D1FDD" w14:textId="77777777" w:rsidR="00886C61" w:rsidRDefault="00B50E79">
            <w:pPr>
              <w:pStyle w:val="Body"/>
            </w:pPr>
            <w:r>
              <w:rPr>
                <w:rFonts w:eastAsia="Arial Unicode MS" w:cs="Arial Unicode MS"/>
              </w:rPr>
              <w:t>Approval of Minutes</w:t>
            </w:r>
          </w:p>
        </w:tc>
        <w:tc>
          <w:tcPr>
            <w:tcW w:w="4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A73D3" w14:textId="05D04728" w:rsidR="00886C61" w:rsidRDefault="00CA6F65">
            <w:pPr>
              <w:pStyle w:val="Body"/>
            </w:pPr>
            <w:r>
              <w:t>N/A</w:t>
            </w:r>
          </w:p>
          <w:p w14:paraId="76CA31A0" w14:textId="77777777" w:rsidR="00886C61" w:rsidRDefault="00886C61">
            <w:pPr>
              <w:pStyle w:val="Body"/>
            </w:pPr>
          </w:p>
          <w:p w14:paraId="45DECE5F" w14:textId="77777777" w:rsidR="00886C61" w:rsidRDefault="00886C61">
            <w:pPr>
              <w:pStyle w:val="Body"/>
            </w:pPr>
          </w:p>
          <w:p w14:paraId="0F9FE71C" w14:textId="77777777" w:rsidR="00886C61" w:rsidRDefault="00886C61">
            <w:pPr>
              <w:pStyle w:val="Body"/>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1D36D" w14:textId="76A71F80" w:rsidR="00886C61" w:rsidRDefault="00CA6F65">
            <w:r>
              <w:rPr>
                <w:rFonts w:cs="Arial Unicode MS"/>
              </w:rPr>
              <w:t xml:space="preserve">Because this is a newly constituted committee with mostly new members, no agenda or </w:t>
            </w:r>
            <w:r>
              <w:rPr>
                <w:rFonts w:cs="Arial Unicode MS"/>
              </w:rPr>
              <w:t>minutes</w:t>
            </w:r>
            <w:r>
              <w:rPr>
                <w:rFonts w:cs="Arial Unicode MS"/>
              </w:rPr>
              <w:t xml:space="preserve"> had been pre-circulated</w:t>
            </w:r>
          </w:p>
        </w:tc>
      </w:tr>
    </w:tbl>
    <w:p w14:paraId="7E5B3C2D" w14:textId="77777777" w:rsidR="00886C61" w:rsidRDefault="00886C61">
      <w:pPr>
        <w:pStyle w:val="Body"/>
        <w:widowControl w:val="0"/>
      </w:pPr>
    </w:p>
    <w:sectPr w:rsidR="00886C61">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0B066" w14:textId="77777777" w:rsidR="00000000" w:rsidRDefault="00B50E79">
      <w:r>
        <w:separator/>
      </w:r>
    </w:p>
  </w:endnote>
  <w:endnote w:type="continuationSeparator" w:id="0">
    <w:p w14:paraId="052405D8" w14:textId="77777777" w:rsidR="00000000" w:rsidRDefault="00B5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BCF60" w14:textId="1880D75B" w:rsidR="00886C61" w:rsidRDefault="00B50E79">
    <w:pPr>
      <w:pStyle w:val="Footer"/>
      <w:tabs>
        <w:tab w:val="clear" w:pos="9360"/>
        <w:tab w:val="left" w:pos="8403"/>
        <w:tab w:val="right" w:pos="9340"/>
      </w:tabs>
      <w:rPr>
        <w:b/>
        <w:bCs/>
      </w:rPr>
    </w:pPr>
    <w:r>
      <w:tab/>
    </w:r>
    <w:r>
      <w:t xml:space="preserve">                                                                                                             Minutes of </w:t>
    </w:r>
    <w:r w:rsidR="007D4D1B">
      <w:t>10</w:t>
    </w:r>
    <w:r>
      <w:t>/</w:t>
    </w:r>
    <w:r w:rsidR="007D4D1B">
      <w:t>30</w:t>
    </w:r>
    <w:r>
      <w:t>/</w:t>
    </w:r>
    <w:r w:rsidR="007D4D1B">
      <w:t>2020</w:t>
    </w:r>
    <w:r>
      <w:t xml:space="preserve">    </w:t>
    </w:r>
    <w:r>
      <w:rPr>
        <w:b/>
        <w:bCs/>
      </w:rPr>
      <w:fldChar w:fldCharType="begin"/>
    </w:r>
    <w:r>
      <w:rPr>
        <w:b/>
        <w:bCs/>
      </w:rPr>
      <w:instrText xml:space="preserve"> PAGE </w:instrText>
    </w:r>
    <w:r>
      <w:rPr>
        <w:b/>
        <w:bCs/>
      </w:rPr>
      <w:fldChar w:fldCharType="separate"/>
    </w:r>
    <w:r>
      <w:rPr>
        <w:b/>
        <w:bCs/>
      </w:rPr>
      <w:t>3</w:t>
    </w:r>
    <w:r>
      <w:rPr>
        <w:b/>
        <w:bCs/>
      </w:rPr>
      <w:fldChar w:fldCharType="end"/>
    </w:r>
    <w:r>
      <w:rPr>
        <w:b/>
        <w:bC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293FF" w14:textId="77777777" w:rsidR="00000000" w:rsidRDefault="00B50E79">
      <w:r>
        <w:separator/>
      </w:r>
    </w:p>
  </w:footnote>
  <w:footnote w:type="continuationSeparator" w:id="0">
    <w:p w14:paraId="53E2CB2A" w14:textId="77777777" w:rsidR="00000000" w:rsidRDefault="00B50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C61"/>
    <w:rsid w:val="007D4D1B"/>
    <w:rsid w:val="00886C61"/>
    <w:rsid w:val="00B50E79"/>
    <w:rsid w:val="00CA6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FF69"/>
  <w15:docId w15:val="{8F84A9F8-9157-4C4A-97BC-4A497F71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rPr>
      <w:rFonts w:eastAsia="Times New Roman"/>
      <w:color w:val="000000"/>
      <w:sz w:val="24"/>
      <w:szCs w:val="24"/>
      <w:u w:color="000000"/>
    </w:rPr>
  </w:style>
  <w:style w:type="paragraph" w:styleId="Header">
    <w:name w:val="header"/>
    <w:basedOn w:val="Normal"/>
    <w:link w:val="HeaderChar"/>
    <w:uiPriority w:val="99"/>
    <w:unhideWhenUsed/>
    <w:rsid w:val="007D4D1B"/>
    <w:pPr>
      <w:tabs>
        <w:tab w:val="center" w:pos="4680"/>
        <w:tab w:val="right" w:pos="9360"/>
      </w:tabs>
    </w:pPr>
  </w:style>
  <w:style w:type="character" w:customStyle="1" w:styleId="HeaderChar">
    <w:name w:val="Header Char"/>
    <w:basedOn w:val="DefaultParagraphFont"/>
    <w:link w:val="Header"/>
    <w:uiPriority w:val="99"/>
    <w:rsid w:val="007D4D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202655">
      <w:bodyDiv w:val="1"/>
      <w:marLeft w:val="0"/>
      <w:marRight w:val="0"/>
      <w:marTop w:val="0"/>
      <w:marBottom w:val="0"/>
      <w:divBdr>
        <w:top w:val="none" w:sz="0" w:space="0" w:color="auto"/>
        <w:left w:val="none" w:sz="0" w:space="0" w:color="auto"/>
        <w:bottom w:val="none" w:sz="0" w:space="0" w:color="auto"/>
        <w:right w:val="none" w:sz="0" w:space="0" w:color="auto"/>
      </w:divBdr>
    </w:div>
    <w:div w:id="836111714">
      <w:bodyDiv w:val="1"/>
      <w:marLeft w:val="0"/>
      <w:marRight w:val="0"/>
      <w:marTop w:val="0"/>
      <w:marBottom w:val="0"/>
      <w:divBdr>
        <w:top w:val="none" w:sz="0" w:space="0" w:color="auto"/>
        <w:left w:val="none" w:sz="0" w:space="0" w:color="auto"/>
        <w:bottom w:val="none" w:sz="0" w:space="0" w:color="auto"/>
        <w:right w:val="none" w:sz="0" w:space="0" w:color="auto"/>
      </w:divBdr>
    </w:div>
    <w:div w:id="880705260">
      <w:bodyDiv w:val="1"/>
      <w:marLeft w:val="0"/>
      <w:marRight w:val="0"/>
      <w:marTop w:val="0"/>
      <w:marBottom w:val="0"/>
      <w:divBdr>
        <w:top w:val="none" w:sz="0" w:space="0" w:color="auto"/>
        <w:left w:val="none" w:sz="0" w:space="0" w:color="auto"/>
        <w:bottom w:val="none" w:sz="0" w:space="0" w:color="auto"/>
        <w:right w:val="none" w:sz="0" w:space="0" w:color="auto"/>
      </w:divBdr>
    </w:div>
    <w:div w:id="1051540521">
      <w:bodyDiv w:val="1"/>
      <w:marLeft w:val="0"/>
      <w:marRight w:val="0"/>
      <w:marTop w:val="0"/>
      <w:marBottom w:val="0"/>
      <w:divBdr>
        <w:top w:val="none" w:sz="0" w:space="0" w:color="auto"/>
        <w:left w:val="none" w:sz="0" w:space="0" w:color="auto"/>
        <w:bottom w:val="none" w:sz="0" w:space="0" w:color="auto"/>
        <w:right w:val="none" w:sz="0" w:space="0" w:color="auto"/>
      </w:divBdr>
    </w:div>
    <w:div w:id="1198157931">
      <w:bodyDiv w:val="1"/>
      <w:marLeft w:val="0"/>
      <w:marRight w:val="0"/>
      <w:marTop w:val="0"/>
      <w:marBottom w:val="0"/>
      <w:divBdr>
        <w:top w:val="none" w:sz="0" w:space="0" w:color="auto"/>
        <w:left w:val="none" w:sz="0" w:space="0" w:color="auto"/>
        <w:bottom w:val="none" w:sz="0" w:space="0" w:color="auto"/>
        <w:right w:val="none" w:sz="0" w:space="0" w:color="auto"/>
      </w:divBdr>
    </w:div>
    <w:div w:id="1249923574">
      <w:bodyDiv w:val="1"/>
      <w:marLeft w:val="0"/>
      <w:marRight w:val="0"/>
      <w:marTop w:val="0"/>
      <w:marBottom w:val="0"/>
      <w:divBdr>
        <w:top w:val="none" w:sz="0" w:space="0" w:color="auto"/>
        <w:left w:val="none" w:sz="0" w:space="0" w:color="auto"/>
        <w:bottom w:val="none" w:sz="0" w:space="0" w:color="auto"/>
        <w:right w:val="none" w:sz="0" w:space="0" w:color="auto"/>
      </w:divBdr>
    </w:div>
    <w:div w:id="1469082237">
      <w:bodyDiv w:val="1"/>
      <w:marLeft w:val="0"/>
      <w:marRight w:val="0"/>
      <w:marTop w:val="0"/>
      <w:marBottom w:val="0"/>
      <w:divBdr>
        <w:top w:val="none" w:sz="0" w:space="0" w:color="auto"/>
        <w:left w:val="none" w:sz="0" w:space="0" w:color="auto"/>
        <w:bottom w:val="none" w:sz="0" w:space="0" w:color="auto"/>
        <w:right w:val="none" w:sz="0" w:space="0" w:color="auto"/>
      </w:divBdr>
    </w:div>
    <w:div w:id="1735079446">
      <w:bodyDiv w:val="1"/>
      <w:marLeft w:val="0"/>
      <w:marRight w:val="0"/>
      <w:marTop w:val="0"/>
      <w:marBottom w:val="0"/>
      <w:divBdr>
        <w:top w:val="none" w:sz="0" w:space="0" w:color="auto"/>
        <w:left w:val="none" w:sz="0" w:space="0" w:color="auto"/>
        <w:bottom w:val="none" w:sz="0" w:space="0" w:color="auto"/>
        <w:right w:val="none" w:sz="0" w:space="0" w:color="auto"/>
      </w:divBdr>
    </w:div>
    <w:div w:id="1825579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Marcella Bencivenni</dc:creator>
  <cp:lastModifiedBy>Marcella Bencivenni</cp:lastModifiedBy>
  <cp:revision>2</cp:revision>
  <dcterms:created xsi:type="dcterms:W3CDTF">2021-02-22T23:23:00Z</dcterms:created>
  <dcterms:modified xsi:type="dcterms:W3CDTF">2021-02-22T23:23:00Z</dcterms:modified>
</cp:coreProperties>
</file>