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E35B282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2A0486F" w:rsidR="00BA7818" w:rsidRPr="00BA7818" w:rsidRDefault="00FF141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4E12BB">
        <w:rPr>
          <w:rFonts w:ascii="Times New Roman" w:eastAsiaTheme="minorHAnsi" w:hAnsi="Times New Roman"/>
          <w:b/>
          <w:sz w:val="28"/>
          <w:szCs w:val="28"/>
        </w:rPr>
        <w:t>March</w:t>
      </w:r>
      <w:r w:rsidR="00B276C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E12BB">
        <w:rPr>
          <w:rFonts w:ascii="Times New Roman" w:eastAsiaTheme="minorHAnsi" w:hAnsi="Times New Roman"/>
          <w:b/>
          <w:sz w:val="28"/>
          <w:szCs w:val="28"/>
        </w:rPr>
        <w:t>25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B276CF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2C2D3976" w14:textId="5DA42989" w:rsidR="0010628A" w:rsidRDefault="007A028C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</w:t>
      </w:r>
      <w:bookmarkStart w:id="0" w:name="_GoBack"/>
      <w:bookmarkEnd w:id="0"/>
      <w:r w:rsidR="0010628A">
        <w:rPr>
          <w:rFonts w:ascii="Times New Roman" w:eastAsiaTheme="minorHAnsi" w:hAnsi="Times New Roman"/>
          <w:sz w:val="24"/>
          <w:szCs w:val="24"/>
        </w:rPr>
        <w:t xml:space="preserve">inutes from </w:t>
      </w:r>
      <w:r w:rsidR="004E12BB">
        <w:rPr>
          <w:rFonts w:ascii="Times New Roman" w:eastAsiaTheme="minorHAnsi" w:hAnsi="Times New Roman"/>
          <w:sz w:val="24"/>
          <w:szCs w:val="24"/>
        </w:rPr>
        <w:t>February 11, 2019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A64015D" w14:textId="315AEDC8" w:rsidR="00BE3157" w:rsidRDefault="00761229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Chair</w:t>
      </w:r>
      <w:r w:rsidR="00D14EFD">
        <w:rPr>
          <w:rFonts w:ascii="Times New Roman" w:eastAsiaTheme="minorHAnsi" w:hAnsi="Times New Roman"/>
          <w:sz w:val="24"/>
          <w:szCs w:val="24"/>
        </w:rPr>
        <w:t xml:space="preserve"> – Ernest Ialongo -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 Report</w:t>
      </w:r>
    </w:p>
    <w:p w14:paraId="11BC21D3" w14:textId="2140B713" w:rsidR="0010628A" w:rsidRDefault="004E12BB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Notifying </w:t>
      </w:r>
      <w:r w:rsidR="0095250A">
        <w:rPr>
          <w:rFonts w:ascii="Times New Roman" w:eastAsiaTheme="minorHAnsi" w:hAnsi="Times New Roman"/>
          <w:sz w:val="24"/>
          <w:szCs w:val="24"/>
        </w:rPr>
        <w:t xml:space="preserve">Chairs of the SEC and </w:t>
      </w:r>
      <w:r>
        <w:rPr>
          <w:rFonts w:ascii="Times New Roman" w:eastAsiaTheme="minorHAnsi" w:hAnsi="Times New Roman"/>
          <w:sz w:val="24"/>
          <w:szCs w:val="24"/>
        </w:rPr>
        <w:t>Committee on Committees of any changes on your committee</w:t>
      </w:r>
    </w:p>
    <w:p w14:paraId="4C28C607" w14:textId="36DB91C5" w:rsidR="00EF1B57" w:rsidRDefault="004E12BB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Role of the Committee on Committee</w:t>
      </w:r>
    </w:p>
    <w:p w14:paraId="313E1C03" w14:textId="6B0C6A47" w:rsidR="009040D7" w:rsidRPr="00E52F4E" w:rsidRDefault="009040D7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Committee Chairs’ Reports at Senate in April and May</w:t>
      </w:r>
    </w:p>
    <w:p w14:paraId="7378FBCA" w14:textId="71192527" w:rsidR="00D14EFD" w:rsidRDefault="00E52F4E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Suggested Topics of Discussion</w:t>
      </w:r>
    </w:p>
    <w:p w14:paraId="1EC7C68F" w14:textId="6304F6EC" w:rsidR="00E52F4E" w:rsidRDefault="00E52F4E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Setting up a semester’s collective meeting dates ahead of time – Linda Miles</w:t>
      </w:r>
    </w:p>
    <w:p w14:paraId="16A3CF6B" w14:textId="2C3451BD" w:rsidR="00E52F4E" w:rsidRDefault="00E52F4E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Orientation of students, faculty</w:t>
      </w:r>
      <w:r w:rsidR="0095250A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and staff as to </w:t>
      </w:r>
      <w:r w:rsidR="009040D7">
        <w:rPr>
          <w:rFonts w:ascii="Times New Roman" w:eastAsiaTheme="minorHAnsi" w:hAnsi="Times New Roman"/>
          <w:sz w:val="24"/>
          <w:szCs w:val="24"/>
        </w:rPr>
        <w:t>the function, and seriousness,</w:t>
      </w:r>
      <w:r>
        <w:rPr>
          <w:rFonts w:ascii="Times New Roman" w:eastAsiaTheme="minorHAnsi" w:hAnsi="Times New Roman"/>
          <w:sz w:val="24"/>
          <w:szCs w:val="24"/>
        </w:rPr>
        <w:t xml:space="preserve"> of the committees they are appointed</w:t>
      </w:r>
      <w:r w:rsidR="0095250A">
        <w:rPr>
          <w:rFonts w:ascii="Times New Roman" w:eastAsiaTheme="minorHAnsi" w:hAnsi="Times New Roman"/>
          <w:sz w:val="24"/>
          <w:szCs w:val="24"/>
        </w:rPr>
        <w:t>/elected</w:t>
      </w:r>
      <w:r>
        <w:rPr>
          <w:rFonts w:ascii="Times New Roman" w:eastAsiaTheme="minorHAnsi" w:hAnsi="Times New Roman"/>
          <w:sz w:val="24"/>
          <w:szCs w:val="24"/>
        </w:rPr>
        <w:t xml:space="preserve"> to – Sandy Figueroa</w:t>
      </w:r>
      <w:r w:rsidR="009040D7">
        <w:rPr>
          <w:rFonts w:ascii="Times New Roman" w:eastAsiaTheme="minorHAnsi" w:hAnsi="Times New Roman"/>
          <w:sz w:val="24"/>
          <w:szCs w:val="24"/>
        </w:rPr>
        <w:t xml:space="preserve"> and Diana Macri</w:t>
      </w:r>
    </w:p>
    <w:p w14:paraId="7F1BD510" w14:textId="4BFAE981" w:rsidR="00E52F4E" w:rsidRDefault="00E52F4E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Formalizing the certification process of new members – Tram Nguyen</w:t>
      </w:r>
    </w:p>
    <w:p w14:paraId="6F67D14B" w14:textId="3CDA48E4" w:rsidR="00E52F4E" w:rsidRPr="00EF1B57" w:rsidRDefault="0095250A" w:rsidP="00E52F4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Other topics relating to common goals, issues, </w:t>
      </w:r>
      <w:r w:rsidR="003778B0">
        <w:rPr>
          <w:rFonts w:ascii="Times New Roman" w:eastAsiaTheme="minorHAnsi" w:hAnsi="Times New Roman"/>
          <w:sz w:val="24"/>
          <w:szCs w:val="24"/>
        </w:rPr>
        <w:t xml:space="preserve">or </w:t>
      </w:r>
      <w:r>
        <w:rPr>
          <w:rFonts w:ascii="Times New Roman" w:eastAsiaTheme="minorHAnsi" w:hAnsi="Times New Roman"/>
          <w:sz w:val="24"/>
          <w:szCs w:val="24"/>
        </w:rPr>
        <w:t>strategies of the Senate committees</w:t>
      </w:r>
    </w:p>
    <w:p w14:paraId="73252DB8" w14:textId="5878810D" w:rsidR="00170081" w:rsidRDefault="00170081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 date</w:t>
      </w:r>
      <w:r w:rsidR="002144CB">
        <w:rPr>
          <w:rFonts w:ascii="Times New Roman" w:eastAsiaTheme="minorHAnsi" w:hAnsi="Times New Roman"/>
          <w:sz w:val="24"/>
          <w:szCs w:val="24"/>
        </w:rPr>
        <w:t>—</w:t>
      </w:r>
      <w:r w:rsidR="0010628A">
        <w:rPr>
          <w:rFonts w:ascii="Times New Roman" w:eastAsiaTheme="minorHAnsi" w:hAnsi="Times New Roman"/>
          <w:sz w:val="24"/>
          <w:szCs w:val="24"/>
        </w:rPr>
        <w:t>Monday, September 16</w:t>
      </w:r>
      <w:r w:rsidR="00B276CF">
        <w:rPr>
          <w:rFonts w:ascii="Times New Roman" w:eastAsiaTheme="minorHAnsi" w:hAnsi="Times New Roman"/>
          <w:sz w:val="24"/>
          <w:szCs w:val="24"/>
        </w:rPr>
        <w:t>, 2019, 3:30-5:00</w:t>
      </w:r>
    </w:p>
    <w:p w14:paraId="5108BFAA" w14:textId="57ADC8E1" w:rsidR="00B276CF" w:rsidRPr="004C6041" w:rsidRDefault="00B276CF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0628A"/>
    <w:rsid w:val="00141019"/>
    <w:rsid w:val="00170081"/>
    <w:rsid w:val="00191C17"/>
    <w:rsid w:val="001C24BA"/>
    <w:rsid w:val="001D1647"/>
    <w:rsid w:val="001E7B6F"/>
    <w:rsid w:val="001F4922"/>
    <w:rsid w:val="002144CB"/>
    <w:rsid w:val="0022487D"/>
    <w:rsid w:val="00262B30"/>
    <w:rsid w:val="00292B0B"/>
    <w:rsid w:val="002A1965"/>
    <w:rsid w:val="002C545F"/>
    <w:rsid w:val="003778B0"/>
    <w:rsid w:val="004276D1"/>
    <w:rsid w:val="00461E31"/>
    <w:rsid w:val="00476627"/>
    <w:rsid w:val="004A14FD"/>
    <w:rsid w:val="004C6041"/>
    <w:rsid w:val="004E12BB"/>
    <w:rsid w:val="004F5543"/>
    <w:rsid w:val="00597DE4"/>
    <w:rsid w:val="005C0A73"/>
    <w:rsid w:val="005D60E7"/>
    <w:rsid w:val="0060419F"/>
    <w:rsid w:val="006043B0"/>
    <w:rsid w:val="0062448D"/>
    <w:rsid w:val="00645700"/>
    <w:rsid w:val="0067289D"/>
    <w:rsid w:val="006A4693"/>
    <w:rsid w:val="00732FD4"/>
    <w:rsid w:val="00742E56"/>
    <w:rsid w:val="00761229"/>
    <w:rsid w:val="007A028C"/>
    <w:rsid w:val="007A5A9F"/>
    <w:rsid w:val="007D6B06"/>
    <w:rsid w:val="00845E40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C4000"/>
    <w:rsid w:val="00E4029D"/>
    <w:rsid w:val="00E52F4E"/>
    <w:rsid w:val="00E649C8"/>
    <w:rsid w:val="00ED1E42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2018-02-07T19:30:00Z</cp:lastPrinted>
  <dcterms:created xsi:type="dcterms:W3CDTF">2019-03-22T16:00:00Z</dcterms:created>
  <dcterms:modified xsi:type="dcterms:W3CDTF">2019-03-22T16:05:00Z</dcterms:modified>
</cp:coreProperties>
</file>