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:rsidR="00D26C9F" w:rsidRDefault="00CD02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C9F" w:rsidRDefault="00D26C9F">
      <w:pPr>
        <w:pStyle w:val="Body"/>
        <w:widowControl w:val="0"/>
      </w:pPr>
    </w:p>
    <w:p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:rsidR="00D26C9F" w:rsidRDefault="00D26C9F">
      <w:pPr>
        <w:pStyle w:val="Body"/>
        <w:jc w:val="center"/>
        <w:rPr>
          <w:color w:val="FF6600"/>
        </w:rPr>
      </w:pPr>
    </w:p>
    <w:p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:rsidR="00D26C9F" w:rsidRDefault="00D26C9F">
      <w:pPr>
        <w:pStyle w:val="Body"/>
      </w:pPr>
    </w:p>
    <w:p w:rsidR="00D26C9F" w:rsidRDefault="00D26C9F">
      <w:pPr>
        <w:pStyle w:val="Body"/>
      </w:pPr>
    </w:p>
    <w:p w:rsidR="00D26C9F" w:rsidRDefault="00D26C9F">
      <w:pPr>
        <w:pStyle w:val="Body"/>
      </w:pPr>
    </w:p>
    <w:p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9356B5">
        <w:rPr>
          <w:rFonts w:eastAsia="Times New Roman"/>
          <w:color w:val="000000"/>
        </w:rPr>
        <w:t>October 12</w:t>
      </w:r>
      <w:r w:rsidR="00CC5D27">
        <w:rPr>
          <w:rFonts w:eastAsia="Times New Roman"/>
          <w:color w:val="000000"/>
        </w:rPr>
        <w:t>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Pr="00182AFB">
        <w:rPr>
          <w:color w:val="000000"/>
          <w:shd w:val="clear" w:color="auto" w:fill="FFFFFF"/>
        </w:rPr>
        <w:t xml:space="preserve">Natasha </w:t>
      </w:r>
      <w:proofErr w:type="spellStart"/>
      <w:r w:rsidRPr="00182AFB">
        <w:rPr>
          <w:color w:val="000000"/>
          <w:shd w:val="clear" w:color="auto" w:fill="FFFFFF"/>
        </w:rPr>
        <w:t>Yannacañedo</w:t>
      </w:r>
      <w:proofErr w:type="spellEnd"/>
      <w:r w:rsidRPr="00182AFB">
        <w:rPr>
          <w:color w:val="000000"/>
        </w:rPr>
        <w:t xml:space="preserve">; Thomas </w:t>
      </w:r>
      <w:proofErr w:type="spellStart"/>
      <w:r w:rsidRPr="00182AFB">
        <w:rPr>
          <w:color w:val="000000"/>
        </w:rPr>
        <w:t>Beachdel</w:t>
      </w:r>
      <w:proofErr w:type="spellEnd"/>
      <w:r w:rsidRPr="00182AFB">
        <w:rPr>
          <w:color w:val="000000"/>
        </w:rPr>
        <w:t xml:space="preserve">; Carlos Rivera; </w:t>
      </w:r>
      <w:r w:rsidRPr="00182AFB">
        <w:rPr>
          <w:rFonts w:eastAsia="Times New Roman"/>
        </w:rPr>
        <w:t>Catherine Lewis</w:t>
      </w:r>
      <w:r w:rsidRPr="00182AFB">
        <w:rPr>
          <w:color w:val="000000"/>
        </w:rPr>
        <w:t xml:space="preserve">; 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Pr="00182AFB">
        <w:rPr>
          <w:rFonts w:eastAsia="Times New Roman"/>
        </w:rPr>
        <w:t xml:space="preserve"> 0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:rsidR="004E7593" w:rsidRDefault="004E7593" w:rsidP="004E7593">
      <w:pPr>
        <w:ind w:right="100"/>
        <w:rPr>
          <w:rFonts w:eastAsia="Times New Roman"/>
        </w:rPr>
      </w:pPr>
      <w:r w:rsidRPr="00182AFB">
        <w:rPr>
          <w:rFonts w:eastAsia="Times New Roman"/>
          <w:color w:val="000000"/>
        </w:rPr>
        <w:t xml:space="preserve">Guests: </w:t>
      </w:r>
      <w:r w:rsidRPr="00182AFB">
        <w:t xml:space="preserve">Prof. </w:t>
      </w:r>
      <w:r w:rsidRPr="00F2458C">
        <w:rPr>
          <w:rFonts w:eastAsia="Calibri"/>
        </w:rPr>
        <w:t>Christine Hutchins</w:t>
      </w:r>
      <w:r>
        <w:rPr>
          <w:rFonts w:eastAsia="Times New Roman"/>
        </w:rPr>
        <w:t>, Chair of College-wide Curriculum Committee</w:t>
      </w:r>
    </w:p>
    <w:p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:rsidTr="004171AA">
        <w:trPr>
          <w:trHeight w:val="43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snapToGrid w:val="0"/>
            </w:pPr>
          </w:p>
          <w:p w:rsidR="00D26C9F" w:rsidRDefault="00D26C9F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snapToGrid w:val="0"/>
            </w:pPr>
          </w:p>
          <w:p w:rsidR="00C50463" w:rsidRDefault="00D26C9F">
            <w:r>
              <w:t xml:space="preserve">Professor Ialongo called the meeting to order at </w:t>
            </w:r>
            <w:r w:rsidR="00CC5D27">
              <w:t>3:33 p.m.</w:t>
            </w:r>
          </w:p>
          <w:p w:rsidR="00C50463" w:rsidRDefault="00C50463"/>
          <w:p w:rsidR="00C50463" w:rsidRDefault="00C50463"/>
          <w:p w:rsidR="00C50463" w:rsidRDefault="00C50463"/>
          <w:p w:rsidR="00C50463" w:rsidRDefault="00C50463"/>
          <w:p w:rsidR="00C50463" w:rsidRDefault="00C50463"/>
          <w:p w:rsidR="00C50463" w:rsidRDefault="00C50463"/>
          <w:p w:rsidR="00C50463" w:rsidRDefault="00C50463"/>
          <w:p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9F" w:rsidRDefault="00D26C9F">
            <w:pPr>
              <w:snapToGrid w:val="0"/>
            </w:pPr>
          </w:p>
        </w:tc>
      </w:tr>
      <w:tr w:rsidR="000C03C0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Pr="001C46B3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0C03C0" w:rsidRDefault="000C03C0" w:rsidP="000C03C0">
            <w:pPr>
              <w:pStyle w:val="Body"/>
            </w:pPr>
            <w:r>
              <w:t>Motion to accept SEC Agenda</w:t>
            </w:r>
          </w:p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0C03C0" w:rsidRDefault="00D73AC0" w:rsidP="000C03C0">
            <w:pPr>
              <w:pStyle w:val="Body"/>
            </w:pPr>
            <w:r>
              <w:t>Unanimous a</w:t>
            </w:r>
            <w:r w:rsidR="000C03C0">
              <w:t>pproval</w:t>
            </w:r>
          </w:p>
          <w:p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bookmarkStart w:id="0" w:name="_GoBack"/>
            <w:bookmarkEnd w:id="0"/>
          </w:p>
          <w:p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snapToGrid w:val="0"/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:rsidR="000C03C0" w:rsidRDefault="009356B5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September 7</w:t>
            </w:r>
            <w:r w:rsidR="004E7593" w:rsidRPr="004E7593">
              <w:rPr>
                <w:rFonts w:eastAsia="Calibri"/>
              </w:rPr>
              <w:t>, 2022 meeting</w:t>
            </w: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:rsidR="004E7593" w:rsidRPr="004E7593" w:rsidRDefault="000A256A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September 15</w:t>
            </w:r>
            <w:r w:rsidR="004E7593" w:rsidRPr="004E7593">
              <w:rPr>
                <w:rFonts w:eastAsia="Calibri"/>
              </w:rPr>
              <w:t>, 2022 meeting</w:t>
            </w:r>
          </w:p>
          <w:p w:rsidR="000C03C0" w:rsidRDefault="000C03C0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pStyle w:val="Body"/>
              <w:snapToGrid w:val="0"/>
            </w:pP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0C03C0" w:rsidRDefault="00455010" w:rsidP="000C03C0">
            <w:pPr>
              <w:pStyle w:val="Body"/>
            </w:pPr>
            <w:r>
              <w:t>No edits.</w:t>
            </w: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601356" w:rsidRDefault="00601356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4A153D" w:rsidRDefault="004A153D" w:rsidP="00587B68"/>
          <w:p w:rsidR="00587B68" w:rsidRPr="00587B68" w:rsidRDefault="00587B68" w:rsidP="00587B68">
            <w:r>
              <w:t>A</w:t>
            </w:r>
            <w:r w:rsidR="000A256A">
              <w:t xml:space="preserve">ddition of </w:t>
            </w:r>
            <w:r w:rsidR="00952F57">
              <w:t xml:space="preserve">the </w:t>
            </w:r>
            <w:r w:rsidRPr="00587B68">
              <w:t>informational nature of the meeting in the appendix of the final copy.</w:t>
            </w: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  <w:p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3C0" w:rsidRDefault="000C03C0" w:rsidP="000C03C0">
            <w:pPr>
              <w:snapToGrid w:val="0"/>
            </w:pPr>
          </w:p>
          <w:p w:rsidR="000C03C0" w:rsidRDefault="000C03C0" w:rsidP="000C03C0"/>
          <w:p w:rsidR="000C03C0" w:rsidRDefault="000C03C0" w:rsidP="000C03C0"/>
          <w:p w:rsidR="000C03C0" w:rsidRDefault="000C03C0" w:rsidP="000C03C0"/>
          <w:p w:rsidR="000C03C0" w:rsidRDefault="000C03C0" w:rsidP="000C03C0">
            <w:r>
              <w:t>Unanimous</w:t>
            </w:r>
            <w:r w:rsidR="00D73AC0">
              <w:t xml:space="preserve"> a</w:t>
            </w:r>
            <w:r>
              <w:t>pproval</w:t>
            </w:r>
          </w:p>
          <w:p w:rsidR="000C03C0" w:rsidRDefault="000C03C0" w:rsidP="000C03C0"/>
          <w:p w:rsidR="000C03C0" w:rsidRDefault="000C03C0" w:rsidP="000C03C0"/>
          <w:p w:rsidR="000C03C0" w:rsidRDefault="000C03C0" w:rsidP="000C03C0"/>
          <w:p w:rsidR="000C03C0" w:rsidRDefault="000C03C0" w:rsidP="000C03C0"/>
          <w:p w:rsidR="000C03C0" w:rsidRDefault="000C03C0" w:rsidP="000C03C0"/>
          <w:p w:rsidR="000C03C0" w:rsidRDefault="00D73AC0" w:rsidP="000C03C0">
            <w:r>
              <w:t>Unanimous a</w:t>
            </w:r>
            <w:r w:rsidR="000C03C0">
              <w:t>pproval</w:t>
            </w:r>
          </w:p>
        </w:tc>
      </w:tr>
      <w:tr w:rsidR="00D26C9F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</w:pPr>
          </w:p>
          <w:p w:rsidR="000C03C0" w:rsidRDefault="000C03C0" w:rsidP="000C03C0">
            <w:pPr>
              <w:pStyle w:val="Body"/>
            </w:pPr>
            <w:r>
              <w:t>Chair’s Report</w:t>
            </w:r>
          </w:p>
          <w:p w:rsidR="00D26C9F" w:rsidRDefault="00D26C9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snapToGrid w:val="0"/>
            </w:pPr>
          </w:p>
          <w:p w:rsidR="006403DC" w:rsidRDefault="006403DC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Prof. </w:t>
            </w:r>
            <w:proofErr w:type="spellStart"/>
            <w:r>
              <w:t>Edme</w:t>
            </w:r>
            <w:proofErr w:type="spellEnd"/>
            <w:r>
              <w:t xml:space="preserve"> Soho is running the elections as the Interim Elections Chair.</w:t>
            </w:r>
          </w:p>
          <w:p w:rsidR="00A7247A" w:rsidRDefault="00A7247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321AB0" w:rsidRDefault="000A256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Brian Carter will be certified on the committee to collect ballots.</w:t>
            </w:r>
          </w:p>
          <w:p w:rsidR="00A7247A" w:rsidRDefault="00A7247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A153D" w:rsidRDefault="00122037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The Chair will be conducting a quick review of the Savoy meeting space for the upcoming Senate meeting.</w:t>
            </w:r>
          </w:p>
          <w:p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:rsidR="004A153D" w:rsidRDefault="004A153D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C4D" w:rsidRDefault="004D4C4D">
            <w:pPr>
              <w:snapToGrid w:val="0"/>
            </w:pPr>
          </w:p>
        </w:tc>
      </w:tr>
      <w:tr w:rsidR="00D26C9F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016" w:rsidRDefault="00343016">
            <w:pPr>
              <w:pStyle w:val="Body"/>
              <w:rPr>
                <w:rFonts w:eastAsia="Calibri"/>
              </w:rPr>
            </w:pPr>
          </w:p>
          <w:p w:rsidR="00BB33AB" w:rsidRDefault="00BB33AB" w:rsidP="00BB33AB">
            <w:pPr>
              <w:pStyle w:val="Body"/>
              <w:snapToGrid w:val="0"/>
            </w:pPr>
          </w:p>
          <w:p w:rsidR="00D26C9F" w:rsidRDefault="00122037" w:rsidP="00687D48">
            <w:pPr>
              <w:pStyle w:val="ColorfulList-Accent11"/>
              <w:suppressAutoHyphens w:val="0"/>
              <w:spacing w:after="160" w:line="256" w:lineRule="auto"/>
              <w:ind w:left="0"/>
            </w:pPr>
            <w:r>
              <w:t>Senate Elections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037" w:rsidRDefault="00122037" w:rsidP="00122037">
            <w:pPr>
              <w:pStyle w:val="ColorfulList-Accent11"/>
              <w:suppressAutoHyphens w:val="0"/>
              <w:spacing w:after="160" w:line="256" w:lineRule="auto"/>
            </w:pPr>
          </w:p>
          <w:p w:rsidR="00E06899" w:rsidRDefault="006403DC" w:rsidP="000A7781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  <w:ind w:left="360"/>
            </w:pPr>
            <w:r>
              <w:t xml:space="preserve">One </w:t>
            </w:r>
            <w:r w:rsidR="00122037">
              <w:t>Faculty for SEC</w:t>
            </w:r>
          </w:p>
          <w:p w:rsidR="00122037" w:rsidRDefault="00122037" w:rsidP="00996D55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  <w:ind w:left="360"/>
            </w:pPr>
            <w:r>
              <w:t xml:space="preserve">Two students </w:t>
            </w:r>
            <w:r w:rsidR="006403DC">
              <w:t>for</w:t>
            </w:r>
            <w:r>
              <w:t xml:space="preserve"> SEC</w:t>
            </w:r>
          </w:p>
          <w:p w:rsidR="00122037" w:rsidRDefault="006403DC" w:rsidP="00996D55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  <w:ind w:left="360"/>
            </w:pPr>
            <w:r>
              <w:t xml:space="preserve">Two Students for </w:t>
            </w:r>
            <w:r w:rsidR="00122037">
              <w:t>Committee on Committees</w:t>
            </w:r>
          </w:p>
          <w:p w:rsidR="00122037" w:rsidRDefault="00122037" w:rsidP="00996D55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  <w:ind w:left="360"/>
            </w:pPr>
            <w:r>
              <w:t>College Election</w:t>
            </w:r>
            <w:r w:rsidR="00B27F69">
              <w:t>s</w:t>
            </w:r>
          </w:p>
          <w:p w:rsidR="008A0FB7" w:rsidRDefault="006403DC" w:rsidP="008A0FB7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</w:pPr>
            <w:r>
              <w:t>Senate</w:t>
            </w:r>
          </w:p>
          <w:p w:rsidR="008A0FB7" w:rsidRDefault="006403DC" w:rsidP="008A0FB7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</w:pPr>
            <w:r>
              <w:t>UFS Alternates</w:t>
            </w:r>
          </w:p>
          <w:p w:rsidR="00122037" w:rsidRDefault="00122037" w:rsidP="008A0FB7">
            <w:pPr>
              <w:pStyle w:val="ColorfulList-Accent11"/>
              <w:numPr>
                <w:ilvl w:val="0"/>
                <w:numId w:val="15"/>
              </w:numPr>
              <w:suppressAutoHyphens w:val="0"/>
              <w:spacing w:after="160" w:line="256" w:lineRule="auto"/>
            </w:pPr>
            <w:r>
              <w:t xml:space="preserve">Senate </w:t>
            </w:r>
            <w:r w:rsidR="006403DC">
              <w:t>Adjuncts</w:t>
            </w:r>
          </w:p>
          <w:p w:rsidR="006403DC" w:rsidRDefault="006403DC" w:rsidP="000A7781">
            <w:pPr>
              <w:pStyle w:val="ColorfulList-Accent11"/>
              <w:suppressAutoHyphens w:val="0"/>
              <w:spacing w:after="160" w:line="256" w:lineRule="auto"/>
              <w:ind w:left="450"/>
            </w:pPr>
          </w:p>
          <w:p w:rsidR="000A7781" w:rsidRDefault="000A7781" w:rsidP="000A7781">
            <w:pPr>
              <w:pStyle w:val="ColorfulList-Accent11"/>
              <w:suppressAutoHyphens w:val="0"/>
              <w:spacing w:after="160" w:line="256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9F" w:rsidRDefault="00D26C9F"/>
          <w:p w:rsidR="00D26C9F" w:rsidRDefault="00D26C9F"/>
        </w:tc>
      </w:tr>
      <w:tr w:rsidR="006403DC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6761DF" w:rsidRDefault="006761DF" w:rsidP="006761DF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Criminal Justice – Program description change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6761DF" w:rsidRDefault="006761DF" w:rsidP="006761DF">
            <w:pPr>
              <w:pStyle w:val="Body"/>
              <w:rPr>
                <w:rFonts w:eastAsia="Arial Unicode MS" w:cs="Arial Unicode MS"/>
                <w:bCs/>
              </w:rPr>
            </w:pPr>
          </w:p>
          <w:p w:rsidR="006403DC" w:rsidRDefault="006403DC" w:rsidP="006403DC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LAC 106 </w:t>
            </w:r>
            <w:r w:rsidR="009E1D13">
              <w:rPr>
                <w:rFonts w:eastAsia="Arial Unicode MS" w:cs="Arial Unicode MS"/>
                <w:bCs/>
              </w:rPr>
              <w:t xml:space="preserve">History of Dominican Republic </w:t>
            </w:r>
            <w:r>
              <w:rPr>
                <w:rFonts w:eastAsia="Arial Unicode MS" w:cs="Arial Unicode MS"/>
                <w:bCs/>
              </w:rPr>
              <w:t>– Pathways submission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6403DC" w:rsidRDefault="006403DC" w:rsidP="006403DC">
            <w:pPr>
              <w:pStyle w:val="Body"/>
              <w:rPr>
                <w:rFonts w:eastAsia="Arial Unicode MS" w:cs="Arial Unicode MS"/>
                <w:bCs/>
              </w:rPr>
            </w:pPr>
          </w:p>
          <w:p w:rsidR="006403DC" w:rsidRDefault="006403DC" w:rsidP="006403DC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MAT 120 </w:t>
            </w:r>
            <w:r w:rsidR="009E1D13">
              <w:rPr>
                <w:rFonts w:eastAsia="Arial Unicode MS" w:cs="Arial Unicode MS"/>
                <w:bCs/>
              </w:rPr>
              <w:t>SI Introduction to Probability and Statistics - Pathways</w:t>
            </w:r>
            <w:r>
              <w:rPr>
                <w:rFonts w:eastAsia="Arial Unicode MS" w:cs="Arial Unicode MS"/>
                <w:bCs/>
              </w:rPr>
              <w:t xml:space="preserve"> submission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6403DC" w:rsidRDefault="006403DC" w:rsidP="006403DC">
            <w:pPr>
              <w:pStyle w:val="Body"/>
              <w:rPr>
                <w:rFonts w:eastAsia="Arial Unicode MS" w:cs="Arial Unicode MS"/>
                <w:bCs/>
              </w:rPr>
            </w:pPr>
          </w:p>
          <w:p w:rsidR="00EA7E8F" w:rsidRDefault="006403DC" w:rsidP="006761DF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Liberal Arts AS Degree – Program change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4171AA" w:rsidRDefault="004171AA" w:rsidP="006761DF">
            <w:pPr>
              <w:pStyle w:val="Body"/>
              <w:rPr>
                <w:rFonts w:eastAsia="Arial Unicode MS" w:cs="Arial Unicode MS"/>
                <w:bCs/>
              </w:rPr>
            </w:pPr>
          </w:p>
          <w:p w:rsidR="004171AA" w:rsidRDefault="004171AA" w:rsidP="006761DF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See the appendix for additional details.</w:t>
            </w:r>
          </w:p>
          <w:p w:rsidR="006761DF" w:rsidRPr="006403DC" w:rsidRDefault="006761DF" w:rsidP="006761DF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Informational Items</w:t>
            </w:r>
          </w:p>
          <w:p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:rsidR="00EA7E8F" w:rsidRPr="001C46B3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8333C4" w:rsidRDefault="008333C4" w:rsidP="008333C4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Public Policy and Administration Articulation with John Jay College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8333C4" w:rsidRDefault="008333C4" w:rsidP="008333C4">
            <w:pPr>
              <w:pStyle w:val="Body"/>
              <w:rPr>
                <w:rFonts w:eastAsia="Arial Unicode MS" w:cs="Arial Unicode MS"/>
                <w:bCs/>
              </w:rPr>
            </w:pPr>
          </w:p>
          <w:p w:rsidR="008333C4" w:rsidRDefault="008333C4" w:rsidP="008333C4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Nursing Articulation with School of Professional Studies</w:t>
            </w:r>
            <w:r w:rsidR="005D621B">
              <w:rPr>
                <w:rFonts w:eastAsia="Arial Unicode MS" w:cs="Arial Unicode MS"/>
                <w:bCs/>
              </w:rPr>
              <w:t>.</w:t>
            </w:r>
          </w:p>
          <w:p w:rsidR="008333C4" w:rsidRDefault="008333C4" w:rsidP="008333C4">
            <w:pPr>
              <w:pStyle w:val="Body"/>
              <w:rPr>
                <w:rFonts w:eastAsia="Arial Unicode MS" w:cs="Arial Unicode MS"/>
                <w:bCs/>
              </w:rPr>
            </w:pPr>
          </w:p>
          <w:p w:rsidR="004A153D" w:rsidRDefault="004A153D" w:rsidP="00EA7E8F">
            <w:pPr>
              <w:pStyle w:val="Body"/>
              <w:rPr>
                <w:rFonts w:eastAsia="Arial Unicode MS" w:cs="Arial Unicode MS"/>
                <w:bCs/>
              </w:rPr>
            </w:pPr>
          </w:p>
          <w:p w:rsidR="004D498A" w:rsidRDefault="00EA7E8F" w:rsidP="00EA7E8F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EDU 227 </w:t>
            </w:r>
            <w:r w:rsidR="001E63D1">
              <w:rPr>
                <w:rFonts w:eastAsia="Arial Unicode MS" w:cs="Arial Unicode MS"/>
                <w:bCs/>
              </w:rPr>
              <w:t>Instructional Technology Models and Practices</w:t>
            </w:r>
            <w:r w:rsidR="00960B73">
              <w:rPr>
                <w:rFonts w:eastAsia="Arial Unicode MS" w:cs="Arial Unicode MS"/>
                <w:bCs/>
              </w:rPr>
              <w:t>.</w:t>
            </w:r>
            <w:r>
              <w:rPr>
                <w:rFonts w:eastAsia="Arial Unicode MS" w:cs="Arial Unicode MS"/>
                <w:bCs/>
              </w:rPr>
              <w:t xml:space="preserve"> </w:t>
            </w:r>
          </w:p>
          <w:p w:rsidR="00EA7E8F" w:rsidRDefault="00A05EE2" w:rsidP="00EA7E8F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A continuation of EDU 226, this experimental course</w:t>
            </w:r>
            <w:r w:rsidR="001E63D1">
              <w:t xml:space="preserve"> provides models and practice in Instructional Technology, which is required by the state.</w:t>
            </w:r>
          </w:p>
          <w:p w:rsidR="00EA7E8F" w:rsidRDefault="00EA7E8F" w:rsidP="00EA7E8F">
            <w:pPr>
              <w:pStyle w:val="Body"/>
              <w:rPr>
                <w:rFonts w:eastAsia="Arial Unicode MS" w:cs="Arial Unicode MS"/>
                <w:bCs/>
              </w:rPr>
            </w:pPr>
          </w:p>
          <w:p w:rsidR="00EA7E8F" w:rsidRPr="006403DC" w:rsidRDefault="00EA7E8F" w:rsidP="00EA7E8F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>
              <w:rPr>
                <w:rFonts w:eastAsia="Calibri"/>
              </w:rPr>
              <w:t>October 20</w:t>
            </w:r>
            <w:r w:rsidRPr="00000195">
              <w:rPr>
                <w:rFonts w:eastAsia="Calibri"/>
              </w:rPr>
              <w:t xml:space="preserve">, 2022 </w:t>
            </w:r>
            <w:r>
              <w:rPr>
                <w:rFonts w:cs="Arial Unicode MS"/>
                <w:bCs/>
              </w:rPr>
              <w:t>Senate agenda.</w:t>
            </w:r>
          </w:p>
          <w:p w:rsidR="00EA7E8F" w:rsidRPr="00F06A11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8F" w:rsidRPr="001675F0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EA7E8F" w:rsidRDefault="00EA7E8F" w:rsidP="00EA7E8F">
            <w:r>
              <w:t>Unanimous approval</w:t>
            </w:r>
          </w:p>
          <w:p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52014A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None</w:t>
            </w:r>
          </w:p>
          <w:p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:rsidR="0052014A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4:36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:rsidR="00D26C9F" w:rsidRDefault="00D26C9F">
      <w:pPr>
        <w:pStyle w:val="Body"/>
        <w:widowControl w:val="0"/>
      </w:pPr>
    </w:p>
    <w:p w:rsidR="00952F57" w:rsidRDefault="00952F57">
      <w:pPr>
        <w:pStyle w:val="Body"/>
        <w:widowControl w:val="0"/>
      </w:pPr>
    </w:p>
    <w:p w:rsidR="00B204EE" w:rsidRPr="00930F79" w:rsidRDefault="00952F57" w:rsidP="00B204EE">
      <w:pPr>
        <w:tabs>
          <w:tab w:val="left" w:pos="1534"/>
        </w:tabs>
        <w:spacing w:before="87"/>
        <w:ind w:left="137"/>
        <w:rPr>
          <w:rFonts w:ascii="Tahoma"/>
        </w:rPr>
      </w:pPr>
      <w:r>
        <w:br w:type="page"/>
      </w:r>
      <w:bookmarkStart w:id="1" w:name="_Hlk117759659"/>
      <w:r w:rsidR="00B204EE" w:rsidRPr="00930F79">
        <w:rPr>
          <w:rFonts w:ascii="Tahoma"/>
          <w:b/>
          <w:spacing w:val="-2"/>
          <w:w w:val="105"/>
        </w:rPr>
        <w:lastRenderedPageBreak/>
        <w:t>From:</w:t>
      </w:r>
      <w:r w:rsidR="00B204EE" w:rsidRPr="00930F79">
        <w:rPr>
          <w:rFonts w:ascii="Tahoma"/>
          <w:b/>
        </w:rPr>
        <w:tab/>
      </w:r>
      <w:hyperlink r:id="rId9">
        <w:r w:rsidR="00B204EE" w:rsidRPr="00930F79">
          <w:rPr>
            <w:rFonts w:ascii="Tahoma"/>
            <w:color w:val="0000FF"/>
            <w:w w:val="105"/>
            <w:u w:val="single" w:color="0000FF"/>
          </w:rPr>
          <w:t>HUTCHINS,</w:t>
        </w:r>
        <w:r w:rsidR="00B204EE" w:rsidRPr="00930F79">
          <w:rPr>
            <w:rFonts w:ascii="Tahoma"/>
            <w:color w:val="0000FF"/>
            <w:spacing w:val="-9"/>
            <w:w w:val="105"/>
            <w:u w:val="single" w:color="0000FF"/>
          </w:rPr>
          <w:t xml:space="preserve"> </w:t>
        </w:r>
        <w:r w:rsidR="00B204EE" w:rsidRPr="00930F79">
          <w:rPr>
            <w:rFonts w:ascii="Tahoma"/>
            <w:color w:val="0000FF"/>
            <w:spacing w:val="-2"/>
            <w:w w:val="105"/>
            <w:u w:val="single" w:color="0000FF"/>
          </w:rPr>
          <w:t>CHRISTINE</w:t>
        </w:r>
      </w:hyperlink>
    </w:p>
    <w:p w:rsidR="00B204EE" w:rsidRPr="00930F79" w:rsidRDefault="00B204EE" w:rsidP="00B204EE">
      <w:pPr>
        <w:tabs>
          <w:tab w:val="left" w:pos="1534"/>
        </w:tabs>
        <w:spacing w:before="35"/>
        <w:ind w:left="137"/>
        <w:rPr>
          <w:rFonts w:ascii="Tahoma"/>
        </w:rPr>
      </w:pPr>
      <w:r w:rsidRPr="00930F79">
        <w:rPr>
          <w:rFonts w:ascii="Tahoma"/>
          <w:b/>
          <w:spacing w:val="-5"/>
          <w:w w:val="105"/>
        </w:rPr>
        <w:t>To:</w:t>
      </w:r>
      <w:r w:rsidRPr="00930F79">
        <w:rPr>
          <w:rFonts w:ascii="Tahoma"/>
          <w:b/>
        </w:rPr>
        <w:tab/>
      </w:r>
      <w:hyperlink r:id="rId10">
        <w:r w:rsidRPr="00930F79">
          <w:rPr>
            <w:rFonts w:ascii="Tahoma"/>
            <w:color w:val="0000FF"/>
            <w:w w:val="105"/>
            <w:u w:val="single" w:color="0000FF"/>
          </w:rPr>
          <w:t>CURRICULUM</w:t>
        </w:r>
        <w:r w:rsidRPr="00930F79">
          <w:rPr>
            <w:rFonts w:ascii="Tahoma"/>
            <w:color w:val="0000FF"/>
            <w:spacing w:val="-2"/>
            <w:w w:val="105"/>
            <w:u w:val="single" w:color="0000FF"/>
          </w:rPr>
          <w:t xml:space="preserve"> </w:t>
        </w:r>
        <w:r w:rsidRPr="00930F79">
          <w:rPr>
            <w:rFonts w:ascii="Tahoma"/>
            <w:color w:val="0000FF"/>
            <w:w w:val="105"/>
            <w:u w:val="single" w:color="0000FF"/>
          </w:rPr>
          <w:t>OFFICE</w:t>
        </w:r>
      </w:hyperlink>
      <w:r w:rsidRPr="00930F79">
        <w:rPr>
          <w:rFonts w:ascii="Tahoma"/>
          <w:w w:val="105"/>
        </w:rPr>
        <w:t>;</w:t>
      </w:r>
      <w:r w:rsidRPr="00930F79">
        <w:rPr>
          <w:rFonts w:ascii="Tahoma"/>
          <w:spacing w:val="-2"/>
          <w:w w:val="105"/>
        </w:rPr>
        <w:t xml:space="preserve"> </w:t>
      </w:r>
      <w:hyperlink r:id="rId11">
        <w:r w:rsidRPr="00930F79">
          <w:rPr>
            <w:rFonts w:ascii="Tahoma"/>
            <w:color w:val="0000FF"/>
            <w:w w:val="105"/>
            <w:u w:val="single" w:color="0000FF"/>
          </w:rPr>
          <w:t>IALONGO,</w:t>
        </w:r>
        <w:r w:rsidRPr="00930F79">
          <w:rPr>
            <w:rFonts w:ascii="Tahoma"/>
            <w:color w:val="0000FF"/>
            <w:spacing w:val="-2"/>
            <w:w w:val="105"/>
            <w:u w:val="single" w:color="0000FF"/>
          </w:rPr>
          <w:t xml:space="preserve"> </w:t>
        </w:r>
        <w:r w:rsidRPr="00930F79">
          <w:rPr>
            <w:rFonts w:ascii="Tahoma"/>
            <w:color w:val="0000FF"/>
            <w:w w:val="105"/>
            <w:u w:val="single" w:color="0000FF"/>
          </w:rPr>
          <w:t>ERNEST</w:t>
        </w:r>
      </w:hyperlink>
      <w:r w:rsidRPr="00930F79">
        <w:rPr>
          <w:rFonts w:ascii="Tahoma"/>
          <w:w w:val="105"/>
        </w:rPr>
        <w:t>;</w:t>
      </w:r>
      <w:r w:rsidRPr="00930F79">
        <w:rPr>
          <w:rFonts w:ascii="Tahoma"/>
          <w:spacing w:val="-2"/>
          <w:w w:val="105"/>
        </w:rPr>
        <w:t xml:space="preserve"> </w:t>
      </w:r>
      <w:hyperlink r:id="rId12">
        <w:r w:rsidRPr="00930F79">
          <w:rPr>
            <w:rFonts w:ascii="Tahoma"/>
            <w:color w:val="0000FF"/>
            <w:w w:val="105"/>
            <w:u w:val="single" w:color="0000FF"/>
          </w:rPr>
          <w:t>RIVERA,</w:t>
        </w:r>
        <w:r w:rsidRPr="00930F79">
          <w:rPr>
            <w:rFonts w:ascii="Tahoma"/>
            <w:color w:val="0000FF"/>
            <w:spacing w:val="-2"/>
            <w:w w:val="105"/>
            <w:u w:val="single" w:color="0000FF"/>
          </w:rPr>
          <w:t xml:space="preserve"> CARLOS</w:t>
        </w:r>
      </w:hyperlink>
    </w:p>
    <w:p w:rsidR="00B204EE" w:rsidRPr="00930F79" w:rsidRDefault="00B204EE" w:rsidP="00B204EE">
      <w:pPr>
        <w:tabs>
          <w:tab w:val="left" w:pos="1534"/>
        </w:tabs>
        <w:spacing w:before="35"/>
        <w:ind w:left="137"/>
        <w:rPr>
          <w:rFonts w:ascii="Tahoma"/>
        </w:rPr>
      </w:pPr>
      <w:r w:rsidRPr="00930F79">
        <w:rPr>
          <w:rFonts w:ascii="Tahoma"/>
          <w:b/>
          <w:spacing w:val="-2"/>
          <w:w w:val="105"/>
        </w:rPr>
        <w:t>Subject:</w:t>
      </w:r>
      <w:r w:rsidRPr="00930F79">
        <w:rPr>
          <w:rFonts w:ascii="Tahoma"/>
          <w:b/>
        </w:rPr>
        <w:tab/>
      </w:r>
      <w:r w:rsidRPr="00930F79">
        <w:rPr>
          <w:rFonts w:ascii="Tahoma"/>
          <w:w w:val="105"/>
        </w:rPr>
        <w:t>CWCC</w:t>
      </w:r>
      <w:r w:rsidRPr="00930F79">
        <w:rPr>
          <w:rFonts w:ascii="Tahoma"/>
          <w:spacing w:val="-2"/>
          <w:w w:val="105"/>
        </w:rPr>
        <w:t xml:space="preserve"> </w:t>
      </w:r>
      <w:r w:rsidRPr="00930F79">
        <w:rPr>
          <w:rFonts w:ascii="Tahoma"/>
          <w:w w:val="105"/>
        </w:rPr>
        <w:t>items</w:t>
      </w:r>
      <w:r w:rsidRPr="00930F79">
        <w:rPr>
          <w:rFonts w:ascii="Tahoma"/>
          <w:spacing w:val="-1"/>
          <w:w w:val="105"/>
        </w:rPr>
        <w:t xml:space="preserve"> </w:t>
      </w:r>
      <w:r w:rsidRPr="00930F79">
        <w:rPr>
          <w:rFonts w:ascii="Tahoma"/>
          <w:w w:val="105"/>
        </w:rPr>
        <w:t>for</w:t>
      </w:r>
      <w:r w:rsidRPr="00930F79">
        <w:rPr>
          <w:rFonts w:ascii="Tahoma"/>
          <w:spacing w:val="-1"/>
          <w:w w:val="105"/>
        </w:rPr>
        <w:t xml:space="preserve"> </w:t>
      </w:r>
      <w:r w:rsidRPr="00930F79">
        <w:rPr>
          <w:rFonts w:ascii="Tahoma"/>
          <w:w w:val="105"/>
        </w:rPr>
        <w:t>SEC</w:t>
      </w:r>
      <w:r w:rsidRPr="00930F79">
        <w:rPr>
          <w:rFonts w:ascii="Tahoma"/>
          <w:spacing w:val="-1"/>
          <w:w w:val="105"/>
        </w:rPr>
        <w:t xml:space="preserve"> </w:t>
      </w:r>
      <w:r w:rsidRPr="00930F79">
        <w:rPr>
          <w:rFonts w:ascii="Tahoma"/>
          <w:spacing w:val="-2"/>
          <w:w w:val="105"/>
        </w:rPr>
        <w:t>10/11/22</w:t>
      </w:r>
    </w:p>
    <w:p w:rsidR="00B204EE" w:rsidRPr="00930F79" w:rsidRDefault="00B204EE" w:rsidP="00B204EE">
      <w:pPr>
        <w:tabs>
          <w:tab w:val="left" w:pos="1534"/>
        </w:tabs>
        <w:spacing w:before="35"/>
        <w:ind w:left="137"/>
        <w:rPr>
          <w:rFonts w:ascii="Tahoma"/>
        </w:rPr>
      </w:pPr>
      <w:r w:rsidRPr="00930F79">
        <w:rPr>
          <w:rFonts w:ascii="Tahoma"/>
          <w:b/>
          <w:spacing w:val="-2"/>
          <w:w w:val="105"/>
        </w:rPr>
        <w:t>Date:</w:t>
      </w:r>
      <w:r w:rsidRPr="00930F79">
        <w:rPr>
          <w:rFonts w:ascii="Tahoma"/>
          <w:b/>
        </w:rPr>
        <w:tab/>
      </w:r>
      <w:r w:rsidRPr="00930F79">
        <w:rPr>
          <w:rFonts w:ascii="Tahoma"/>
          <w:w w:val="105"/>
        </w:rPr>
        <w:t>Tuesday,</w:t>
      </w:r>
      <w:r w:rsidRPr="00930F79">
        <w:rPr>
          <w:rFonts w:ascii="Tahoma"/>
          <w:spacing w:val="-1"/>
          <w:w w:val="105"/>
        </w:rPr>
        <w:t xml:space="preserve"> </w:t>
      </w:r>
      <w:r w:rsidRPr="00930F79">
        <w:rPr>
          <w:rFonts w:ascii="Tahoma"/>
          <w:w w:val="105"/>
        </w:rPr>
        <w:t xml:space="preserve">October 11, 2022 5:50:35 </w:t>
      </w:r>
      <w:r w:rsidRPr="00930F79">
        <w:rPr>
          <w:rFonts w:ascii="Tahoma"/>
          <w:spacing w:val="-5"/>
          <w:w w:val="105"/>
        </w:rPr>
        <w:t>PM</w:t>
      </w:r>
    </w:p>
    <w:p w:rsidR="00B204EE" w:rsidRPr="00930F79" w:rsidRDefault="00B204EE" w:rsidP="00B204EE">
      <w:pPr>
        <w:pStyle w:val="BodyText"/>
        <w:spacing w:before="4"/>
        <w:rPr>
          <w:rFonts w:ascii="Tahoma"/>
        </w:rPr>
      </w:pPr>
      <w:r w:rsidRPr="00930F79">
        <w:rPr>
          <w:rFonts w:ascii="Calibri Ligh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87630</wp:posOffset>
                </wp:positionV>
                <wp:extent cx="5821680" cy="17145"/>
                <wp:effectExtent l="3175" t="0" r="4445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171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762A" id="Rectangle 5" o:spid="_x0000_s1026" style="position:absolute;margin-left:77.5pt;margin-top:6.9pt;width:458.4pt;height: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" fillcolor="gray" stroked="f">
                <w10:wrap type="topAndBottom" anchorx="page"/>
              </v:rect>
            </w:pict>
          </mc:Fallback>
        </mc:AlternateContent>
      </w:r>
    </w:p>
    <w:p w:rsidR="00B204EE" w:rsidRPr="00930F79" w:rsidRDefault="00B204EE" w:rsidP="00B204EE">
      <w:pPr>
        <w:pStyle w:val="BodyText"/>
        <w:spacing w:before="2"/>
        <w:rPr>
          <w:rFonts w:ascii="Tahoma"/>
        </w:rPr>
      </w:pPr>
    </w:p>
    <w:p w:rsidR="00B204EE" w:rsidRPr="00930F79" w:rsidRDefault="00B204EE" w:rsidP="00B204EE">
      <w:pPr>
        <w:pStyle w:val="BodyText"/>
        <w:ind w:left="109"/>
      </w:pPr>
      <w:r w:rsidRPr="00930F79">
        <w:t>Dear</w:t>
      </w:r>
      <w:r w:rsidRPr="00930F79">
        <w:rPr>
          <w:spacing w:val="-8"/>
        </w:rPr>
        <w:t xml:space="preserve"> </w:t>
      </w:r>
      <w:r w:rsidRPr="00930F79">
        <w:t>Ernest,</w:t>
      </w:r>
      <w:r w:rsidRPr="00930F79">
        <w:rPr>
          <w:spacing w:val="-7"/>
        </w:rPr>
        <w:t xml:space="preserve"> </w:t>
      </w:r>
      <w:r w:rsidRPr="00930F79">
        <w:t>Carlos,</w:t>
      </w:r>
      <w:r w:rsidRPr="00930F79">
        <w:rPr>
          <w:spacing w:val="-8"/>
        </w:rPr>
        <w:t xml:space="preserve"> </w:t>
      </w:r>
      <w:r w:rsidRPr="00930F79">
        <w:t>and</w:t>
      </w:r>
      <w:r w:rsidRPr="00930F79">
        <w:rPr>
          <w:spacing w:val="-7"/>
        </w:rPr>
        <w:t xml:space="preserve"> </w:t>
      </w:r>
      <w:r w:rsidRPr="00930F79">
        <w:rPr>
          <w:spacing w:val="-2"/>
        </w:rPr>
        <w:t>Wendy,</w:t>
      </w:r>
    </w:p>
    <w:p w:rsidR="00B204EE" w:rsidRPr="00930F79" w:rsidRDefault="00B204EE" w:rsidP="00B204EE">
      <w:pPr>
        <w:pStyle w:val="BodyText"/>
        <w:spacing w:before="4"/>
      </w:pPr>
    </w:p>
    <w:p w:rsidR="00B204EE" w:rsidRPr="00930F79" w:rsidRDefault="00B204EE" w:rsidP="00B204EE">
      <w:pPr>
        <w:pStyle w:val="BodyText"/>
        <w:spacing w:before="1"/>
        <w:ind w:left="109"/>
      </w:pPr>
      <w:r w:rsidRPr="00930F79">
        <w:t>For</w:t>
      </w:r>
      <w:r w:rsidRPr="00930F79">
        <w:rPr>
          <w:spacing w:val="-6"/>
        </w:rPr>
        <w:t xml:space="preserve"> </w:t>
      </w:r>
      <w:r w:rsidRPr="00930F79">
        <w:t>your</w:t>
      </w:r>
      <w:r w:rsidRPr="00930F79">
        <w:rPr>
          <w:spacing w:val="-6"/>
        </w:rPr>
        <w:t xml:space="preserve"> </w:t>
      </w:r>
      <w:r w:rsidRPr="00930F79">
        <w:t>perusal,</w:t>
      </w:r>
      <w:r w:rsidRPr="00930F79">
        <w:rPr>
          <w:spacing w:val="-5"/>
        </w:rPr>
        <w:t xml:space="preserve"> </w:t>
      </w:r>
      <w:r w:rsidRPr="00930F79">
        <w:t>the</w:t>
      </w:r>
      <w:r w:rsidRPr="00930F79">
        <w:rPr>
          <w:spacing w:val="-6"/>
        </w:rPr>
        <w:t xml:space="preserve"> </w:t>
      </w:r>
      <w:r w:rsidRPr="00930F79">
        <w:t>updated</w:t>
      </w:r>
      <w:r w:rsidRPr="00930F79">
        <w:rPr>
          <w:spacing w:val="-4"/>
        </w:rPr>
        <w:t xml:space="preserve"> </w:t>
      </w:r>
      <w:r w:rsidRPr="00930F79">
        <w:t>CWCC</w:t>
      </w:r>
      <w:r w:rsidRPr="00930F79">
        <w:rPr>
          <w:spacing w:val="-6"/>
        </w:rPr>
        <w:t xml:space="preserve"> </w:t>
      </w:r>
      <w:r w:rsidRPr="00930F79">
        <w:t>items</w:t>
      </w:r>
      <w:r w:rsidRPr="00930F79">
        <w:rPr>
          <w:spacing w:val="-6"/>
        </w:rPr>
        <w:t xml:space="preserve"> </w:t>
      </w:r>
      <w:r w:rsidRPr="00930F79">
        <w:t>for</w:t>
      </w:r>
      <w:r w:rsidRPr="00930F79">
        <w:rPr>
          <w:spacing w:val="-6"/>
        </w:rPr>
        <w:t xml:space="preserve"> </w:t>
      </w:r>
      <w:r w:rsidRPr="00930F79">
        <w:t>the</w:t>
      </w:r>
      <w:r w:rsidRPr="00930F79">
        <w:rPr>
          <w:spacing w:val="-5"/>
        </w:rPr>
        <w:t xml:space="preserve"> </w:t>
      </w:r>
      <w:r w:rsidRPr="00930F79">
        <w:t>SEC</w:t>
      </w:r>
      <w:r w:rsidRPr="00930F79">
        <w:rPr>
          <w:spacing w:val="-6"/>
        </w:rPr>
        <w:t xml:space="preserve"> </w:t>
      </w:r>
      <w:r w:rsidRPr="00930F79">
        <w:t>meeting</w:t>
      </w:r>
      <w:r w:rsidRPr="00930F79">
        <w:rPr>
          <w:spacing w:val="-6"/>
        </w:rPr>
        <w:t xml:space="preserve"> </w:t>
      </w:r>
      <w:r w:rsidRPr="00930F79">
        <w:t>on</w:t>
      </w:r>
      <w:r w:rsidRPr="00930F79">
        <w:rPr>
          <w:spacing w:val="-6"/>
        </w:rPr>
        <w:t xml:space="preserve"> </w:t>
      </w:r>
      <w:r w:rsidRPr="00930F79">
        <w:t>10/12/2022,</w:t>
      </w:r>
      <w:r w:rsidRPr="00930F79">
        <w:rPr>
          <w:spacing w:val="-5"/>
        </w:rPr>
        <w:t xml:space="preserve"> </w:t>
      </w:r>
      <w:r w:rsidRPr="00930F79">
        <w:t>at</w:t>
      </w:r>
      <w:r w:rsidRPr="00930F79">
        <w:rPr>
          <w:spacing w:val="-6"/>
        </w:rPr>
        <w:t xml:space="preserve"> </w:t>
      </w:r>
      <w:r w:rsidRPr="00930F79">
        <w:t>this</w:t>
      </w:r>
      <w:r w:rsidRPr="00930F79">
        <w:rPr>
          <w:spacing w:val="-6"/>
        </w:rPr>
        <w:t xml:space="preserve"> </w:t>
      </w:r>
      <w:r w:rsidRPr="00930F79">
        <w:t>link</w:t>
      </w:r>
      <w:r w:rsidRPr="00930F79">
        <w:rPr>
          <w:spacing w:val="-6"/>
        </w:rPr>
        <w:t xml:space="preserve"> </w:t>
      </w:r>
      <w:r w:rsidRPr="00930F79">
        <w:rPr>
          <w:spacing w:val="-5"/>
        </w:rPr>
        <w:t>and</w:t>
      </w:r>
    </w:p>
    <w:p w:rsidR="00B204EE" w:rsidRPr="00930F79" w:rsidRDefault="00B204EE" w:rsidP="00B204EE">
      <w:pPr>
        <w:pStyle w:val="BodyText"/>
        <w:spacing w:before="32" w:line="268" w:lineRule="auto"/>
        <w:ind w:left="109"/>
      </w:pPr>
      <w:r w:rsidRPr="00930F79">
        <w:rPr>
          <w:w w:val="95"/>
        </w:rPr>
        <w:t>below,</w:t>
      </w:r>
      <w:r w:rsidRPr="00930F79">
        <w:rPr>
          <w:spacing w:val="34"/>
        </w:rPr>
        <w:t xml:space="preserve">  </w:t>
      </w:r>
      <w:hyperlink r:id="rId13">
        <w:r w:rsidRPr="00930F79">
          <w:rPr>
            <w:color w:val="0000ED"/>
            <w:w w:val="95"/>
            <w:u w:val="single" w:color="0000ED"/>
          </w:rPr>
          <w:t>https://docs.google.com/document/d/1OyHpnZ4jvFsyxdDlPstgLSlHSeEvxF0KJYQmy8ADQKU/edit?</w:t>
        </w:r>
      </w:hyperlink>
      <w:r w:rsidRPr="00930F79">
        <w:rPr>
          <w:color w:val="0000ED"/>
          <w:spacing w:val="80"/>
          <w:w w:val="150"/>
        </w:rPr>
        <w:t xml:space="preserve"> </w:t>
      </w:r>
      <w:hyperlink r:id="rId14">
        <w:proofErr w:type="spellStart"/>
        <w:r w:rsidRPr="00930F79">
          <w:rPr>
            <w:color w:val="0000ED"/>
            <w:spacing w:val="-2"/>
            <w:u w:val="single" w:color="0000ED"/>
          </w:rPr>
          <w:t>usp</w:t>
        </w:r>
        <w:proofErr w:type="spellEnd"/>
        <w:r w:rsidRPr="00930F79">
          <w:rPr>
            <w:color w:val="0000ED"/>
            <w:spacing w:val="-2"/>
            <w:u w:val="single" w:color="0000ED"/>
          </w:rPr>
          <w:t>=sharing</w:t>
        </w:r>
      </w:hyperlink>
    </w:p>
    <w:p w:rsidR="00B204EE" w:rsidRPr="00930F79" w:rsidRDefault="00B204EE" w:rsidP="00B204EE">
      <w:pPr>
        <w:pStyle w:val="BodyText"/>
        <w:spacing w:before="4"/>
      </w:pPr>
    </w:p>
    <w:p w:rsidR="00B204EE" w:rsidRPr="00930F79" w:rsidRDefault="00B204EE" w:rsidP="00B204EE">
      <w:pPr>
        <w:pStyle w:val="BodyText"/>
        <w:spacing w:before="55" w:line="268" w:lineRule="auto"/>
        <w:ind w:left="109"/>
      </w:pPr>
      <w:r w:rsidRPr="00930F79">
        <w:t>Wendy,</w:t>
      </w:r>
      <w:r w:rsidRPr="00930F79">
        <w:rPr>
          <w:spacing w:val="-4"/>
        </w:rPr>
        <w:t xml:space="preserve"> </w:t>
      </w:r>
      <w:r w:rsidRPr="00930F79">
        <w:t>Professor</w:t>
      </w:r>
      <w:r w:rsidRPr="00930F79">
        <w:rPr>
          <w:spacing w:val="-4"/>
        </w:rPr>
        <w:t xml:space="preserve"> </w:t>
      </w:r>
      <w:proofErr w:type="spellStart"/>
      <w:r w:rsidRPr="00930F79">
        <w:t>Ronca</w:t>
      </w:r>
      <w:proofErr w:type="spellEnd"/>
      <w:r w:rsidRPr="00930F79">
        <w:rPr>
          <w:spacing w:val="-4"/>
        </w:rPr>
        <w:t xml:space="preserve"> </w:t>
      </w:r>
      <w:r w:rsidRPr="00930F79">
        <w:t>asked</w:t>
      </w:r>
      <w:r w:rsidRPr="00930F79">
        <w:rPr>
          <w:spacing w:val="-4"/>
        </w:rPr>
        <w:t xml:space="preserve"> </w:t>
      </w:r>
      <w:r w:rsidRPr="00930F79">
        <w:t>me</w:t>
      </w:r>
      <w:r w:rsidRPr="00930F79">
        <w:rPr>
          <w:spacing w:val="-4"/>
        </w:rPr>
        <w:t xml:space="preserve"> </w:t>
      </w:r>
      <w:r w:rsidRPr="00930F79">
        <w:t>to</w:t>
      </w:r>
      <w:r w:rsidRPr="00930F79">
        <w:rPr>
          <w:spacing w:val="-4"/>
        </w:rPr>
        <w:t xml:space="preserve"> </w:t>
      </w:r>
      <w:r w:rsidRPr="00930F79">
        <w:t>double</w:t>
      </w:r>
      <w:r w:rsidRPr="00930F79">
        <w:rPr>
          <w:spacing w:val="-3"/>
        </w:rPr>
        <w:t xml:space="preserve"> </w:t>
      </w:r>
      <w:r w:rsidRPr="00930F79">
        <w:t>check</w:t>
      </w:r>
      <w:r w:rsidRPr="00930F79">
        <w:rPr>
          <w:spacing w:val="-4"/>
        </w:rPr>
        <w:t xml:space="preserve"> </w:t>
      </w:r>
      <w:r w:rsidRPr="00930F79">
        <w:t>with</w:t>
      </w:r>
      <w:r w:rsidRPr="00930F79">
        <w:rPr>
          <w:spacing w:val="-4"/>
        </w:rPr>
        <w:t xml:space="preserve"> </w:t>
      </w:r>
      <w:r w:rsidRPr="00930F79">
        <w:t>you</w:t>
      </w:r>
      <w:r w:rsidRPr="00930F79">
        <w:rPr>
          <w:spacing w:val="-4"/>
        </w:rPr>
        <w:t xml:space="preserve"> </w:t>
      </w:r>
      <w:r w:rsidRPr="00930F79">
        <w:t>to</w:t>
      </w:r>
      <w:r w:rsidRPr="00930F79">
        <w:rPr>
          <w:spacing w:val="-4"/>
        </w:rPr>
        <w:t xml:space="preserve"> </w:t>
      </w:r>
      <w:r w:rsidRPr="00930F79">
        <w:t>ensure</w:t>
      </w:r>
      <w:r w:rsidRPr="00930F79">
        <w:rPr>
          <w:spacing w:val="-4"/>
        </w:rPr>
        <w:t xml:space="preserve"> </w:t>
      </w:r>
      <w:r w:rsidRPr="00930F79">
        <w:t>that</w:t>
      </w:r>
      <w:r w:rsidRPr="00930F79">
        <w:rPr>
          <w:spacing w:val="-4"/>
        </w:rPr>
        <w:t xml:space="preserve"> </w:t>
      </w:r>
      <w:r w:rsidRPr="00930F79">
        <w:t>the</w:t>
      </w:r>
      <w:r w:rsidRPr="00930F79">
        <w:rPr>
          <w:spacing w:val="-4"/>
        </w:rPr>
        <w:t xml:space="preserve"> </w:t>
      </w:r>
      <w:r w:rsidRPr="00930F79">
        <w:t>process</w:t>
      </w:r>
      <w:r w:rsidRPr="00930F79">
        <w:rPr>
          <w:spacing w:val="-3"/>
        </w:rPr>
        <w:t xml:space="preserve"> </w:t>
      </w:r>
      <w:r w:rsidRPr="00930F79">
        <w:t>for</w:t>
      </w:r>
      <w:r w:rsidRPr="00930F79">
        <w:rPr>
          <w:spacing w:val="-4"/>
        </w:rPr>
        <w:t xml:space="preserve"> </w:t>
      </w:r>
      <w:r w:rsidRPr="00930F79">
        <w:t>the</w:t>
      </w:r>
      <w:r w:rsidRPr="00930F79">
        <w:rPr>
          <w:spacing w:val="-4"/>
        </w:rPr>
        <w:t xml:space="preserve"> </w:t>
      </w:r>
      <w:r w:rsidRPr="00930F79">
        <w:t>Nursing articulation is complete on our end after being presented as an informational item at Senate.</w:t>
      </w:r>
    </w:p>
    <w:p w:rsidR="00B204EE" w:rsidRPr="00930F79" w:rsidRDefault="00B204EE" w:rsidP="00B204EE">
      <w:pPr>
        <w:pStyle w:val="BodyText"/>
        <w:spacing w:before="10"/>
      </w:pPr>
    </w:p>
    <w:p w:rsidR="00B204EE" w:rsidRPr="00930F79" w:rsidRDefault="00B204EE" w:rsidP="00B204EE">
      <w:pPr>
        <w:pStyle w:val="BodyText"/>
        <w:ind w:left="109" w:right="7929"/>
      </w:pPr>
      <w:r w:rsidRPr="00930F79">
        <w:t>So</w:t>
      </w:r>
      <w:r w:rsidRPr="00930F79">
        <w:rPr>
          <w:spacing w:val="-5"/>
        </w:rPr>
        <w:t xml:space="preserve"> </w:t>
      </w:r>
      <w:r w:rsidRPr="00930F79">
        <w:t>many</w:t>
      </w:r>
      <w:r w:rsidRPr="00930F79">
        <w:rPr>
          <w:spacing w:val="-5"/>
        </w:rPr>
        <w:t xml:space="preserve"> </w:t>
      </w:r>
      <w:r w:rsidRPr="00930F79">
        <w:rPr>
          <w:spacing w:val="-2"/>
        </w:rPr>
        <w:t>thanks.</w:t>
      </w:r>
    </w:p>
    <w:p w:rsidR="00B204EE" w:rsidRPr="00930F79" w:rsidRDefault="00B204EE" w:rsidP="00B204EE">
      <w:pPr>
        <w:pStyle w:val="BodyText"/>
        <w:spacing w:before="5"/>
      </w:pPr>
    </w:p>
    <w:p w:rsidR="00B204EE" w:rsidRPr="00930F79" w:rsidRDefault="00B204EE" w:rsidP="00B204EE">
      <w:pPr>
        <w:pStyle w:val="BodyText"/>
        <w:ind w:left="109" w:right="7929"/>
      </w:pPr>
      <w:r w:rsidRPr="00930F79">
        <w:rPr>
          <w:spacing w:val="-2"/>
        </w:rPr>
        <w:t>Christine</w:t>
      </w:r>
    </w:p>
    <w:p w:rsidR="00B204EE" w:rsidRPr="00930F79" w:rsidRDefault="00B204EE" w:rsidP="00B204EE">
      <w:pPr>
        <w:pStyle w:val="BodyText"/>
        <w:spacing w:before="7"/>
      </w:pPr>
    </w:p>
    <w:p w:rsidR="00B204EE" w:rsidRPr="00930F79" w:rsidRDefault="00B204EE" w:rsidP="00B204EE">
      <w:pPr>
        <w:rPr>
          <w:rFonts w:ascii="Calibri" w:eastAsia="Calibri" w:hAnsi="Calibri" w:cs="Calibri"/>
          <w:b/>
          <w:bCs/>
        </w:rPr>
      </w:pPr>
      <w:r w:rsidRPr="00930F79">
        <w:br w:type="page"/>
      </w:r>
    </w:p>
    <w:p w:rsidR="00B204EE" w:rsidRPr="00930F79" w:rsidRDefault="00B204EE" w:rsidP="00B204EE">
      <w:pPr>
        <w:pStyle w:val="Title"/>
        <w:rPr>
          <w:sz w:val="24"/>
          <w:szCs w:val="24"/>
        </w:rPr>
      </w:pPr>
      <w:r w:rsidRPr="00930F79">
        <w:rPr>
          <w:sz w:val="24"/>
          <w:szCs w:val="24"/>
        </w:rPr>
        <w:lastRenderedPageBreak/>
        <w:t>CWCC</w:t>
      </w:r>
      <w:r w:rsidRPr="00930F79">
        <w:rPr>
          <w:spacing w:val="12"/>
          <w:sz w:val="24"/>
          <w:szCs w:val="24"/>
        </w:rPr>
        <w:t xml:space="preserve"> </w:t>
      </w:r>
      <w:r w:rsidRPr="00930F79">
        <w:rPr>
          <w:sz w:val="24"/>
          <w:szCs w:val="24"/>
        </w:rPr>
        <w:t>ITEMS</w:t>
      </w:r>
      <w:r w:rsidRPr="00930F79">
        <w:rPr>
          <w:spacing w:val="13"/>
          <w:sz w:val="24"/>
          <w:szCs w:val="24"/>
        </w:rPr>
        <w:t xml:space="preserve"> </w:t>
      </w:r>
      <w:r w:rsidRPr="00930F79">
        <w:rPr>
          <w:sz w:val="24"/>
          <w:szCs w:val="24"/>
        </w:rPr>
        <w:t>FOR</w:t>
      </w:r>
      <w:r w:rsidRPr="00930F79">
        <w:rPr>
          <w:spacing w:val="13"/>
          <w:sz w:val="24"/>
          <w:szCs w:val="24"/>
        </w:rPr>
        <w:t xml:space="preserve"> </w:t>
      </w:r>
      <w:r w:rsidRPr="00930F79">
        <w:rPr>
          <w:spacing w:val="-2"/>
          <w:sz w:val="24"/>
          <w:szCs w:val="24"/>
        </w:rPr>
        <w:t>SENATE</w:t>
      </w:r>
    </w:p>
    <w:p w:rsidR="00B204EE" w:rsidRPr="00930F79" w:rsidRDefault="00B204EE" w:rsidP="00B204EE">
      <w:pPr>
        <w:spacing w:line="306" w:lineRule="exact"/>
        <w:ind w:left="3052" w:right="3171"/>
        <w:jc w:val="center"/>
        <w:rPr>
          <w:rFonts w:ascii="Calibri"/>
          <w:b/>
        </w:rPr>
      </w:pPr>
      <w:r w:rsidRPr="00930F79">
        <w:rPr>
          <w:rFonts w:ascii="Calibri"/>
          <w:b/>
        </w:rPr>
        <w:t>Wednesday,</w:t>
      </w:r>
      <w:r w:rsidRPr="00930F79">
        <w:rPr>
          <w:rFonts w:ascii="Calibri"/>
          <w:b/>
          <w:spacing w:val="-6"/>
        </w:rPr>
        <w:t xml:space="preserve"> </w:t>
      </w:r>
      <w:r w:rsidRPr="00930F79">
        <w:rPr>
          <w:rFonts w:ascii="Calibri"/>
          <w:b/>
        </w:rPr>
        <w:t>October</w:t>
      </w:r>
      <w:r w:rsidRPr="00930F79">
        <w:rPr>
          <w:rFonts w:ascii="Calibri"/>
          <w:b/>
          <w:spacing w:val="-6"/>
        </w:rPr>
        <w:t xml:space="preserve"> </w:t>
      </w:r>
      <w:r w:rsidRPr="00930F79">
        <w:rPr>
          <w:rFonts w:ascii="Calibri"/>
          <w:b/>
        </w:rPr>
        <w:t>12,</w:t>
      </w:r>
      <w:r w:rsidRPr="00930F79">
        <w:rPr>
          <w:rFonts w:ascii="Calibri"/>
          <w:b/>
          <w:spacing w:val="-5"/>
        </w:rPr>
        <w:t xml:space="preserve"> </w:t>
      </w:r>
      <w:r w:rsidRPr="00930F79">
        <w:rPr>
          <w:rFonts w:ascii="Calibri"/>
          <w:b/>
          <w:spacing w:val="-4"/>
        </w:rPr>
        <w:t>2022</w:t>
      </w:r>
    </w:p>
    <w:p w:rsidR="00B204EE" w:rsidRPr="00930F79" w:rsidRDefault="00B204EE" w:rsidP="00B204EE">
      <w:pPr>
        <w:spacing w:line="309" w:lineRule="exact"/>
        <w:ind w:left="3095" w:right="3270"/>
        <w:jc w:val="center"/>
        <w:rPr>
          <w:rFonts w:ascii="Calibri"/>
          <w:b/>
        </w:rPr>
      </w:pPr>
      <w:r w:rsidRPr="00930F79">
        <w:rPr>
          <w:rFonts w:ascii="Calibri"/>
          <w:b/>
        </w:rPr>
        <w:t xml:space="preserve">4:00-4:15 </w:t>
      </w:r>
      <w:r w:rsidRPr="00930F79">
        <w:rPr>
          <w:rFonts w:ascii="Calibri"/>
          <w:b/>
          <w:spacing w:val="-5"/>
        </w:rPr>
        <w:t>pm</w:t>
      </w:r>
    </w:p>
    <w:p w:rsidR="00B204EE" w:rsidRPr="00930F79" w:rsidRDefault="00B204EE" w:rsidP="00B204EE">
      <w:pPr>
        <w:pStyle w:val="BodyText"/>
        <w:spacing w:before="8"/>
        <w:rPr>
          <w:rFonts w:ascii="Calibri"/>
          <w:b/>
        </w:rPr>
      </w:pPr>
    </w:p>
    <w:p w:rsidR="00B204EE" w:rsidRPr="00930F79" w:rsidRDefault="00B204EE" w:rsidP="00B204EE">
      <w:pPr>
        <w:ind w:left="109"/>
      </w:pPr>
      <w:r w:rsidRPr="00930F79">
        <w:t>Curricular</w:t>
      </w:r>
      <w:r w:rsidRPr="00930F79">
        <w:rPr>
          <w:spacing w:val="-4"/>
        </w:rPr>
        <w:t xml:space="preserve"> </w:t>
      </w:r>
      <w:r w:rsidRPr="00930F79">
        <w:t>Items</w:t>
      </w:r>
      <w:r w:rsidRPr="00930F79">
        <w:rPr>
          <w:spacing w:val="-2"/>
        </w:rPr>
        <w:t xml:space="preserve"> </w:t>
      </w:r>
      <w:r w:rsidRPr="00930F79">
        <w:t>presented</w:t>
      </w:r>
      <w:r w:rsidRPr="00930F79">
        <w:rPr>
          <w:spacing w:val="-2"/>
        </w:rPr>
        <w:t xml:space="preserve"> </w:t>
      </w:r>
      <w:r w:rsidRPr="00930F79">
        <w:t>at</w:t>
      </w:r>
      <w:r w:rsidRPr="00930F79">
        <w:rPr>
          <w:spacing w:val="-2"/>
        </w:rPr>
        <w:t xml:space="preserve"> </w:t>
      </w:r>
      <w:r w:rsidRPr="00930F79">
        <w:t>CWCC</w:t>
      </w:r>
      <w:r w:rsidRPr="00930F79">
        <w:rPr>
          <w:spacing w:val="-3"/>
        </w:rPr>
        <w:t xml:space="preserve"> </w:t>
      </w:r>
      <w:r w:rsidRPr="00930F79">
        <w:t>20</w:t>
      </w:r>
      <w:r w:rsidRPr="00930F79">
        <w:rPr>
          <w:spacing w:val="-3"/>
        </w:rPr>
        <w:t xml:space="preserve"> </w:t>
      </w:r>
      <w:r w:rsidRPr="00930F79">
        <w:t>September</w:t>
      </w:r>
      <w:r w:rsidRPr="00930F79">
        <w:rPr>
          <w:spacing w:val="-2"/>
        </w:rPr>
        <w:t xml:space="preserve"> </w:t>
      </w:r>
      <w:r w:rsidRPr="00930F79">
        <w:t>and</w:t>
      </w:r>
      <w:r w:rsidRPr="00930F79">
        <w:rPr>
          <w:spacing w:val="-2"/>
        </w:rPr>
        <w:t xml:space="preserve"> </w:t>
      </w:r>
      <w:r w:rsidRPr="00930F79">
        <w:t>11</w:t>
      </w:r>
      <w:r w:rsidRPr="00930F79">
        <w:rPr>
          <w:spacing w:val="-2"/>
        </w:rPr>
        <w:t xml:space="preserve"> </w:t>
      </w:r>
      <w:r w:rsidRPr="00930F79">
        <w:t>October</w:t>
      </w:r>
      <w:r w:rsidRPr="00930F79">
        <w:rPr>
          <w:spacing w:val="-3"/>
        </w:rPr>
        <w:t xml:space="preserve"> </w:t>
      </w:r>
      <w:r w:rsidRPr="00930F79">
        <w:rPr>
          <w:spacing w:val="-4"/>
        </w:rPr>
        <w:t>2022</w:t>
      </w:r>
    </w:p>
    <w:p w:rsidR="00B204EE" w:rsidRPr="00930F79" w:rsidRDefault="00B204EE" w:rsidP="00B204EE">
      <w:pPr>
        <w:pStyle w:val="BodyText"/>
        <w:spacing w:before="11"/>
      </w:pPr>
    </w:p>
    <w:p w:rsidR="00B204EE" w:rsidRPr="00930F79" w:rsidRDefault="00B204EE" w:rsidP="00B204EE">
      <w:pPr>
        <w:pStyle w:val="BodyText"/>
        <w:spacing w:before="55"/>
        <w:ind w:left="397"/>
      </w:pPr>
      <w:r w:rsidRPr="00930F79">
        <w:rPr>
          <w:spacing w:val="-5"/>
        </w:rPr>
        <w:t>1.</w:t>
      </w:r>
    </w:p>
    <w:p w:rsidR="00B204EE" w:rsidRPr="00930F79" w:rsidRDefault="00B204EE" w:rsidP="00B204EE">
      <w:pPr>
        <w:pStyle w:val="BodyText"/>
        <w:spacing w:before="19"/>
        <w:ind w:left="657"/>
      </w:pPr>
      <w:r w:rsidRPr="00930F79">
        <w:rPr>
          <w:spacing w:val="-2"/>
        </w:rPr>
        <w:t>Curricular</w:t>
      </w:r>
      <w:r w:rsidRPr="00930F79">
        <w:rPr>
          <w:spacing w:val="1"/>
        </w:rPr>
        <w:t xml:space="preserve"> </w:t>
      </w:r>
      <w:r w:rsidRPr="00930F79">
        <w:rPr>
          <w:spacing w:val="-2"/>
        </w:rPr>
        <w:t>Items</w:t>
      </w:r>
    </w:p>
    <w:p w:rsidR="00B204EE" w:rsidRPr="00930F79" w:rsidRDefault="00B204EE" w:rsidP="00B204EE">
      <w:pPr>
        <w:pStyle w:val="BodyText"/>
        <w:spacing w:before="56"/>
        <w:ind w:left="959"/>
      </w:pPr>
      <w:r w:rsidRPr="00930F79">
        <w:rPr>
          <w:spacing w:val="-5"/>
        </w:rPr>
        <w:t>a.</w:t>
      </w:r>
    </w:p>
    <w:p w:rsidR="00B204EE" w:rsidRPr="00930F79" w:rsidRDefault="00B204EE" w:rsidP="00B204EE">
      <w:pPr>
        <w:pStyle w:val="BodyText"/>
        <w:spacing w:before="19"/>
        <w:ind w:left="1205"/>
      </w:pPr>
      <w:r w:rsidRPr="00930F79">
        <w:t>LAC</w:t>
      </w:r>
      <w:r w:rsidRPr="00930F79">
        <w:rPr>
          <w:spacing w:val="-5"/>
        </w:rPr>
        <w:t xml:space="preserve"> </w:t>
      </w:r>
      <w:r w:rsidRPr="00930F79">
        <w:t>106</w:t>
      </w:r>
      <w:r w:rsidRPr="00930F79">
        <w:rPr>
          <w:spacing w:val="-5"/>
        </w:rPr>
        <w:t xml:space="preserve"> </w:t>
      </w:r>
      <w:r w:rsidRPr="00930F79">
        <w:t>-</w:t>
      </w:r>
      <w:r w:rsidRPr="00930F79">
        <w:rPr>
          <w:spacing w:val="-5"/>
        </w:rPr>
        <w:t xml:space="preserve"> </w:t>
      </w:r>
      <w:r w:rsidRPr="00930F79">
        <w:t>Pathways</w:t>
      </w:r>
      <w:r w:rsidRPr="00930F79">
        <w:rPr>
          <w:spacing w:val="-5"/>
        </w:rPr>
        <w:t xml:space="preserve"> </w:t>
      </w:r>
      <w:r w:rsidRPr="00930F79">
        <w:rPr>
          <w:spacing w:val="-2"/>
        </w:rPr>
        <w:t>submission</w:t>
      </w:r>
    </w:p>
    <w:p w:rsidR="00B204EE" w:rsidRPr="00930F79" w:rsidRDefault="00B204EE" w:rsidP="00B204EE">
      <w:pPr>
        <w:pStyle w:val="BodyText"/>
        <w:spacing w:before="55"/>
        <w:ind w:left="485" w:firstLine="720"/>
      </w:pPr>
      <w:proofErr w:type="spellStart"/>
      <w:r w:rsidRPr="00930F79">
        <w:rPr>
          <w:spacing w:val="-5"/>
        </w:rPr>
        <w:t>i</w:t>
      </w:r>
      <w:proofErr w:type="spellEnd"/>
      <w:r w:rsidRPr="00930F79">
        <w:rPr>
          <w:spacing w:val="-5"/>
        </w:rPr>
        <w:t>.</w:t>
      </w:r>
    </w:p>
    <w:p w:rsidR="00B204EE" w:rsidRPr="00930F79" w:rsidRDefault="00B204EE" w:rsidP="00B204EE">
      <w:pPr>
        <w:pStyle w:val="BodyText"/>
        <w:spacing w:before="20" w:line="244" w:lineRule="auto"/>
        <w:ind w:left="2160" w:right="216"/>
      </w:pPr>
      <w:r w:rsidRPr="00930F79">
        <w:t>LAC</w:t>
      </w:r>
      <w:r w:rsidRPr="00930F79">
        <w:rPr>
          <w:spacing w:val="-5"/>
        </w:rPr>
        <w:t xml:space="preserve"> </w:t>
      </w:r>
      <w:r w:rsidRPr="00930F79">
        <w:t>106</w:t>
      </w:r>
      <w:r w:rsidRPr="00930F79">
        <w:rPr>
          <w:spacing w:val="-5"/>
        </w:rPr>
        <w:t xml:space="preserve"> </w:t>
      </w:r>
      <w:r w:rsidRPr="00930F79">
        <w:t>History</w:t>
      </w:r>
      <w:r w:rsidRPr="00930F79">
        <w:rPr>
          <w:spacing w:val="-5"/>
        </w:rPr>
        <w:t xml:space="preserve"> </w:t>
      </w:r>
      <w:r w:rsidRPr="00930F79">
        <w:t>of</w:t>
      </w:r>
      <w:r w:rsidRPr="00930F79">
        <w:rPr>
          <w:spacing w:val="-5"/>
        </w:rPr>
        <w:t xml:space="preserve"> </w:t>
      </w:r>
      <w:r w:rsidRPr="00930F79">
        <w:t>Dominican</w:t>
      </w:r>
      <w:r w:rsidRPr="00930F79">
        <w:rPr>
          <w:spacing w:val="-5"/>
        </w:rPr>
        <w:t xml:space="preserve"> </w:t>
      </w:r>
      <w:r w:rsidRPr="00930F79">
        <w:t>Republic</w:t>
      </w:r>
      <w:r w:rsidRPr="00930F79">
        <w:rPr>
          <w:spacing w:val="-5"/>
        </w:rPr>
        <w:t xml:space="preserve"> </w:t>
      </w:r>
      <w:r w:rsidRPr="00930F79">
        <w:t>(</w:t>
      </w:r>
      <w:r w:rsidRPr="00930F79">
        <w:rPr>
          <w:color w:val="452478"/>
        </w:rPr>
        <w:t>see</w:t>
      </w:r>
      <w:r w:rsidRPr="00930F79">
        <w:rPr>
          <w:color w:val="452478"/>
          <w:spacing w:val="-5"/>
        </w:rPr>
        <w:t xml:space="preserve"> </w:t>
      </w:r>
      <w:r w:rsidRPr="00930F79">
        <w:rPr>
          <w:color w:val="452478"/>
        </w:rPr>
        <w:t>links</w:t>
      </w:r>
      <w:r w:rsidRPr="00930F79">
        <w:rPr>
          <w:color w:val="452478"/>
          <w:spacing w:val="-5"/>
        </w:rPr>
        <w:t xml:space="preserve"> </w:t>
      </w:r>
      <w:hyperlink r:id="rId15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5"/>
            <w:u w:val="single" w:color="0000ED"/>
          </w:rPr>
          <w:t xml:space="preserve"> </w:t>
        </w:r>
        <w:r w:rsidRPr="00930F79">
          <w:rPr>
            <w:color w:val="452478"/>
            <w:u w:val="single" w:color="0000ED"/>
          </w:rPr>
          <w:t>form</w:t>
        </w:r>
      </w:hyperlink>
      <w:r w:rsidRPr="00930F79">
        <w:rPr>
          <w:color w:val="452478"/>
          <w:spacing w:val="-5"/>
        </w:rPr>
        <w:t xml:space="preserve"> </w:t>
      </w:r>
      <w:r w:rsidRPr="00930F79">
        <w:rPr>
          <w:color w:val="452478"/>
        </w:rPr>
        <w:t>and</w:t>
      </w:r>
      <w:r w:rsidRPr="00930F79">
        <w:rPr>
          <w:color w:val="452478"/>
          <w:spacing w:val="-5"/>
        </w:rPr>
        <w:t xml:space="preserve"> </w:t>
      </w:r>
      <w:hyperlink r:id="rId16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5"/>
            <w:u w:val="single" w:color="0000ED"/>
          </w:rPr>
          <w:t xml:space="preserve"> </w:t>
        </w:r>
        <w:r w:rsidRPr="00930F79">
          <w:rPr>
            <w:color w:val="452478"/>
            <w:u w:val="single" w:color="0000ED"/>
          </w:rPr>
          <w:t>syllabus</w:t>
        </w:r>
      </w:hyperlink>
      <w:r w:rsidRPr="00930F79">
        <w:t>);</w:t>
      </w:r>
      <w:r w:rsidRPr="00930F79">
        <w:rPr>
          <w:spacing w:val="-5"/>
        </w:rPr>
        <w:t xml:space="preserve"> </w:t>
      </w:r>
      <w:r w:rsidRPr="00930F79">
        <w:t xml:space="preserve">Prof. Emmanuel A. </w:t>
      </w:r>
      <w:proofErr w:type="spellStart"/>
      <w:r w:rsidRPr="00930F79">
        <w:t>Velayos</w:t>
      </w:r>
      <w:proofErr w:type="spellEnd"/>
      <w:r w:rsidRPr="00930F79">
        <w:t xml:space="preserve"> </w:t>
      </w:r>
      <w:proofErr w:type="spellStart"/>
      <w:r w:rsidRPr="00930F79">
        <w:t>Larrabure</w:t>
      </w:r>
      <w:proofErr w:type="spellEnd"/>
      <w:r w:rsidRPr="00930F79">
        <w:t xml:space="preserve"> (Humanities) presenting</w:t>
      </w:r>
      <w:r w:rsidRPr="00930F79">
        <w:br/>
      </w:r>
      <w:r w:rsidRPr="00930F79">
        <w:br/>
      </w:r>
      <w:r w:rsidRPr="00930F79">
        <w:rPr>
          <w:color w:val="FF0000"/>
        </w:rPr>
        <w:t>CWCC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</w:rPr>
        <w:t>Vote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Results: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Yes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10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No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0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Abstain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  <w:spacing w:val="-10"/>
        </w:rPr>
        <w:t>0</w:t>
      </w:r>
    </w:p>
    <w:p w:rsidR="00B204EE" w:rsidRPr="00930F79" w:rsidRDefault="00B204EE" w:rsidP="00B204EE">
      <w:pPr>
        <w:pStyle w:val="BodyText"/>
        <w:spacing w:before="156"/>
        <w:ind w:left="1055"/>
      </w:pPr>
      <w:r w:rsidRPr="00930F79">
        <w:rPr>
          <w:spacing w:val="-5"/>
        </w:rPr>
        <w:t>b.</w:t>
      </w:r>
    </w:p>
    <w:p w:rsidR="00B204EE" w:rsidRPr="00930F79" w:rsidRDefault="00B204EE" w:rsidP="00B204EE">
      <w:pPr>
        <w:pStyle w:val="BodyText"/>
        <w:spacing w:before="20"/>
        <w:ind w:left="1315"/>
      </w:pPr>
      <w:r w:rsidRPr="00930F79">
        <w:t>MAT</w:t>
      </w:r>
      <w:r w:rsidRPr="00930F79">
        <w:rPr>
          <w:spacing w:val="-5"/>
        </w:rPr>
        <w:t xml:space="preserve"> </w:t>
      </w:r>
      <w:r w:rsidRPr="00930F79">
        <w:t>120</w:t>
      </w:r>
      <w:r w:rsidRPr="00930F79">
        <w:rPr>
          <w:spacing w:val="-5"/>
        </w:rPr>
        <w:t xml:space="preserve"> </w:t>
      </w:r>
      <w:r w:rsidRPr="00930F79">
        <w:t>SI</w:t>
      </w:r>
      <w:r w:rsidRPr="00930F79">
        <w:rPr>
          <w:spacing w:val="-4"/>
        </w:rPr>
        <w:t xml:space="preserve"> </w:t>
      </w:r>
      <w:r w:rsidRPr="00930F79">
        <w:t>-</w:t>
      </w:r>
      <w:r w:rsidRPr="00930F79">
        <w:rPr>
          <w:spacing w:val="-5"/>
        </w:rPr>
        <w:t xml:space="preserve"> </w:t>
      </w:r>
      <w:r w:rsidRPr="00930F79">
        <w:t>Pathways</w:t>
      </w:r>
      <w:r w:rsidRPr="00930F79">
        <w:rPr>
          <w:spacing w:val="-5"/>
        </w:rPr>
        <w:t xml:space="preserve"> </w:t>
      </w:r>
      <w:r w:rsidRPr="00930F79">
        <w:rPr>
          <w:spacing w:val="-2"/>
        </w:rPr>
        <w:t>submission</w:t>
      </w:r>
    </w:p>
    <w:p w:rsidR="00B204EE" w:rsidRPr="00930F79" w:rsidRDefault="00B204EE" w:rsidP="00B204EE">
      <w:pPr>
        <w:pStyle w:val="BodyText"/>
        <w:spacing w:before="55"/>
        <w:ind w:left="595" w:firstLine="720"/>
      </w:pPr>
      <w:proofErr w:type="spellStart"/>
      <w:r w:rsidRPr="00930F79">
        <w:rPr>
          <w:spacing w:val="-5"/>
        </w:rPr>
        <w:t>i</w:t>
      </w:r>
      <w:proofErr w:type="spellEnd"/>
      <w:r w:rsidRPr="00930F79">
        <w:rPr>
          <w:spacing w:val="-5"/>
        </w:rPr>
        <w:t>.</w:t>
      </w:r>
    </w:p>
    <w:p w:rsidR="00B204EE" w:rsidRPr="00930F79" w:rsidRDefault="00B204EE" w:rsidP="00B204EE">
      <w:pPr>
        <w:pStyle w:val="BodyText"/>
        <w:spacing w:before="19" w:line="244" w:lineRule="auto"/>
        <w:ind w:left="2160"/>
      </w:pPr>
      <w:r w:rsidRPr="00930F79">
        <w:t>MAT</w:t>
      </w:r>
      <w:r w:rsidRPr="00930F79">
        <w:rPr>
          <w:spacing w:val="-7"/>
        </w:rPr>
        <w:t xml:space="preserve"> </w:t>
      </w:r>
      <w:r w:rsidRPr="00930F79">
        <w:t>120</w:t>
      </w:r>
      <w:r w:rsidRPr="00930F79">
        <w:rPr>
          <w:spacing w:val="-7"/>
        </w:rPr>
        <w:t xml:space="preserve"> </w:t>
      </w:r>
      <w:r w:rsidRPr="00930F79">
        <w:t>SI</w:t>
      </w:r>
      <w:r w:rsidRPr="00930F79">
        <w:rPr>
          <w:spacing w:val="-7"/>
        </w:rPr>
        <w:t xml:space="preserve"> </w:t>
      </w:r>
      <w:r w:rsidRPr="00930F79">
        <w:t>Introduction</w:t>
      </w:r>
      <w:r w:rsidRPr="00930F79">
        <w:rPr>
          <w:spacing w:val="-7"/>
        </w:rPr>
        <w:t xml:space="preserve"> </w:t>
      </w:r>
      <w:r w:rsidRPr="00930F79">
        <w:t>to</w:t>
      </w:r>
      <w:r w:rsidRPr="00930F79">
        <w:rPr>
          <w:spacing w:val="-7"/>
        </w:rPr>
        <w:t xml:space="preserve"> </w:t>
      </w:r>
      <w:r w:rsidRPr="00930F79">
        <w:t>Probability</w:t>
      </w:r>
      <w:r w:rsidRPr="00930F79">
        <w:rPr>
          <w:spacing w:val="-7"/>
        </w:rPr>
        <w:t xml:space="preserve"> </w:t>
      </w:r>
      <w:r w:rsidRPr="00930F79">
        <w:t>and</w:t>
      </w:r>
      <w:r w:rsidRPr="00930F79">
        <w:rPr>
          <w:spacing w:val="-7"/>
        </w:rPr>
        <w:t xml:space="preserve"> </w:t>
      </w:r>
      <w:r w:rsidRPr="00930F79">
        <w:t>Statistics</w:t>
      </w:r>
      <w:r w:rsidRPr="00930F79">
        <w:rPr>
          <w:spacing w:val="-7"/>
        </w:rPr>
        <w:t xml:space="preserve"> </w:t>
      </w:r>
      <w:r w:rsidRPr="00930F79">
        <w:t>Pathways</w:t>
      </w:r>
      <w:r w:rsidRPr="00930F79">
        <w:rPr>
          <w:spacing w:val="-7"/>
        </w:rPr>
        <w:t xml:space="preserve"> </w:t>
      </w:r>
      <w:r w:rsidRPr="00930F79">
        <w:t>submission (</w:t>
      </w:r>
      <w:r w:rsidRPr="00930F79">
        <w:rPr>
          <w:color w:val="452478"/>
        </w:rPr>
        <w:t xml:space="preserve">see links </w:t>
      </w:r>
      <w:hyperlink r:id="rId17">
        <w:r w:rsidRPr="00930F79">
          <w:rPr>
            <w:color w:val="452478"/>
            <w:u w:val="single" w:color="0000ED"/>
          </w:rPr>
          <w:t>to form</w:t>
        </w:r>
      </w:hyperlink>
      <w:r w:rsidRPr="00930F79">
        <w:rPr>
          <w:color w:val="452478"/>
        </w:rPr>
        <w:t xml:space="preserve"> and </w:t>
      </w:r>
      <w:hyperlink r:id="rId18">
        <w:r w:rsidRPr="00930F79">
          <w:rPr>
            <w:color w:val="452478"/>
            <w:u w:val="single" w:color="0000ED"/>
          </w:rPr>
          <w:t>to syllabus</w:t>
        </w:r>
      </w:hyperlink>
      <w:r w:rsidRPr="00930F79">
        <w:t xml:space="preserve">); Prof. </w:t>
      </w:r>
      <w:proofErr w:type="spellStart"/>
      <w:r w:rsidRPr="00930F79">
        <w:t>JungHang</w:t>
      </w:r>
      <w:proofErr w:type="spellEnd"/>
      <w:r w:rsidRPr="00930F79">
        <w:t xml:space="preserve"> Lee (Mathematics) </w:t>
      </w:r>
      <w:r w:rsidRPr="00930F79">
        <w:rPr>
          <w:spacing w:val="-2"/>
        </w:rPr>
        <w:t>presenting</w:t>
      </w:r>
      <w:r w:rsidRPr="00930F79">
        <w:rPr>
          <w:spacing w:val="-2"/>
        </w:rPr>
        <w:br/>
      </w:r>
      <w:r w:rsidRPr="00930F79">
        <w:rPr>
          <w:spacing w:val="-2"/>
        </w:rPr>
        <w:br/>
      </w:r>
      <w:r w:rsidRPr="00930F79">
        <w:rPr>
          <w:color w:val="FF0000"/>
        </w:rPr>
        <w:t>CWCC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</w:rPr>
        <w:t>Vote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Results: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Yes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10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No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0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Abstain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  <w:spacing w:val="-10"/>
        </w:rPr>
        <w:t>0</w:t>
      </w:r>
    </w:p>
    <w:p w:rsidR="00B204EE" w:rsidRPr="00930F79" w:rsidRDefault="00B204EE" w:rsidP="00B204EE">
      <w:pPr>
        <w:pStyle w:val="BodyText"/>
        <w:spacing w:before="156"/>
        <w:ind w:left="1082"/>
      </w:pPr>
      <w:r w:rsidRPr="00930F79">
        <w:rPr>
          <w:spacing w:val="-5"/>
        </w:rPr>
        <w:t>c.</w:t>
      </w:r>
    </w:p>
    <w:p w:rsidR="00B204EE" w:rsidRPr="00930F79" w:rsidRDefault="00B204EE" w:rsidP="00B204EE">
      <w:pPr>
        <w:pStyle w:val="BodyText"/>
        <w:spacing w:before="19"/>
        <w:ind w:left="1315"/>
      </w:pPr>
      <w:r w:rsidRPr="00930F79">
        <w:t>Criminal</w:t>
      </w:r>
      <w:r w:rsidRPr="00930F79">
        <w:rPr>
          <w:spacing w:val="-9"/>
        </w:rPr>
        <w:t xml:space="preserve"> </w:t>
      </w:r>
      <w:r w:rsidRPr="00930F79">
        <w:t>Justice</w:t>
      </w:r>
      <w:r w:rsidRPr="00930F79">
        <w:rPr>
          <w:spacing w:val="-8"/>
        </w:rPr>
        <w:t xml:space="preserve"> </w:t>
      </w:r>
      <w:r w:rsidRPr="00930F79">
        <w:t>-</w:t>
      </w:r>
      <w:r w:rsidRPr="00930F79">
        <w:rPr>
          <w:spacing w:val="-8"/>
        </w:rPr>
        <w:t xml:space="preserve"> </w:t>
      </w:r>
      <w:r w:rsidRPr="00930F79">
        <w:t>Program</w:t>
      </w:r>
      <w:r w:rsidRPr="00930F79">
        <w:rPr>
          <w:spacing w:val="-9"/>
        </w:rPr>
        <w:t xml:space="preserve"> </w:t>
      </w:r>
      <w:r w:rsidRPr="00930F79">
        <w:t>description</w:t>
      </w:r>
      <w:r w:rsidRPr="00930F79">
        <w:rPr>
          <w:spacing w:val="-8"/>
        </w:rPr>
        <w:t xml:space="preserve"> </w:t>
      </w:r>
      <w:r w:rsidRPr="00930F79">
        <w:rPr>
          <w:spacing w:val="-2"/>
        </w:rPr>
        <w:t>change</w:t>
      </w:r>
    </w:p>
    <w:p w:rsidR="00B204EE" w:rsidRPr="00930F79" w:rsidRDefault="00B204EE" w:rsidP="00B204EE">
      <w:pPr>
        <w:pStyle w:val="BodyText"/>
        <w:spacing w:before="55"/>
        <w:ind w:left="1425" w:firstLine="15"/>
      </w:pPr>
      <w:proofErr w:type="spellStart"/>
      <w:r w:rsidRPr="00930F79">
        <w:rPr>
          <w:spacing w:val="-5"/>
        </w:rPr>
        <w:t>i</w:t>
      </w:r>
      <w:proofErr w:type="spellEnd"/>
      <w:r w:rsidRPr="00930F79">
        <w:rPr>
          <w:spacing w:val="-5"/>
        </w:rPr>
        <w:t>.</w:t>
      </w:r>
    </w:p>
    <w:p w:rsidR="00B204EE" w:rsidRPr="00930F79" w:rsidRDefault="00B204EE" w:rsidP="00B204EE">
      <w:pPr>
        <w:pStyle w:val="BodyText"/>
        <w:spacing w:before="19" w:line="244" w:lineRule="auto"/>
        <w:ind w:left="2145" w:right="246"/>
      </w:pPr>
      <w:r w:rsidRPr="00930F79">
        <w:t>Criminal Justice program description change updating the program description</w:t>
      </w:r>
      <w:r w:rsidRPr="00930F79">
        <w:rPr>
          <w:spacing w:val="-4"/>
        </w:rPr>
        <w:t xml:space="preserve"> </w:t>
      </w:r>
      <w:r w:rsidRPr="00930F79">
        <w:t>so</w:t>
      </w:r>
      <w:r w:rsidRPr="00930F79">
        <w:rPr>
          <w:spacing w:val="-5"/>
        </w:rPr>
        <w:t xml:space="preserve"> </w:t>
      </w:r>
      <w:r w:rsidRPr="00930F79">
        <w:t>as</w:t>
      </w:r>
      <w:r w:rsidRPr="00930F79">
        <w:rPr>
          <w:spacing w:val="-5"/>
        </w:rPr>
        <w:t xml:space="preserve"> </w:t>
      </w:r>
      <w:r w:rsidRPr="00930F79">
        <w:t>to</w:t>
      </w:r>
      <w:r w:rsidRPr="00930F79">
        <w:rPr>
          <w:spacing w:val="-5"/>
        </w:rPr>
        <w:t xml:space="preserve"> </w:t>
      </w:r>
      <w:r w:rsidRPr="00930F79">
        <w:t>align</w:t>
      </w:r>
      <w:r w:rsidRPr="00930F79">
        <w:rPr>
          <w:spacing w:val="-5"/>
        </w:rPr>
        <w:t xml:space="preserve"> </w:t>
      </w:r>
      <w:r w:rsidRPr="00930F79">
        <w:t>it</w:t>
      </w:r>
      <w:r w:rsidRPr="00930F79">
        <w:rPr>
          <w:spacing w:val="-5"/>
        </w:rPr>
        <w:t xml:space="preserve"> </w:t>
      </w:r>
      <w:r w:rsidRPr="00930F79">
        <w:t>with</w:t>
      </w:r>
      <w:r w:rsidRPr="00930F79">
        <w:rPr>
          <w:spacing w:val="-5"/>
        </w:rPr>
        <w:t xml:space="preserve"> </w:t>
      </w:r>
      <w:r w:rsidRPr="00930F79">
        <w:t>the</w:t>
      </w:r>
      <w:r w:rsidRPr="00930F79">
        <w:rPr>
          <w:spacing w:val="-5"/>
        </w:rPr>
        <w:t xml:space="preserve"> </w:t>
      </w:r>
      <w:r w:rsidRPr="00930F79">
        <w:t>standing</w:t>
      </w:r>
      <w:r w:rsidRPr="00930F79">
        <w:rPr>
          <w:spacing w:val="-5"/>
        </w:rPr>
        <w:t xml:space="preserve"> </w:t>
      </w:r>
      <w:r w:rsidRPr="00930F79">
        <w:t>requirements</w:t>
      </w:r>
      <w:r w:rsidRPr="00930F79">
        <w:rPr>
          <w:spacing w:val="-5"/>
        </w:rPr>
        <w:t xml:space="preserve"> </w:t>
      </w:r>
      <w:r w:rsidRPr="00930F79">
        <w:t>of</w:t>
      </w:r>
      <w:r w:rsidRPr="00930F79">
        <w:rPr>
          <w:spacing w:val="-5"/>
        </w:rPr>
        <w:t xml:space="preserve"> </w:t>
      </w:r>
      <w:r w:rsidRPr="00930F79">
        <w:t>the</w:t>
      </w:r>
      <w:r w:rsidRPr="00930F79">
        <w:rPr>
          <w:spacing w:val="-5"/>
        </w:rPr>
        <w:t xml:space="preserve"> </w:t>
      </w:r>
      <w:r w:rsidRPr="00930F79">
        <w:t>Justice Academy Dual Admissions program with John Jay College (</w:t>
      </w:r>
      <w:r w:rsidRPr="00930F79">
        <w:rPr>
          <w:color w:val="452478"/>
        </w:rPr>
        <w:t xml:space="preserve">see link </w:t>
      </w:r>
      <w:hyperlink r:id="rId19">
        <w:r w:rsidRPr="00930F79">
          <w:rPr>
            <w:color w:val="452478"/>
            <w:u w:val="single" w:color="0000ED"/>
          </w:rPr>
          <w:t xml:space="preserve">to </w:t>
        </w:r>
      </w:hyperlink>
      <w:r w:rsidRPr="00930F79">
        <w:rPr>
          <w:color w:val="452478"/>
        </w:rPr>
        <w:t xml:space="preserve"> </w:t>
      </w:r>
      <w:hyperlink r:id="rId20">
        <w:r w:rsidRPr="00930F79">
          <w:rPr>
            <w:color w:val="452478"/>
            <w:u w:val="single" w:color="0000ED"/>
          </w:rPr>
          <w:t>form</w:t>
        </w:r>
      </w:hyperlink>
      <w:r w:rsidRPr="00930F79">
        <w:t>); Prof.</w:t>
      </w:r>
      <w:r w:rsidRPr="00930F79">
        <w:rPr>
          <w:spacing w:val="40"/>
        </w:rPr>
        <w:t xml:space="preserve"> </w:t>
      </w:r>
      <w:r w:rsidRPr="00930F79">
        <w:t>Hector Soto (Behavioral and Social Sciences) presenting</w:t>
      </w:r>
      <w:r>
        <w:br/>
      </w:r>
      <w:r>
        <w:br/>
      </w:r>
      <w:r w:rsidRPr="00930F79">
        <w:rPr>
          <w:color w:val="FF0000"/>
        </w:rPr>
        <w:t>CWCC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</w:rPr>
        <w:t>Vote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Results: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Yes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11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No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0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Abstain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  <w:spacing w:val="-10"/>
        </w:rPr>
        <w:t>0</w:t>
      </w:r>
    </w:p>
    <w:p w:rsidR="00B204EE" w:rsidRPr="00930F79" w:rsidRDefault="00B204EE" w:rsidP="00B204EE">
      <w:pPr>
        <w:pStyle w:val="BodyText"/>
        <w:spacing w:before="156"/>
        <w:ind w:left="1055"/>
      </w:pPr>
      <w:r w:rsidRPr="00930F79">
        <w:rPr>
          <w:spacing w:val="-5"/>
        </w:rPr>
        <w:t>d.</w:t>
      </w:r>
    </w:p>
    <w:p w:rsidR="00B204EE" w:rsidRPr="00930F79" w:rsidRDefault="00B204EE" w:rsidP="00B204EE">
      <w:pPr>
        <w:pStyle w:val="BodyText"/>
        <w:spacing w:before="19"/>
        <w:ind w:left="1315"/>
      </w:pPr>
      <w:r w:rsidRPr="00930F79">
        <w:t>Liberal</w:t>
      </w:r>
      <w:r w:rsidRPr="00930F79">
        <w:rPr>
          <w:spacing w:val="-7"/>
        </w:rPr>
        <w:t xml:space="preserve"> </w:t>
      </w:r>
      <w:r w:rsidRPr="00930F79">
        <w:t>Arts</w:t>
      </w:r>
      <w:r w:rsidRPr="00930F79">
        <w:rPr>
          <w:spacing w:val="-6"/>
        </w:rPr>
        <w:t xml:space="preserve"> </w:t>
      </w:r>
      <w:r w:rsidRPr="00930F79">
        <w:t>AS</w:t>
      </w:r>
      <w:r w:rsidRPr="00930F79">
        <w:rPr>
          <w:spacing w:val="-6"/>
        </w:rPr>
        <w:t xml:space="preserve"> </w:t>
      </w:r>
      <w:r w:rsidRPr="00930F79">
        <w:t>Degree</w:t>
      </w:r>
      <w:r w:rsidRPr="00930F79">
        <w:rPr>
          <w:spacing w:val="-6"/>
        </w:rPr>
        <w:t xml:space="preserve"> </w:t>
      </w:r>
      <w:r w:rsidRPr="00930F79">
        <w:t>-</w:t>
      </w:r>
      <w:r w:rsidRPr="00930F79">
        <w:rPr>
          <w:spacing w:val="-6"/>
        </w:rPr>
        <w:t xml:space="preserve"> </w:t>
      </w:r>
      <w:r w:rsidRPr="00930F79">
        <w:t>Program</w:t>
      </w:r>
      <w:r w:rsidRPr="00930F79">
        <w:rPr>
          <w:spacing w:val="-6"/>
        </w:rPr>
        <w:t xml:space="preserve"> </w:t>
      </w:r>
      <w:r w:rsidRPr="00930F79">
        <w:rPr>
          <w:spacing w:val="-2"/>
        </w:rPr>
        <w:t>change</w:t>
      </w:r>
    </w:p>
    <w:p w:rsidR="00B204EE" w:rsidRPr="00930F79" w:rsidRDefault="00B204EE" w:rsidP="00B204EE">
      <w:pPr>
        <w:pStyle w:val="BodyText"/>
        <w:spacing w:before="55"/>
        <w:ind w:left="720" w:firstLine="720"/>
      </w:pPr>
      <w:proofErr w:type="spellStart"/>
      <w:r w:rsidRPr="00930F79">
        <w:rPr>
          <w:spacing w:val="-5"/>
        </w:rPr>
        <w:t>i</w:t>
      </w:r>
      <w:proofErr w:type="spellEnd"/>
      <w:r w:rsidRPr="00930F79">
        <w:rPr>
          <w:spacing w:val="-5"/>
        </w:rPr>
        <w:t>.</w:t>
      </w:r>
    </w:p>
    <w:p w:rsidR="00B204EE" w:rsidRPr="00291AB9" w:rsidRDefault="00B204EE" w:rsidP="00B204EE">
      <w:pPr>
        <w:pStyle w:val="BodyText"/>
        <w:spacing w:before="20" w:line="244" w:lineRule="auto"/>
        <w:ind w:left="2145" w:right="246"/>
      </w:pPr>
      <w:r w:rsidRPr="00930F79">
        <w:t>Liberal Arts AS Degree program change updating the program so as to align</w:t>
      </w:r>
      <w:r w:rsidRPr="00930F79">
        <w:rPr>
          <w:spacing w:val="-6"/>
        </w:rPr>
        <w:t xml:space="preserve"> </w:t>
      </w:r>
      <w:r w:rsidRPr="00930F79">
        <w:t>it</w:t>
      </w:r>
      <w:r w:rsidRPr="00930F79">
        <w:rPr>
          <w:spacing w:val="-6"/>
        </w:rPr>
        <w:t xml:space="preserve"> </w:t>
      </w:r>
      <w:r w:rsidRPr="00930F79">
        <w:t>with</w:t>
      </w:r>
      <w:r w:rsidRPr="00930F79">
        <w:rPr>
          <w:spacing w:val="-6"/>
        </w:rPr>
        <w:t xml:space="preserve"> </w:t>
      </w:r>
      <w:r w:rsidRPr="00930F79">
        <w:t>the</w:t>
      </w:r>
      <w:r w:rsidRPr="00930F79">
        <w:rPr>
          <w:spacing w:val="-6"/>
        </w:rPr>
        <w:t xml:space="preserve"> </w:t>
      </w:r>
      <w:r w:rsidRPr="00930F79">
        <w:t>courses</w:t>
      </w:r>
      <w:r w:rsidRPr="00930F79">
        <w:rPr>
          <w:spacing w:val="-6"/>
        </w:rPr>
        <w:t xml:space="preserve"> </w:t>
      </w:r>
      <w:r w:rsidRPr="00930F79">
        <w:t>and</w:t>
      </w:r>
      <w:r w:rsidRPr="00930F79">
        <w:rPr>
          <w:spacing w:val="-6"/>
        </w:rPr>
        <w:t xml:space="preserve"> </w:t>
      </w:r>
      <w:r w:rsidRPr="00930F79">
        <w:t>credits</w:t>
      </w:r>
      <w:r w:rsidRPr="00930F79">
        <w:rPr>
          <w:spacing w:val="-6"/>
        </w:rPr>
        <w:t xml:space="preserve"> </w:t>
      </w:r>
      <w:r w:rsidRPr="00930F79">
        <w:t>currently</w:t>
      </w:r>
      <w:r w:rsidRPr="00930F79">
        <w:rPr>
          <w:spacing w:val="-6"/>
        </w:rPr>
        <w:t xml:space="preserve"> </w:t>
      </w:r>
      <w:r w:rsidRPr="00930F79">
        <w:t>offered</w:t>
      </w:r>
      <w:r w:rsidRPr="00930F79">
        <w:rPr>
          <w:spacing w:val="-6"/>
        </w:rPr>
        <w:t xml:space="preserve"> </w:t>
      </w:r>
      <w:r w:rsidRPr="00930F79">
        <w:t>in</w:t>
      </w:r>
      <w:r w:rsidRPr="00930F79">
        <w:rPr>
          <w:spacing w:val="-6"/>
        </w:rPr>
        <w:t xml:space="preserve"> </w:t>
      </w:r>
      <w:r w:rsidRPr="00930F79">
        <w:t>departments</w:t>
      </w:r>
      <w:r w:rsidRPr="00930F79">
        <w:rPr>
          <w:spacing w:val="-5"/>
        </w:rPr>
        <w:t xml:space="preserve"> </w:t>
      </w:r>
      <w:r w:rsidRPr="00930F79">
        <w:t>and offer maximum flexibility for students (</w:t>
      </w:r>
      <w:r w:rsidRPr="00930F79">
        <w:rPr>
          <w:color w:val="452478"/>
        </w:rPr>
        <w:t xml:space="preserve">see link </w:t>
      </w:r>
      <w:hyperlink r:id="rId21">
        <w:r w:rsidRPr="00930F79">
          <w:rPr>
            <w:color w:val="452478"/>
            <w:u w:val="single" w:color="0000ED"/>
          </w:rPr>
          <w:t>to form</w:t>
        </w:r>
      </w:hyperlink>
      <w:r w:rsidRPr="00930F79">
        <w:t>); Prof.</w:t>
      </w:r>
      <w:r w:rsidRPr="00930F79">
        <w:rPr>
          <w:spacing w:val="40"/>
        </w:rPr>
        <w:t xml:space="preserve"> </w:t>
      </w:r>
      <w:r w:rsidRPr="00930F79">
        <w:t>Damaris Lois Lang (Natural Sciences) and Dr. Anna Ivanova (Lib. Sci A.S. Coordinator) presenting</w:t>
      </w:r>
      <w:r>
        <w:br/>
      </w:r>
      <w:r>
        <w:lastRenderedPageBreak/>
        <w:br/>
      </w:r>
      <w:r w:rsidRPr="00930F79">
        <w:rPr>
          <w:color w:val="FF0000"/>
        </w:rPr>
        <w:t>CWCC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</w:rPr>
        <w:t>Vote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Results: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Yes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10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No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0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Abstain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  <w:spacing w:val="-10"/>
        </w:rPr>
        <w:t>0</w:t>
      </w:r>
    </w:p>
    <w:p w:rsidR="00B204EE" w:rsidRPr="00930F79" w:rsidRDefault="00B204EE" w:rsidP="00B204EE">
      <w:pPr>
        <w:pStyle w:val="BodyText"/>
        <w:spacing w:before="156"/>
        <w:ind w:left="397"/>
      </w:pPr>
      <w:r w:rsidRPr="00930F79">
        <w:rPr>
          <w:spacing w:val="-5"/>
        </w:rPr>
        <w:t>2.</w:t>
      </w:r>
    </w:p>
    <w:p w:rsidR="00B204EE" w:rsidRPr="00930F79" w:rsidRDefault="00B204EE" w:rsidP="00B204EE">
      <w:pPr>
        <w:pStyle w:val="BodyText"/>
        <w:spacing w:before="19"/>
        <w:ind w:left="657"/>
      </w:pPr>
      <w:r w:rsidRPr="00930F79">
        <w:rPr>
          <w:w w:val="95"/>
        </w:rPr>
        <w:t>Informational</w:t>
      </w:r>
      <w:r w:rsidRPr="00930F79">
        <w:rPr>
          <w:spacing w:val="35"/>
        </w:rPr>
        <w:t xml:space="preserve"> </w:t>
      </w:r>
      <w:r w:rsidRPr="00930F79">
        <w:rPr>
          <w:spacing w:val="-2"/>
        </w:rPr>
        <w:t>Items</w:t>
      </w:r>
    </w:p>
    <w:p w:rsidR="00B204EE" w:rsidRPr="00930F79" w:rsidRDefault="00B204EE" w:rsidP="00B204EE">
      <w:pPr>
        <w:pStyle w:val="BodyText"/>
        <w:spacing w:before="56"/>
        <w:ind w:left="959"/>
      </w:pPr>
      <w:r w:rsidRPr="00930F79">
        <w:rPr>
          <w:spacing w:val="-5"/>
        </w:rPr>
        <w:t>a.</w:t>
      </w:r>
    </w:p>
    <w:p w:rsidR="00B204EE" w:rsidRPr="00930F79" w:rsidRDefault="00B204EE" w:rsidP="00B204EE">
      <w:pPr>
        <w:pStyle w:val="BodyText"/>
        <w:spacing w:before="19"/>
        <w:ind w:left="1205"/>
      </w:pPr>
      <w:r w:rsidRPr="00930F79">
        <w:t>EDU</w:t>
      </w:r>
      <w:r w:rsidRPr="00930F79">
        <w:rPr>
          <w:spacing w:val="-9"/>
        </w:rPr>
        <w:t xml:space="preserve"> </w:t>
      </w:r>
      <w:r w:rsidRPr="00930F79">
        <w:t>227</w:t>
      </w:r>
      <w:r w:rsidRPr="00930F79">
        <w:rPr>
          <w:spacing w:val="-8"/>
        </w:rPr>
        <w:t xml:space="preserve"> </w:t>
      </w:r>
      <w:r w:rsidRPr="00930F79">
        <w:t>-</w:t>
      </w:r>
      <w:r w:rsidRPr="00930F79">
        <w:rPr>
          <w:spacing w:val="-8"/>
        </w:rPr>
        <w:t xml:space="preserve"> </w:t>
      </w:r>
      <w:r w:rsidRPr="00930F79">
        <w:t>New</w:t>
      </w:r>
      <w:r w:rsidRPr="00930F79">
        <w:rPr>
          <w:spacing w:val="-9"/>
        </w:rPr>
        <w:t xml:space="preserve"> </w:t>
      </w:r>
      <w:r w:rsidRPr="00930F79">
        <w:t>experimental</w:t>
      </w:r>
      <w:r w:rsidRPr="00930F79">
        <w:rPr>
          <w:spacing w:val="-8"/>
        </w:rPr>
        <w:t xml:space="preserve"> </w:t>
      </w:r>
      <w:r w:rsidRPr="00930F79">
        <w:rPr>
          <w:spacing w:val="-2"/>
        </w:rPr>
        <w:t>course</w:t>
      </w:r>
    </w:p>
    <w:p w:rsidR="00B204EE" w:rsidRPr="00930F79" w:rsidRDefault="00B204EE" w:rsidP="00B204EE">
      <w:pPr>
        <w:pStyle w:val="BodyText"/>
        <w:spacing w:before="55"/>
        <w:ind w:left="1726"/>
      </w:pPr>
      <w:proofErr w:type="spellStart"/>
      <w:r w:rsidRPr="00930F79">
        <w:rPr>
          <w:spacing w:val="-5"/>
        </w:rPr>
        <w:t>i</w:t>
      </w:r>
      <w:proofErr w:type="spellEnd"/>
      <w:r w:rsidRPr="00930F79">
        <w:rPr>
          <w:spacing w:val="-5"/>
        </w:rPr>
        <w:t>.</w:t>
      </w:r>
    </w:p>
    <w:p w:rsidR="00B204EE" w:rsidRPr="00930F79" w:rsidRDefault="00B204EE" w:rsidP="00B204EE">
      <w:pPr>
        <w:pStyle w:val="BodyText"/>
        <w:spacing w:before="19" w:line="244" w:lineRule="auto"/>
        <w:ind w:left="1917" w:right="221"/>
      </w:pPr>
      <w:r w:rsidRPr="00930F79">
        <w:t>adding experimental course EDU 227 Instructional Technology Models and Practices. A continuation of EDU 226, this experimental course provides models and practice in Instructional Technology, which is required by the state. Teachers for K-12 must use computer-integrated teaching to facilitate the development of computer</w:t>
      </w:r>
      <w:r w:rsidRPr="00930F79">
        <w:rPr>
          <w:spacing w:val="-7"/>
        </w:rPr>
        <w:t xml:space="preserve"> </w:t>
      </w:r>
      <w:r w:rsidRPr="00930F79">
        <w:t>literacy,</w:t>
      </w:r>
      <w:r w:rsidRPr="00930F79">
        <w:rPr>
          <w:spacing w:val="-7"/>
        </w:rPr>
        <w:t xml:space="preserve"> </w:t>
      </w:r>
      <w:r w:rsidRPr="00930F79">
        <w:t>computational</w:t>
      </w:r>
      <w:r w:rsidRPr="00930F79">
        <w:rPr>
          <w:spacing w:val="-7"/>
        </w:rPr>
        <w:t xml:space="preserve"> </w:t>
      </w:r>
      <w:r w:rsidRPr="00930F79">
        <w:t>thinking,</w:t>
      </w:r>
      <w:r w:rsidRPr="00930F79">
        <w:rPr>
          <w:spacing w:val="-7"/>
        </w:rPr>
        <w:t xml:space="preserve"> </w:t>
      </w:r>
      <w:r w:rsidRPr="00930F79">
        <w:t>and</w:t>
      </w:r>
      <w:r w:rsidRPr="00930F79">
        <w:rPr>
          <w:spacing w:val="-7"/>
        </w:rPr>
        <w:t xml:space="preserve"> </w:t>
      </w:r>
      <w:r w:rsidRPr="00930F79">
        <w:t>problem-solving</w:t>
      </w:r>
      <w:r w:rsidRPr="00930F79">
        <w:rPr>
          <w:spacing w:val="-6"/>
        </w:rPr>
        <w:t xml:space="preserve"> </w:t>
      </w:r>
      <w:r w:rsidRPr="00930F79">
        <w:t>skills</w:t>
      </w:r>
      <w:r w:rsidRPr="00930F79">
        <w:rPr>
          <w:spacing w:val="-7"/>
        </w:rPr>
        <w:t xml:space="preserve"> </w:t>
      </w:r>
      <w:r w:rsidRPr="00930F79">
        <w:t>in</w:t>
      </w:r>
      <w:r w:rsidRPr="00930F79">
        <w:rPr>
          <w:spacing w:val="-7"/>
        </w:rPr>
        <w:t xml:space="preserve"> </w:t>
      </w:r>
      <w:r w:rsidRPr="00930F79">
        <w:t>students.</w:t>
      </w:r>
      <w:r w:rsidRPr="00930F79">
        <w:rPr>
          <w:spacing w:val="-7"/>
        </w:rPr>
        <w:t xml:space="preserve"> </w:t>
      </w:r>
      <w:r w:rsidRPr="00930F79">
        <w:t>It was developed at the request of the Office of Teacher Education for a CSin6 certificate program for in-service teachers and paraprofessionals. It would be used as the second course in a two-semester certificate designed for DOE teachers and paraprofessionals. This is part of a Computer Integrated Teacher Education grant held</w:t>
      </w:r>
      <w:r w:rsidRPr="00930F79">
        <w:rPr>
          <w:spacing w:val="-1"/>
        </w:rPr>
        <w:t xml:space="preserve"> </w:t>
      </w:r>
      <w:r w:rsidRPr="00930F79">
        <w:t>by</w:t>
      </w:r>
      <w:r w:rsidRPr="00930F79">
        <w:rPr>
          <w:spacing w:val="-1"/>
        </w:rPr>
        <w:t xml:space="preserve"> </w:t>
      </w:r>
      <w:r w:rsidRPr="00930F79">
        <w:t>CUNY</w:t>
      </w:r>
      <w:r w:rsidRPr="00930F79">
        <w:rPr>
          <w:spacing w:val="-2"/>
        </w:rPr>
        <w:t xml:space="preserve"> </w:t>
      </w:r>
      <w:r w:rsidRPr="00930F79">
        <w:t>and</w:t>
      </w:r>
      <w:r w:rsidRPr="00930F79">
        <w:rPr>
          <w:spacing w:val="-2"/>
        </w:rPr>
        <w:t xml:space="preserve"> </w:t>
      </w:r>
      <w:r w:rsidRPr="00930F79">
        <w:t>conducted</w:t>
      </w:r>
      <w:r w:rsidRPr="00930F79">
        <w:rPr>
          <w:spacing w:val="-2"/>
        </w:rPr>
        <w:t xml:space="preserve"> </w:t>
      </w:r>
      <w:r w:rsidRPr="00930F79">
        <w:t>in</w:t>
      </w:r>
      <w:r w:rsidRPr="00930F79">
        <w:rPr>
          <w:spacing w:val="-2"/>
        </w:rPr>
        <w:t xml:space="preserve"> </w:t>
      </w:r>
      <w:r w:rsidRPr="00930F79">
        <w:t>partnership</w:t>
      </w:r>
      <w:r w:rsidRPr="00930F79">
        <w:rPr>
          <w:spacing w:val="-1"/>
        </w:rPr>
        <w:t xml:space="preserve"> </w:t>
      </w:r>
      <w:r w:rsidRPr="00930F79">
        <w:t>with</w:t>
      </w:r>
      <w:r w:rsidRPr="00930F79">
        <w:rPr>
          <w:spacing w:val="-2"/>
        </w:rPr>
        <w:t xml:space="preserve"> </w:t>
      </w:r>
      <w:r w:rsidRPr="00930F79">
        <w:t>the</w:t>
      </w:r>
      <w:r w:rsidRPr="00930F79">
        <w:rPr>
          <w:spacing w:val="-2"/>
        </w:rPr>
        <w:t xml:space="preserve"> </w:t>
      </w:r>
      <w:r w:rsidRPr="00930F79">
        <w:t>DOE</w:t>
      </w:r>
      <w:r w:rsidRPr="00930F79">
        <w:rPr>
          <w:spacing w:val="-2"/>
        </w:rPr>
        <w:t xml:space="preserve"> </w:t>
      </w:r>
      <w:r w:rsidRPr="00930F79">
        <w:t>(</w:t>
      </w:r>
      <w:r w:rsidRPr="00930F79">
        <w:rPr>
          <w:color w:val="452478"/>
        </w:rPr>
        <w:t>see</w:t>
      </w:r>
      <w:r w:rsidRPr="00930F79">
        <w:rPr>
          <w:color w:val="452478"/>
          <w:spacing w:val="-2"/>
        </w:rPr>
        <w:t xml:space="preserve"> </w:t>
      </w:r>
      <w:r w:rsidRPr="00930F79">
        <w:rPr>
          <w:color w:val="452478"/>
        </w:rPr>
        <w:t>links</w:t>
      </w:r>
      <w:r w:rsidRPr="00930F79">
        <w:rPr>
          <w:color w:val="452478"/>
          <w:spacing w:val="-2"/>
        </w:rPr>
        <w:t xml:space="preserve"> </w:t>
      </w:r>
      <w:hyperlink r:id="rId22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2"/>
            <w:u w:val="single" w:color="0000ED"/>
          </w:rPr>
          <w:t xml:space="preserve"> </w:t>
        </w:r>
        <w:r w:rsidRPr="00930F79">
          <w:rPr>
            <w:color w:val="452478"/>
            <w:u w:val="single" w:color="0000ED"/>
          </w:rPr>
          <w:t>form</w:t>
        </w:r>
      </w:hyperlink>
      <w:r w:rsidRPr="00930F79">
        <w:rPr>
          <w:color w:val="452478"/>
          <w:spacing w:val="-2"/>
        </w:rPr>
        <w:t xml:space="preserve"> </w:t>
      </w:r>
      <w:r w:rsidRPr="00930F79">
        <w:rPr>
          <w:color w:val="452478"/>
        </w:rPr>
        <w:t>and</w:t>
      </w:r>
      <w:r w:rsidRPr="00930F79">
        <w:rPr>
          <w:color w:val="452478"/>
          <w:spacing w:val="-2"/>
        </w:rPr>
        <w:t xml:space="preserve"> </w:t>
      </w:r>
      <w:hyperlink r:id="rId23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2"/>
            <w:u w:val="single" w:color="0000ED"/>
          </w:rPr>
          <w:t xml:space="preserve"> </w:t>
        </w:r>
      </w:hyperlink>
      <w:r w:rsidRPr="00930F79">
        <w:rPr>
          <w:color w:val="452478"/>
          <w:spacing w:val="-2"/>
        </w:rPr>
        <w:t xml:space="preserve"> </w:t>
      </w:r>
      <w:hyperlink r:id="rId24">
        <w:r w:rsidRPr="00930F79">
          <w:rPr>
            <w:color w:val="452478"/>
            <w:u w:val="single" w:color="0000ED"/>
          </w:rPr>
          <w:t>syllabus</w:t>
        </w:r>
      </w:hyperlink>
      <w:r w:rsidRPr="00930F79">
        <w:t>); Prof.</w:t>
      </w:r>
      <w:r w:rsidRPr="00930F79">
        <w:rPr>
          <w:spacing w:val="40"/>
        </w:rPr>
        <w:t xml:space="preserve"> </w:t>
      </w:r>
      <w:r w:rsidRPr="00930F79">
        <w:t>Jacqueline DiSanto (Education) presenting</w:t>
      </w:r>
    </w:p>
    <w:p w:rsidR="00B204EE" w:rsidRPr="00930F79" w:rsidRDefault="00B204EE" w:rsidP="00B204EE">
      <w:pPr>
        <w:pStyle w:val="BodyText"/>
        <w:spacing w:before="39"/>
        <w:ind w:left="1671"/>
      </w:pPr>
      <w:r w:rsidRPr="00930F79">
        <w:rPr>
          <w:spacing w:val="-5"/>
        </w:rPr>
        <w:t>ii.</w:t>
      </w:r>
    </w:p>
    <w:p w:rsidR="00B204EE" w:rsidRPr="00930F79" w:rsidRDefault="00B204EE" w:rsidP="00B204EE">
      <w:pPr>
        <w:spacing w:before="19" w:line="261" w:lineRule="auto"/>
        <w:ind w:left="1918" w:right="216"/>
      </w:pPr>
      <w:r w:rsidRPr="00930F79">
        <w:t>note</w:t>
      </w:r>
      <w:r w:rsidRPr="00930F79">
        <w:rPr>
          <w:spacing w:val="-6"/>
        </w:rPr>
        <w:t xml:space="preserve"> </w:t>
      </w:r>
      <w:r w:rsidRPr="00930F79">
        <w:t>that</w:t>
      </w:r>
      <w:r w:rsidRPr="00930F79">
        <w:rPr>
          <w:spacing w:val="-7"/>
        </w:rPr>
        <w:t xml:space="preserve"> </w:t>
      </w:r>
      <w:r w:rsidRPr="00930F79">
        <w:t>procedures</w:t>
      </w:r>
      <w:r w:rsidRPr="00930F79">
        <w:rPr>
          <w:spacing w:val="-6"/>
        </w:rPr>
        <w:t xml:space="preserve"> </w:t>
      </w:r>
      <w:r w:rsidRPr="00930F79">
        <w:t>for</w:t>
      </w:r>
      <w:r w:rsidRPr="00930F79">
        <w:rPr>
          <w:spacing w:val="-7"/>
        </w:rPr>
        <w:t xml:space="preserve"> </w:t>
      </w:r>
      <w:r w:rsidRPr="00930F79">
        <w:t>offering</w:t>
      </w:r>
      <w:r w:rsidRPr="00930F79">
        <w:rPr>
          <w:spacing w:val="-7"/>
        </w:rPr>
        <w:t xml:space="preserve"> </w:t>
      </w:r>
      <w:r w:rsidRPr="00930F79">
        <w:t>experimental</w:t>
      </w:r>
      <w:r w:rsidRPr="00930F79">
        <w:rPr>
          <w:spacing w:val="-7"/>
        </w:rPr>
        <w:t xml:space="preserve"> </w:t>
      </w:r>
      <w:r w:rsidRPr="00930F79">
        <w:t>courses</w:t>
      </w:r>
      <w:r w:rsidRPr="00930F79">
        <w:rPr>
          <w:spacing w:val="-7"/>
        </w:rPr>
        <w:t xml:space="preserve"> </w:t>
      </w:r>
      <w:r w:rsidRPr="00930F79">
        <w:t>are</w:t>
      </w:r>
      <w:r w:rsidRPr="00930F79">
        <w:rPr>
          <w:spacing w:val="-7"/>
        </w:rPr>
        <w:t xml:space="preserve"> </w:t>
      </w:r>
      <w:r w:rsidRPr="00930F79">
        <w:t>outlined</w:t>
      </w:r>
      <w:r w:rsidRPr="00930F79">
        <w:rPr>
          <w:spacing w:val="-7"/>
        </w:rPr>
        <w:t xml:space="preserve"> </w:t>
      </w:r>
      <w:r w:rsidRPr="00930F79">
        <w:t>in</w:t>
      </w:r>
      <w:r w:rsidRPr="00930F79">
        <w:rPr>
          <w:spacing w:val="-7"/>
        </w:rPr>
        <w:t xml:space="preserve"> </w:t>
      </w:r>
      <w:r w:rsidRPr="00930F79">
        <w:t xml:space="preserve">CUNY Manual of General Policy, </w:t>
      </w:r>
      <w:r w:rsidRPr="00930F79">
        <w:rPr>
          <w:color w:val="1D3983"/>
        </w:rPr>
        <w:t>Policy 1.17 Experimental Courses (</w:t>
      </w:r>
      <w:hyperlink r:id="rId25">
        <w:r w:rsidRPr="00930F79">
          <w:rPr>
            <w:color w:val="005DAA"/>
            <w:u w:val="single" w:color="0000ED"/>
          </w:rPr>
          <w:t>PDF</w:t>
        </w:r>
      </w:hyperlink>
      <w:r w:rsidRPr="00930F79">
        <w:rPr>
          <w:color w:val="005DAA"/>
        </w:rPr>
        <w:t xml:space="preserve"> </w:t>
      </w:r>
      <w:r w:rsidRPr="00930F79">
        <w:rPr>
          <w:color w:val="1D3983"/>
        </w:rPr>
        <w:t xml:space="preserve">| </w:t>
      </w:r>
      <w:hyperlink r:id="rId26" w:anchor="policy_1.17">
        <w:r w:rsidRPr="00930F79">
          <w:rPr>
            <w:color w:val="005DAA"/>
            <w:u w:val="single" w:color="0000ED"/>
          </w:rPr>
          <w:t>Text</w:t>
        </w:r>
      </w:hyperlink>
      <w:r>
        <w:rPr>
          <w:color w:val="005DAA"/>
        </w:rPr>
        <w:br/>
      </w:r>
      <w:r>
        <w:rPr>
          <w:color w:val="005DAA"/>
        </w:rPr>
        <w:br/>
      </w:r>
      <w:r w:rsidRPr="00930F79">
        <w:rPr>
          <w:color w:val="FF0000"/>
        </w:rPr>
        <w:t>CWCC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</w:rPr>
        <w:t>Vote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Results: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Yes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12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No</w:t>
      </w:r>
      <w:r w:rsidRPr="00930F79">
        <w:rPr>
          <w:color w:val="FF0000"/>
          <w:spacing w:val="-6"/>
        </w:rPr>
        <w:t xml:space="preserve"> </w:t>
      </w:r>
      <w:r w:rsidRPr="00930F79">
        <w:rPr>
          <w:color w:val="FF0000"/>
        </w:rPr>
        <w:t>0</w:t>
      </w:r>
      <w:r w:rsidRPr="00930F79">
        <w:rPr>
          <w:color w:val="FF0000"/>
          <w:spacing w:val="37"/>
        </w:rPr>
        <w:t xml:space="preserve"> </w:t>
      </w:r>
      <w:r w:rsidRPr="00930F79">
        <w:rPr>
          <w:color w:val="FF0000"/>
        </w:rPr>
        <w:t>Abstain</w:t>
      </w:r>
      <w:r w:rsidRPr="00930F79">
        <w:rPr>
          <w:color w:val="FF0000"/>
          <w:spacing w:val="-7"/>
        </w:rPr>
        <w:t xml:space="preserve"> </w:t>
      </w:r>
      <w:r w:rsidRPr="00930F79">
        <w:rPr>
          <w:color w:val="FF0000"/>
          <w:spacing w:val="-10"/>
        </w:rPr>
        <w:t>0</w:t>
      </w:r>
    </w:p>
    <w:p w:rsidR="00B204EE" w:rsidRPr="00930F79" w:rsidRDefault="00B204EE" w:rsidP="00B204EE">
      <w:pPr>
        <w:pStyle w:val="BodyText"/>
        <w:spacing w:before="156"/>
        <w:ind w:left="1055"/>
      </w:pPr>
      <w:r w:rsidRPr="00930F79">
        <w:rPr>
          <w:spacing w:val="-5"/>
        </w:rPr>
        <w:t>b.</w:t>
      </w:r>
    </w:p>
    <w:p w:rsidR="00B204EE" w:rsidRPr="00930F79" w:rsidRDefault="00B204EE" w:rsidP="00B204EE">
      <w:pPr>
        <w:pStyle w:val="BodyText"/>
        <w:spacing w:before="20" w:line="244" w:lineRule="auto"/>
        <w:ind w:left="1315" w:right="216" w:hanging="1"/>
      </w:pPr>
      <w:r w:rsidRPr="00930F79">
        <w:t>Public</w:t>
      </w:r>
      <w:r w:rsidRPr="00930F79">
        <w:rPr>
          <w:spacing w:val="-6"/>
        </w:rPr>
        <w:t xml:space="preserve"> </w:t>
      </w:r>
      <w:r w:rsidRPr="00930F79">
        <w:t>Policy</w:t>
      </w:r>
      <w:r w:rsidRPr="00930F79">
        <w:rPr>
          <w:spacing w:val="-6"/>
        </w:rPr>
        <w:t xml:space="preserve"> </w:t>
      </w:r>
      <w:r w:rsidRPr="00930F79">
        <w:t>and</w:t>
      </w:r>
      <w:r w:rsidRPr="00930F79">
        <w:rPr>
          <w:spacing w:val="-6"/>
        </w:rPr>
        <w:t xml:space="preserve"> </w:t>
      </w:r>
      <w:r w:rsidRPr="00930F79">
        <w:t>Administration</w:t>
      </w:r>
      <w:r w:rsidRPr="00930F79">
        <w:rPr>
          <w:spacing w:val="-6"/>
        </w:rPr>
        <w:t xml:space="preserve"> </w:t>
      </w:r>
      <w:r w:rsidRPr="00930F79">
        <w:t>Articulation</w:t>
      </w:r>
      <w:r w:rsidRPr="00930F79">
        <w:rPr>
          <w:spacing w:val="-6"/>
        </w:rPr>
        <w:t xml:space="preserve"> </w:t>
      </w:r>
      <w:r w:rsidRPr="00930F79">
        <w:t>with</w:t>
      </w:r>
      <w:r w:rsidRPr="00930F79">
        <w:rPr>
          <w:spacing w:val="-6"/>
        </w:rPr>
        <w:t xml:space="preserve"> </w:t>
      </w:r>
      <w:r w:rsidRPr="00930F79">
        <w:t>John</w:t>
      </w:r>
      <w:r w:rsidRPr="00930F79">
        <w:rPr>
          <w:spacing w:val="-5"/>
        </w:rPr>
        <w:t xml:space="preserve"> </w:t>
      </w:r>
      <w:r w:rsidRPr="00930F79">
        <w:t>Jay</w:t>
      </w:r>
      <w:r w:rsidRPr="00930F79">
        <w:rPr>
          <w:spacing w:val="-5"/>
        </w:rPr>
        <w:t xml:space="preserve"> </w:t>
      </w:r>
      <w:r w:rsidRPr="00930F79">
        <w:t>(</w:t>
      </w:r>
      <w:r w:rsidRPr="00930F79">
        <w:rPr>
          <w:color w:val="452478"/>
        </w:rPr>
        <w:t>see</w:t>
      </w:r>
      <w:r w:rsidRPr="00930F79">
        <w:rPr>
          <w:color w:val="452478"/>
          <w:spacing w:val="-6"/>
        </w:rPr>
        <w:t xml:space="preserve"> </w:t>
      </w:r>
      <w:r w:rsidRPr="00930F79">
        <w:rPr>
          <w:color w:val="452478"/>
        </w:rPr>
        <w:t>link</w:t>
      </w:r>
      <w:r w:rsidRPr="00930F79">
        <w:rPr>
          <w:color w:val="452478"/>
          <w:spacing w:val="-6"/>
        </w:rPr>
        <w:t xml:space="preserve"> </w:t>
      </w:r>
      <w:hyperlink r:id="rId27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6"/>
            <w:u w:val="single" w:color="0000ED"/>
          </w:rPr>
          <w:t xml:space="preserve"> </w:t>
        </w:r>
        <w:r w:rsidRPr="00930F79">
          <w:rPr>
            <w:color w:val="452478"/>
            <w:u w:val="single" w:color="0000ED"/>
          </w:rPr>
          <w:t>agreement</w:t>
        </w:r>
      </w:hyperlink>
      <w:r w:rsidRPr="00930F79">
        <w:t>);</w:t>
      </w:r>
      <w:r w:rsidRPr="00930F79">
        <w:rPr>
          <w:spacing w:val="-6"/>
        </w:rPr>
        <w:t xml:space="preserve"> </w:t>
      </w:r>
      <w:r w:rsidRPr="00930F79">
        <w:t>Prof. Nancy Genova (Behavioral and Social Sciences) presenting</w:t>
      </w:r>
    </w:p>
    <w:p w:rsidR="00B204EE" w:rsidRPr="00930F79" w:rsidRDefault="00B204EE" w:rsidP="00B204EE">
      <w:pPr>
        <w:pStyle w:val="BodyText"/>
      </w:pPr>
    </w:p>
    <w:p w:rsidR="00B204EE" w:rsidRPr="00930F79" w:rsidRDefault="00B204EE" w:rsidP="00B204EE">
      <w:pPr>
        <w:pStyle w:val="BodyText"/>
        <w:spacing w:before="1"/>
        <w:ind w:left="1082"/>
      </w:pPr>
      <w:r w:rsidRPr="00930F79">
        <w:rPr>
          <w:spacing w:val="-5"/>
        </w:rPr>
        <w:t>c.</w:t>
      </w:r>
    </w:p>
    <w:p w:rsidR="00B204EE" w:rsidRPr="00930F79" w:rsidRDefault="00B204EE" w:rsidP="00B204EE">
      <w:pPr>
        <w:pStyle w:val="BodyText"/>
        <w:spacing w:before="19" w:line="244" w:lineRule="auto"/>
        <w:ind w:left="1315" w:hanging="1"/>
      </w:pPr>
      <w:r w:rsidRPr="00930F79">
        <w:t>Nursing</w:t>
      </w:r>
      <w:r w:rsidRPr="00930F79">
        <w:rPr>
          <w:spacing w:val="-6"/>
        </w:rPr>
        <w:t xml:space="preserve"> </w:t>
      </w:r>
      <w:r w:rsidRPr="00930F79">
        <w:t>Articulation</w:t>
      </w:r>
      <w:r w:rsidRPr="00930F79">
        <w:rPr>
          <w:spacing w:val="-6"/>
        </w:rPr>
        <w:t xml:space="preserve"> </w:t>
      </w:r>
      <w:r w:rsidRPr="00930F79">
        <w:t>with</w:t>
      </w:r>
      <w:r w:rsidRPr="00930F79">
        <w:rPr>
          <w:spacing w:val="-6"/>
        </w:rPr>
        <w:t xml:space="preserve"> </w:t>
      </w:r>
      <w:r w:rsidRPr="00930F79">
        <w:t>School</w:t>
      </w:r>
      <w:r w:rsidRPr="00930F79">
        <w:rPr>
          <w:spacing w:val="-6"/>
        </w:rPr>
        <w:t xml:space="preserve"> </w:t>
      </w:r>
      <w:r w:rsidRPr="00930F79">
        <w:t>of</w:t>
      </w:r>
      <w:r w:rsidRPr="00930F79">
        <w:rPr>
          <w:spacing w:val="-6"/>
        </w:rPr>
        <w:t xml:space="preserve"> </w:t>
      </w:r>
      <w:r w:rsidRPr="00930F79">
        <w:t>Professional</w:t>
      </w:r>
      <w:r w:rsidRPr="00930F79">
        <w:rPr>
          <w:spacing w:val="-6"/>
        </w:rPr>
        <w:t xml:space="preserve"> </w:t>
      </w:r>
      <w:r w:rsidRPr="00930F79">
        <w:t>Studies</w:t>
      </w:r>
      <w:r w:rsidRPr="00930F79">
        <w:rPr>
          <w:spacing w:val="-6"/>
        </w:rPr>
        <w:t xml:space="preserve"> </w:t>
      </w:r>
      <w:r w:rsidRPr="00930F79">
        <w:t>(</w:t>
      </w:r>
      <w:r w:rsidRPr="00930F79">
        <w:rPr>
          <w:color w:val="452478"/>
        </w:rPr>
        <w:t>see</w:t>
      </w:r>
      <w:r w:rsidRPr="00930F79">
        <w:rPr>
          <w:color w:val="452478"/>
          <w:spacing w:val="-6"/>
        </w:rPr>
        <w:t xml:space="preserve"> </w:t>
      </w:r>
      <w:r w:rsidRPr="00930F79">
        <w:rPr>
          <w:color w:val="452478"/>
        </w:rPr>
        <w:t>link</w:t>
      </w:r>
      <w:r w:rsidRPr="00930F79">
        <w:rPr>
          <w:color w:val="452478"/>
          <w:spacing w:val="-6"/>
        </w:rPr>
        <w:t xml:space="preserve"> </w:t>
      </w:r>
      <w:hyperlink r:id="rId28">
        <w:r w:rsidRPr="00930F79">
          <w:rPr>
            <w:color w:val="452478"/>
            <w:u w:val="single" w:color="0000ED"/>
          </w:rPr>
          <w:t>to</w:t>
        </w:r>
        <w:r w:rsidRPr="00930F79">
          <w:rPr>
            <w:color w:val="452478"/>
            <w:spacing w:val="-6"/>
            <w:u w:val="single" w:color="0000ED"/>
          </w:rPr>
          <w:t xml:space="preserve"> </w:t>
        </w:r>
        <w:r w:rsidRPr="00930F79">
          <w:rPr>
            <w:color w:val="452478"/>
            <w:u w:val="single" w:color="0000ED"/>
          </w:rPr>
          <w:t>agreement</w:t>
        </w:r>
      </w:hyperlink>
      <w:r w:rsidRPr="00930F79">
        <w:t>);</w:t>
      </w:r>
      <w:r w:rsidRPr="00930F79">
        <w:rPr>
          <w:spacing w:val="-6"/>
        </w:rPr>
        <w:t xml:space="preserve"> </w:t>
      </w:r>
      <w:r w:rsidRPr="00930F79">
        <w:t xml:space="preserve">Prof. Kathleen </w:t>
      </w:r>
      <w:proofErr w:type="spellStart"/>
      <w:r w:rsidRPr="00930F79">
        <w:t>Ronca</w:t>
      </w:r>
      <w:proofErr w:type="spellEnd"/>
      <w:r w:rsidRPr="00930F79">
        <w:t xml:space="preserve"> (Allied Health) presenting</w:t>
      </w:r>
      <w:bookmarkEnd w:id="1"/>
    </w:p>
    <w:p w:rsidR="00952F57" w:rsidRDefault="00952F57">
      <w:pPr>
        <w:suppressAutoHyphens w:val="0"/>
        <w:rPr>
          <w:rFonts w:eastAsia="Times New Roman"/>
          <w:color w:val="000000"/>
          <w:u w:color="000000"/>
        </w:rPr>
      </w:pPr>
    </w:p>
    <w:sectPr w:rsidR="00952F57" w:rsidSect="00952F57">
      <w:headerReference w:type="default" r:id="rId29"/>
      <w:footerReference w:type="default" r:id="rId3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04" w:rsidRDefault="00A81204">
      <w:r>
        <w:separator/>
      </w:r>
    </w:p>
  </w:endnote>
  <w:endnote w:type="continuationSeparator" w:id="0">
    <w:p w:rsidR="00A81204" w:rsidRDefault="00A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906603">
      <w:t>10</w:t>
    </w:r>
    <w:r w:rsidR="001C64C7">
      <w:t>/</w:t>
    </w:r>
    <w:r w:rsidR="00906603">
      <w:t>12</w:t>
    </w:r>
    <w:r w:rsidR="001C64C7">
      <w:t>/2022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04" w:rsidRDefault="00A81204">
      <w:r>
        <w:separator/>
      </w:r>
    </w:p>
  </w:footnote>
  <w:footnote w:type="continuationSeparator" w:id="0">
    <w:p w:rsidR="00A81204" w:rsidRDefault="00A8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3AC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73888"/>
    <w:rsid w:val="00073922"/>
    <w:rsid w:val="00082F6D"/>
    <w:rsid w:val="000A256A"/>
    <w:rsid w:val="000A551B"/>
    <w:rsid w:val="000A7781"/>
    <w:rsid w:val="000C03C0"/>
    <w:rsid w:val="000C3D75"/>
    <w:rsid w:val="000C3E0C"/>
    <w:rsid w:val="000F43A1"/>
    <w:rsid w:val="00100758"/>
    <w:rsid w:val="00103F10"/>
    <w:rsid w:val="00116DBE"/>
    <w:rsid w:val="00122037"/>
    <w:rsid w:val="0013602A"/>
    <w:rsid w:val="00144209"/>
    <w:rsid w:val="0014650B"/>
    <w:rsid w:val="0016349D"/>
    <w:rsid w:val="001675F0"/>
    <w:rsid w:val="001B0745"/>
    <w:rsid w:val="001B5AA1"/>
    <w:rsid w:val="001C46B3"/>
    <w:rsid w:val="001C64C7"/>
    <w:rsid w:val="001D51F2"/>
    <w:rsid w:val="001E0A7E"/>
    <w:rsid w:val="001E39EF"/>
    <w:rsid w:val="001E525B"/>
    <w:rsid w:val="001E63D1"/>
    <w:rsid w:val="00207B2A"/>
    <w:rsid w:val="00215A4B"/>
    <w:rsid w:val="0023625A"/>
    <w:rsid w:val="00237914"/>
    <w:rsid w:val="00241418"/>
    <w:rsid w:val="00241E9E"/>
    <w:rsid w:val="00250D68"/>
    <w:rsid w:val="00266F34"/>
    <w:rsid w:val="00272820"/>
    <w:rsid w:val="00272DC2"/>
    <w:rsid w:val="002764C8"/>
    <w:rsid w:val="002819FF"/>
    <w:rsid w:val="00290B86"/>
    <w:rsid w:val="00290D34"/>
    <w:rsid w:val="002A14B8"/>
    <w:rsid w:val="002A1A5E"/>
    <w:rsid w:val="002C265D"/>
    <w:rsid w:val="002C773E"/>
    <w:rsid w:val="002E1D68"/>
    <w:rsid w:val="002E2FBA"/>
    <w:rsid w:val="00307F49"/>
    <w:rsid w:val="00321AB0"/>
    <w:rsid w:val="00323D40"/>
    <w:rsid w:val="00334C51"/>
    <w:rsid w:val="00335B1A"/>
    <w:rsid w:val="0034291E"/>
    <w:rsid w:val="00343016"/>
    <w:rsid w:val="00375E94"/>
    <w:rsid w:val="00387F3F"/>
    <w:rsid w:val="00392EE2"/>
    <w:rsid w:val="0039664B"/>
    <w:rsid w:val="00397F44"/>
    <w:rsid w:val="003A314B"/>
    <w:rsid w:val="003B28AF"/>
    <w:rsid w:val="003C6EF7"/>
    <w:rsid w:val="003C6F65"/>
    <w:rsid w:val="003D56B1"/>
    <w:rsid w:val="003D62D1"/>
    <w:rsid w:val="003E31A7"/>
    <w:rsid w:val="003F2A5E"/>
    <w:rsid w:val="0041403B"/>
    <w:rsid w:val="004153AF"/>
    <w:rsid w:val="004171AA"/>
    <w:rsid w:val="0042187F"/>
    <w:rsid w:val="00435B36"/>
    <w:rsid w:val="00436DD0"/>
    <w:rsid w:val="00453EC2"/>
    <w:rsid w:val="00455010"/>
    <w:rsid w:val="004648F8"/>
    <w:rsid w:val="0046611B"/>
    <w:rsid w:val="0047117A"/>
    <w:rsid w:val="004765C9"/>
    <w:rsid w:val="00477683"/>
    <w:rsid w:val="004809C5"/>
    <w:rsid w:val="00487CBB"/>
    <w:rsid w:val="00490164"/>
    <w:rsid w:val="00492DBC"/>
    <w:rsid w:val="00497D95"/>
    <w:rsid w:val="00497F88"/>
    <w:rsid w:val="004A153D"/>
    <w:rsid w:val="004A3BCE"/>
    <w:rsid w:val="004B2893"/>
    <w:rsid w:val="004B3507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644E"/>
    <w:rsid w:val="0052014A"/>
    <w:rsid w:val="0054289D"/>
    <w:rsid w:val="00554EEE"/>
    <w:rsid w:val="0056556E"/>
    <w:rsid w:val="00566E22"/>
    <w:rsid w:val="0057071D"/>
    <w:rsid w:val="0057241E"/>
    <w:rsid w:val="00575AF1"/>
    <w:rsid w:val="00581BCE"/>
    <w:rsid w:val="00587B68"/>
    <w:rsid w:val="005A1150"/>
    <w:rsid w:val="005A482D"/>
    <w:rsid w:val="005B2283"/>
    <w:rsid w:val="005B6979"/>
    <w:rsid w:val="005C1803"/>
    <w:rsid w:val="005D621B"/>
    <w:rsid w:val="005F3312"/>
    <w:rsid w:val="005F3835"/>
    <w:rsid w:val="00601356"/>
    <w:rsid w:val="006042E7"/>
    <w:rsid w:val="00605F7B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42D91"/>
    <w:rsid w:val="007453B6"/>
    <w:rsid w:val="00754280"/>
    <w:rsid w:val="00761021"/>
    <w:rsid w:val="00761E27"/>
    <w:rsid w:val="007623F4"/>
    <w:rsid w:val="007630C3"/>
    <w:rsid w:val="0076771C"/>
    <w:rsid w:val="00786A4E"/>
    <w:rsid w:val="0079311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9387F"/>
    <w:rsid w:val="008A0FB7"/>
    <w:rsid w:val="008A7C2F"/>
    <w:rsid w:val="008C6DE8"/>
    <w:rsid w:val="008D053B"/>
    <w:rsid w:val="008E0817"/>
    <w:rsid w:val="008F34AC"/>
    <w:rsid w:val="00906603"/>
    <w:rsid w:val="00911220"/>
    <w:rsid w:val="009163E2"/>
    <w:rsid w:val="009224C9"/>
    <w:rsid w:val="00933B8D"/>
    <w:rsid w:val="009356B5"/>
    <w:rsid w:val="00937E7C"/>
    <w:rsid w:val="00952F57"/>
    <w:rsid w:val="00960B73"/>
    <w:rsid w:val="00966BC5"/>
    <w:rsid w:val="009677D6"/>
    <w:rsid w:val="00971338"/>
    <w:rsid w:val="00972494"/>
    <w:rsid w:val="0097428D"/>
    <w:rsid w:val="00975C01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E1D13"/>
    <w:rsid w:val="00A0070B"/>
    <w:rsid w:val="00A00833"/>
    <w:rsid w:val="00A03B63"/>
    <w:rsid w:val="00A05EE2"/>
    <w:rsid w:val="00A11B8F"/>
    <w:rsid w:val="00A128DF"/>
    <w:rsid w:val="00A15099"/>
    <w:rsid w:val="00A2110F"/>
    <w:rsid w:val="00A26BC2"/>
    <w:rsid w:val="00A51BF4"/>
    <w:rsid w:val="00A52528"/>
    <w:rsid w:val="00A61FB5"/>
    <w:rsid w:val="00A676D7"/>
    <w:rsid w:val="00A7247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47B6"/>
    <w:rsid w:val="00AF1923"/>
    <w:rsid w:val="00AF2283"/>
    <w:rsid w:val="00B00ED6"/>
    <w:rsid w:val="00B01E89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7106"/>
    <w:rsid w:val="00BA26EE"/>
    <w:rsid w:val="00BB13BC"/>
    <w:rsid w:val="00BB33AB"/>
    <w:rsid w:val="00BB3DD5"/>
    <w:rsid w:val="00BD557B"/>
    <w:rsid w:val="00C01628"/>
    <w:rsid w:val="00C032D1"/>
    <w:rsid w:val="00C051FE"/>
    <w:rsid w:val="00C05C91"/>
    <w:rsid w:val="00C060C4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D027B"/>
    <w:rsid w:val="00CD5197"/>
    <w:rsid w:val="00CF0E22"/>
    <w:rsid w:val="00CF5B2F"/>
    <w:rsid w:val="00D01C39"/>
    <w:rsid w:val="00D02395"/>
    <w:rsid w:val="00D12688"/>
    <w:rsid w:val="00D26C9F"/>
    <w:rsid w:val="00D46C14"/>
    <w:rsid w:val="00D53EC7"/>
    <w:rsid w:val="00D57984"/>
    <w:rsid w:val="00D72388"/>
    <w:rsid w:val="00D73AC0"/>
    <w:rsid w:val="00D76A83"/>
    <w:rsid w:val="00DA2102"/>
    <w:rsid w:val="00DA77C4"/>
    <w:rsid w:val="00DB29D7"/>
    <w:rsid w:val="00DB7873"/>
    <w:rsid w:val="00DD0D07"/>
    <w:rsid w:val="00DD2930"/>
    <w:rsid w:val="00DE2284"/>
    <w:rsid w:val="00DE2286"/>
    <w:rsid w:val="00DE31B1"/>
    <w:rsid w:val="00DE6A7C"/>
    <w:rsid w:val="00DE7E3E"/>
    <w:rsid w:val="00E02B44"/>
    <w:rsid w:val="00E06899"/>
    <w:rsid w:val="00E10F1C"/>
    <w:rsid w:val="00E25316"/>
    <w:rsid w:val="00E302A4"/>
    <w:rsid w:val="00E53B01"/>
    <w:rsid w:val="00E66B02"/>
    <w:rsid w:val="00E911E9"/>
    <w:rsid w:val="00E94A28"/>
    <w:rsid w:val="00EA7E8F"/>
    <w:rsid w:val="00EB6E0C"/>
    <w:rsid w:val="00ED33A7"/>
    <w:rsid w:val="00ED70AB"/>
    <w:rsid w:val="00EE1445"/>
    <w:rsid w:val="00EE3421"/>
    <w:rsid w:val="00EF79D1"/>
    <w:rsid w:val="00F06A11"/>
    <w:rsid w:val="00F11C81"/>
    <w:rsid w:val="00F13E96"/>
    <w:rsid w:val="00F14F37"/>
    <w:rsid w:val="00F3580A"/>
    <w:rsid w:val="00F4584D"/>
    <w:rsid w:val="00F5145C"/>
    <w:rsid w:val="00F72939"/>
    <w:rsid w:val="00F85C6E"/>
    <w:rsid w:val="00F86E37"/>
    <w:rsid w:val="00F93EA5"/>
    <w:rsid w:val="00FA3586"/>
    <w:rsid w:val="00FA779F"/>
    <w:rsid w:val="00FB02F2"/>
    <w:rsid w:val="00FC6D32"/>
    <w:rsid w:val="00FD0765"/>
    <w:rsid w:val="00FD126A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0CA2642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document/d/1OyHpnZ4jvFsyxdDlPstgLSlHSeEvxF0KJYQmy8ADQKU/edit?usp=sharing" TargetMode="External"/><Relationship Id="rId18" Type="http://schemas.openxmlformats.org/officeDocument/2006/relationships/hyperlink" Target="https://docs.google.com/document/d/14Cns2-aXhzotGKpfTYl9XDp6VdsEziwkGuzIWv276WA/edit?usp=sharing" TargetMode="External"/><Relationship Id="rId26" Type="http://schemas.openxmlformats.org/officeDocument/2006/relationships/hyperlink" Target="https://policy.cuny.edu/general-policy/article-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WGpVwwZC0ZjeSdRYwY7lYtdjDGY_Vegex63AHisHcxA/edit?usp=sharin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ARIVERA@hostos.cuny.edu" TargetMode="External"/><Relationship Id="rId17" Type="http://schemas.openxmlformats.org/officeDocument/2006/relationships/hyperlink" Target="https://docs.google.com/document/d/1UhClwWux48YQYjkpjMN0g_aXWT1tkBUY4Ci-AIPSb8w/edit?usp=sharing" TargetMode="External"/><Relationship Id="rId25" Type="http://schemas.openxmlformats.org/officeDocument/2006/relationships/hyperlink" Target="https://policy.cuny.edu/policyimport/manual_of_general_policy/article_i_academic_policy%2C_programs_and_research/policy_1.17_experimental_courses/docu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DgiIeOD8_hasqVrmH7kLGtG30cQLFjzGpCzxMKBKL9o/edit?usp=sharing" TargetMode="External"/><Relationship Id="rId20" Type="http://schemas.openxmlformats.org/officeDocument/2006/relationships/hyperlink" Target="https://docs.google.com/document/d/1GLmB5bEbFYYJSmb3YrAD8t7Uq4ayFBHhBY600fTt7eU/edit?usp=sharin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ALONGO@hostos.cuny.edu" TargetMode="External"/><Relationship Id="rId24" Type="http://schemas.openxmlformats.org/officeDocument/2006/relationships/hyperlink" Target="https://docs.google.com/document/d/1GOmh71Fv2w9XZbQLimjN7za7sFfFGfdch-tTwrN1LvQ/edit?usp=sharin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2C8gBEjGqija65VghZzn91Rp4dgLV8qOffCRNtnVM20/edit?usp=sharing" TargetMode="External"/><Relationship Id="rId23" Type="http://schemas.openxmlformats.org/officeDocument/2006/relationships/hyperlink" Target="https://docs.google.com/document/d/1GOmh71Fv2w9XZbQLimjN7za7sFfFGfdch-tTwrN1LvQ/edit?usp=sharing" TargetMode="External"/><Relationship Id="rId28" Type="http://schemas.openxmlformats.org/officeDocument/2006/relationships/hyperlink" Target="https://drive.google.com/file/d/1khD6K6yfmYE7T0O7vbFtqZ-hHKuMqPCy/view?usp=sharing" TargetMode="External"/><Relationship Id="rId10" Type="http://schemas.openxmlformats.org/officeDocument/2006/relationships/hyperlink" Target="mailto:CurriculumOffice@hostos.cuny.edu" TargetMode="External"/><Relationship Id="rId19" Type="http://schemas.openxmlformats.org/officeDocument/2006/relationships/hyperlink" Target="https://docs.google.com/document/d/1GLmB5bEbFYYJSmb3YrAD8t7Uq4ayFBHhBY600fTt7eU/edit?usp=shari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UTCHINS@hostos.cuny.edu" TargetMode="External"/><Relationship Id="rId14" Type="http://schemas.openxmlformats.org/officeDocument/2006/relationships/hyperlink" Target="https://docs.google.com/document/d/1OyHpnZ4jvFsyxdDlPstgLSlHSeEvxF0KJYQmy8ADQKU/edit?usp=sharing" TargetMode="External"/><Relationship Id="rId22" Type="http://schemas.openxmlformats.org/officeDocument/2006/relationships/hyperlink" Target="https://docs.google.com/document/d/19a1fwF8GuCwwTv8l7qCtxruNGD7KOQdiPVHud3TVgaI/edit?usp=sharing" TargetMode="External"/><Relationship Id="rId27" Type="http://schemas.openxmlformats.org/officeDocument/2006/relationships/hyperlink" Target="https://drive.google.com/file/d/1cM7xUe9NNasXwNPtSQUbR867Gm5g9-Fy/view?usp=sharin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1231</Words>
  <Characters>6820</Characters>
  <Application>Microsoft Office Word</Application>
  <DocSecurity>0</DocSecurity>
  <Lines>262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RIVERA, CARLOS</cp:lastModifiedBy>
  <cp:revision>10</cp:revision>
  <dcterms:created xsi:type="dcterms:W3CDTF">2022-10-12T20:44:00Z</dcterms:created>
  <dcterms:modified xsi:type="dcterms:W3CDTF">2022-10-27T14:53:00Z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