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8B3" w:rsidP="00314C95" w:rsidRDefault="00314C95" w14:paraId="6E268C30" w14:textId="77777777">
      <w:pPr>
        <w:contextualSpacing/>
        <w:jc w:val="center"/>
        <w:rPr>
          <w:b/>
          <w:sz w:val="28"/>
        </w:rPr>
      </w:pPr>
      <w:r w:rsidRPr="00314C95">
        <w:rPr>
          <w:b/>
          <w:sz w:val="28"/>
        </w:rPr>
        <w:t xml:space="preserve">Guiding Questions and Prompts for </w:t>
      </w:r>
      <w:r w:rsidR="00AC69AE">
        <w:rPr>
          <w:b/>
          <w:sz w:val="28"/>
        </w:rPr>
        <w:t xml:space="preserve">Unit </w:t>
      </w:r>
      <w:r w:rsidRPr="00314C95">
        <w:rPr>
          <w:b/>
          <w:sz w:val="28"/>
        </w:rPr>
        <w:t xml:space="preserve">Team Members’ Individual </w:t>
      </w:r>
      <w:r w:rsidR="00AC69AE">
        <w:rPr>
          <w:b/>
          <w:sz w:val="28"/>
        </w:rPr>
        <w:t>Reflection</w:t>
      </w:r>
    </w:p>
    <w:p w:rsidR="00C15EAE" w:rsidP="00AC69AE" w:rsidRDefault="00C15EAE" w14:paraId="57DD015A" w14:textId="77777777">
      <w:pPr>
        <w:contextualSpacing/>
      </w:pPr>
    </w:p>
    <w:p w:rsidR="00AF4F2F" w:rsidP="00AC69AE" w:rsidRDefault="00AF4F2F" w14:paraId="5489B389" w14:textId="043A85A2">
      <w:pPr>
        <w:contextualSpacing/>
      </w:pPr>
      <w:r w:rsidR="48DF4383">
        <w:rPr/>
        <w:t xml:space="preserve">The guiding questions below are intended to </w:t>
      </w:r>
      <w:r w:rsidR="5649039A">
        <w:rPr/>
        <w:t xml:space="preserve">support </w:t>
      </w:r>
      <w:r w:rsidR="48DF4383">
        <w:rPr/>
        <w:t>individual team member reflection prior to the unit teams’ guided discussion, which will inform unit</w:t>
      </w:r>
      <w:r w:rsidR="0A62FEF1">
        <w:rPr/>
        <w:t xml:space="preserve"> planning, </w:t>
      </w:r>
      <w:proofErr w:type="gramStart"/>
      <w:r w:rsidR="0A62FEF1">
        <w:rPr/>
        <w:t>goal-setting</w:t>
      </w:r>
      <w:proofErr w:type="gramEnd"/>
      <w:r w:rsidR="0A62FEF1">
        <w:rPr/>
        <w:t xml:space="preserve">, and priority-setting for the coming </w:t>
      </w:r>
      <w:r w:rsidR="0A62FEF1">
        <w:rPr/>
        <w:t>year</w:t>
      </w:r>
      <w:r w:rsidR="0A62FEF1">
        <w:rPr/>
        <w:t>. The questions are not intended to be an exhaustive list</w:t>
      </w:r>
      <w:r w:rsidR="0A62FEF1">
        <w:rPr/>
        <w:t xml:space="preserve">, rather a starting </w:t>
      </w:r>
      <w:r w:rsidR="1AE48CDC">
        <w:rPr/>
        <w:t>point</w:t>
      </w:r>
      <w:r w:rsidR="1AE48CDC">
        <w:rPr/>
        <w:t xml:space="preserve"> </w:t>
      </w:r>
      <w:r w:rsidR="0A62FEF1">
        <w:rPr/>
        <w:t>of things to consider and assess with respect to key components of a unit’s annual reporting process.</w:t>
      </w:r>
    </w:p>
    <w:p w:rsidR="00AF4F2F" w:rsidP="00AC69AE" w:rsidRDefault="00AF4F2F" w14:paraId="41B96071" w14:textId="77777777">
      <w:pPr>
        <w:contextualSpacing/>
      </w:pPr>
    </w:p>
    <w:tbl>
      <w:tblPr>
        <w:tblStyle w:val="TableGrid"/>
        <w:tblW w:w="0" w:type="auto"/>
        <w:tblLook w:val="04A0" w:firstRow="1" w:lastRow="0" w:firstColumn="1" w:lastColumn="0" w:noHBand="0" w:noVBand="1"/>
      </w:tblPr>
      <w:tblGrid>
        <w:gridCol w:w="1435"/>
        <w:gridCol w:w="5940"/>
        <w:gridCol w:w="1975"/>
      </w:tblGrid>
      <w:tr w:rsidR="00AC69AE" w:rsidTr="5A56223A" w14:paraId="10CDC6EA" w14:textId="77777777">
        <w:tc>
          <w:tcPr>
            <w:tcW w:w="1435" w:type="dxa"/>
            <w:shd w:val="clear" w:color="auto" w:fill="B4C6E7" w:themeFill="accent5" w:themeFillTint="66"/>
            <w:tcMar/>
            <w:vAlign w:val="center"/>
          </w:tcPr>
          <w:p w:rsidRPr="00AC69AE" w:rsidR="00AC69AE" w:rsidP="00B1122E" w:rsidRDefault="00AC69AE" w14:paraId="7FB5A870" w14:textId="77777777">
            <w:pPr>
              <w:contextualSpacing/>
              <w:jc w:val="center"/>
              <w:rPr>
                <w:b/>
              </w:rPr>
            </w:pPr>
            <w:r w:rsidRPr="00AC69AE">
              <w:rPr>
                <w:b/>
              </w:rPr>
              <w:t>Reflection Opportunity</w:t>
            </w:r>
          </w:p>
        </w:tc>
        <w:tc>
          <w:tcPr>
            <w:tcW w:w="5940" w:type="dxa"/>
            <w:shd w:val="clear" w:color="auto" w:fill="B4C6E7" w:themeFill="accent5" w:themeFillTint="66"/>
            <w:tcMar/>
            <w:vAlign w:val="center"/>
          </w:tcPr>
          <w:p w:rsidRPr="00AC69AE" w:rsidR="00AC69AE" w:rsidP="00B1122E" w:rsidRDefault="00AC69AE" w14:paraId="770BC546" w14:textId="77777777">
            <w:pPr>
              <w:contextualSpacing/>
              <w:jc w:val="center"/>
              <w:rPr>
                <w:b/>
              </w:rPr>
            </w:pPr>
            <w:r w:rsidRPr="00AC69AE">
              <w:rPr>
                <w:b/>
              </w:rPr>
              <w:t>Guiding Questions/Prompts</w:t>
            </w:r>
          </w:p>
        </w:tc>
        <w:tc>
          <w:tcPr>
            <w:tcW w:w="1975" w:type="dxa"/>
            <w:shd w:val="clear" w:color="auto" w:fill="B4C6E7" w:themeFill="accent5" w:themeFillTint="66"/>
            <w:tcMar/>
            <w:vAlign w:val="center"/>
          </w:tcPr>
          <w:p w:rsidRPr="00AC69AE" w:rsidR="00AC69AE" w:rsidP="00B1122E" w:rsidRDefault="00AC69AE" w14:paraId="199C008C" w14:textId="77777777">
            <w:pPr>
              <w:contextualSpacing/>
              <w:jc w:val="center"/>
              <w:rPr>
                <w:b/>
              </w:rPr>
            </w:pPr>
            <w:r w:rsidRPr="00AC69AE">
              <w:rPr>
                <w:b/>
              </w:rPr>
              <w:t>Data/Information Source</w:t>
            </w:r>
            <w:r w:rsidR="00B1122E">
              <w:rPr>
                <w:b/>
              </w:rPr>
              <w:t>(s)</w:t>
            </w:r>
          </w:p>
        </w:tc>
      </w:tr>
      <w:tr w:rsidR="00AC69AE" w:rsidTr="5A56223A" w14:paraId="50B1933D" w14:textId="77777777">
        <w:tc>
          <w:tcPr>
            <w:tcW w:w="1435" w:type="dxa"/>
            <w:tcMar/>
            <w:vAlign w:val="center"/>
          </w:tcPr>
          <w:p w:rsidRPr="00B1122E" w:rsidR="00AC69AE" w:rsidP="003B66D8" w:rsidRDefault="00100320" w14:paraId="4154C07F" w14:textId="77777777">
            <w:pPr>
              <w:contextualSpacing/>
              <w:rPr>
                <w:sz w:val="20"/>
              </w:rPr>
            </w:pPr>
            <w:r w:rsidRPr="00B1122E">
              <w:rPr>
                <w:sz w:val="20"/>
              </w:rPr>
              <w:t>Activities (and Results of Activities)</w:t>
            </w:r>
          </w:p>
        </w:tc>
        <w:tc>
          <w:tcPr>
            <w:tcW w:w="5940" w:type="dxa"/>
            <w:tcMar/>
          </w:tcPr>
          <w:p w:rsidR="00AC69AE" w:rsidP="22BCB47E" w:rsidRDefault="00412F3A" w14:paraId="6B699888" w14:textId="2EFDD54F">
            <w:pPr>
              <w:pStyle w:val="ListParagraph"/>
              <w:numPr>
                <w:ilvl w:val="0"/>
                <w:numId w:val="1"/>
              </w:numPr>
              <w:rPr>
                <w:sz w:val="20"/>
                <w:szCs w:val="20"/>
              </w:rPr>
            </w:pPr>
            <w:r w:rsidRPr="59179851" w:rsidR="58DD812F">
              <w:rPr>
                <w:sz w:val="20"/>
                <w:szCs w:val="20"/>
              </w:rPr>
              <w:t xml:space="preserve">Which activities from your previous annual reports did your unit dedicate the most effort to? Why do you </w:t>
            </w:r>
            <w:r w:rsidRPr="59179851" w:rsidR="58DD812F">
              <w:rPr>
                <w:sz w:val="20"/>
                <w:szCs w:val="20"/>
              </w:rPr>
              <w:t>think</w:t>
            </w:r>
            <w:r w:rsidRPr="59179851" w:rsidR="08A48254">
              <w:rPr>
                <w:sz w:val="20"/>
                <w:szCs w:val="20"/>
              </w:rPr>
              <w:t xml:space="preserve"> these activities were prioritized</w:t>
            </w:r>
            <w:r w:rsidRPr="59179851" w:rsidR="58DD812F">
              <w:rPr>
                <w:sz w:val="20"/>
                <w:szCs w:val="20"/>
              </w:rPr>
              <w:t>?</w:t>
            </w:r>
          </w:p>
          <w:p w:rsidR="00412F3A" w:rsidP="22BCB47E" w:rsidRDefault="00412F3A" w14:paraId="4D0D95C9" w14:textId="77940107">
            <w:pPr>
              <w:pStyle w:val="ListParagraph"/>
              <w:numPr>
                <w:ilvl w:val="0"/>
                <w:numId w:val="1"/>
              </w:numPr>
              <w:rPr>
                <w:sz w:val="20"/>
                <w:szCs w:val="20"/>
              </w:rPr>
            </w:pPr>
            <w:r w:rsidRPr="22BCB47E" w:rsidR="58DD812F">
              <w:rPr>
                <w:sz w:val="20"/>
                <w:szCs w:val="20"/>
              </w:rPr>
              <w:t>Which activities did your unit dedicate the least effort to? Why</w:t>
            </w:r>
            <w:r w:rsidRPr="22BCB47E" w:rsidR="2C21B2AA">
              <w:rPr>
                <w:sz w:val="20"/>
                <w:szCs w:val="20"/>
              </w:rPr>
              <w:t xml:space="preserve"> do you think those activities weren’t prioritized</w:t>
            </w:r>
            <w:r w:rsidRPr="22BCB47E" w:rsidR="58DD812F">
              <w:rPr>
                <w:sz w:val="20"/>
                <w:szCs w:val="20"/>
              </w:rPr>
              <w:t>?</w:t>
            </w:r>
          </w:p>
          <w:p w:rsidR="00412F3A" w:rsidP="22BCB47E" w:rsidRDefault="00412F3A" w14:paraId="1D382DF1" w14:textId="26269F5D">
            <w:pPr>
              <w:pStyle w:val="ListParagraph"/>
              <w:numPr>
                <w:ilvl w:val="0"/>
                <w:numId w:val="1"/>
              </w:numPr>
              <w:rPr>
                <w:sz w:val="20"/>
                <w:szCs w:val="20"/>
              </w:rPr>
            </w:pPr>
            <w:r w:rsidRPr="59179851" w:rsidR="58DD812F">
              <w:rPr>
                <w:sz w:val="20"/>
                <w:szCs w:val="20"/>
              </w:rPr>
              <w:t xml:space="preserve">Which activities seemed to show the most promising results toward achieving a specific unit goal? </w:t>
            </w:r>
            <w:r w:rsidRPr="59179851" w:rsidR="58DD812F">
              <w:rPr>
                <w:sz w:val="20"/>
                <w:szCs w:val="20"/>
              </w:rPr>
              <w:t>Why</w:t>
            </w:r>
            <w:r w:rsidRPr="59179851" w:rsidR="280396E2">
              <w:rPr>
                <w:sz w:val="20"/>
                <w:szCs w:val="20"/>
              </w:rPr>
              <w:t xml:space="preserve"> do you think that is</w:t>
            </w:r>
            <w:r w:rsidRPr="59179851" w:rsidR="58DD812F">
              <w:rPr>
                <w:sz w:val="20"/>
                <w:szCs w:val="20"/>
              </w:rPr>
              <w:t xml:space="preserve">? </w:t>
            </w:r>
            <w:r w:rsidRPr="59179851" w:rsidR="11972950">
              <w:rPr>
                <w:sz w:val="20"/>
                <w:szCs w:val="20"/>
              </w:rPr>
              <w:t>What evidence supports your assessment?</w:t>
            </w:r>
          </w:p>
          <w:p w:rsidRPr="00B1122E" w:rsidR="00412F3A" w:rsidP="22BCB47E" w:rsidRDefault="00412F3A" w14:paraId="0F473BF0" w14:textId="0670F076">
            <w:pPr>
              <w:pStyle w:val="ListParagraph"/>
              <w:numPr>
                <w:ilvl w:val="0"/>
                <w:numId w:val="1"/>
              </w:numPr>
              <w:rPr>
                <w:rFonts w:ascii="Calibri" w:hAnsi="Calibri" w:eastAsia="Calibri" w:cs="Calibri" w:asciiTheme="minorAscii" w:hAnsiTheme="minorAscii" w:eastAsiaTheme="minorAscii" w:cstheme="minorAscii"/>
                <w:sz w:val="20"/>
                <w:szCs w:val="20"/>
              </w:rPr>
            </w:pPr>
            <w:r w:rsidRPr="59179851" w:rsidR="58DD812F">
              <w:rPr>
                <w:sz w:val="20"/>
                <w:szCs w:val="20"/>
              </w:rPr>
              <w:t>Which activities seemed to show the least promising results?</w:t>
            </w:r>
            <w:r w:rsidRPr="59179851" w:rsidR="4F13E923">
              <w:rPr>
                <w:sz w:val="20"/>
                <w:szCs w:val="20"/>
              </w:rPr>
              <w:t xml:space="preserve"> </w:t>
            </w:r>
            <w:r w:rsidRPr="59179851" w:rsidR="4F13E923">
              <w:rPr>
                <w:sz w:val="20"/>
                <w:szCs w:val="20"/>
              </w:rPr>
              <w:t>Why do you think that is</w:t>
            </w:r>
            <w:r w:rsidRPr="59179851" w:rsidR="4F13E923">
              <w:rPr>
                <w:sz w:val="20"/>
                <w:szCs w:val="20"/>
              </w:rPr>
              <w:t>? What evidence supports your assessment?</w:t>
            </w:r>
          </w:p>
        </w:tc>
        <w:tc>
          <w:tcPr>
            <w:tcW w:w="1975" w:type="dxa"/>
            <w:tcMar/>
          </w:tcPr>
          <w:p w:rsidRPr="00CB3293" w:rsidR="00AC69AE" w:rsidP="00CB3293" w:rsidRDefault="00C15EAE" w14:paraId="3AD3214E" w14:textId="77777777">
            <w:pPr>
              <w:pStyle w:val="ListParagraph"/>
              <w:numPr>
                <w:ilvl w:val="0"/>
                <w:numId w:val="2"/>
              </w:numPr>
              <w:rPr>
                <w:sz w:val="20"/>
              </w:rPr>
            </w:pPr>
            <w:r>
              <w:rPr>
                <w:sz w:val="20"/>
              </w:rPr>
              <w:lastRenderedPageBreak/>
              <w:t>Previous years’ Annual Reports</w:t>
            </w:r>
          </w:p>
        </w:tc>
      </w:tr>
      <w:tr w:rsidR="00AC69AE" w:rsidTr="5A56223A" w14:paraId="496BA482" w14:textId="77777777">
        <w:tc>
          <w:tcPr>
            <w:tcW w:w="1435" w:type="dxa"/>
            <w:tcMar/>
            <w:vAlign w:val="center"/>
          </w:tcPr>
          <w:p w:rsidRPr="00B1122E" w:rsidR="00AC69AE" w:rsidP="003B66D8" w:rsidRDefault="00B1122E" w14:paraId="476A6633" w14:textId="77777777">
            <w:pPr>
              <w:contextualSpacing/>
              <w:rPr>
                <w:sz w:val="20"/>
              </w:rPr>
            </w:pPr>
            <w:r>
              <w:rPr>
                <w:sz w:val="20"/>
              </w:rPr>
              <w:t xml:space="preserve">Results from Annual Assessment </w:t>
            </w:r>
          </w:p>
        </w:tc>
        <w:tc>
          <w:tcPr>
            <w:tcW w:w="5940" w:type="dxa"/>
            <w:tcMar/>
          </w:tcPr>
          <w:p w:rsidR="00AC69AE" w:rsidP="22BCB47E" w:rsidRDefault="00412F3A" w14:paraId="57DF809A" w14:textId="27F53FA3">
            <w:pPr>
              <w:pStyle w:val="ListParagraph"/>
              <w:numPr>
                <w:ilvl w:val="0"/>
                <w:numId w:val="1"/>
              </w:numPr>
              <w:rPr>
                <w:sz w:val="20"/>
                <w:szCs w:val="20"/>
              </w:rPr>
            </w:pPr>
            <w:r w:rsidRPr="22BCB47E" w:rsidR="58DD812F">
              <w:rPr>
                <w:sz w:val="20"/>
                <w:szCs w:val="20"/>
              </w:rPr>
              <w:t xml:space="preserve">Considering the </w:t>
            </w:r>
            <w:r w:rsidRPr="22BCB47E" w:rsidR="58DD812F">
              <w:rPr>
                <w:sz w:val="20"/>
                <w:szCs w:val="20"/>
              </w:rPr>
              <w:t xml:space="preserve">anticipated outcomes </w:t>
            </w:r>
            <w:r w:rsidRPr="22BCB47E" w:rsidR="3149B5AC">
              <w:rPr>
                <w:sz w:val="20"/>
                <w:szCs w:val="20"/>
              </w:rPr>
              <w:t>your unit assessed, which outcomes had the most promising results? How do you know the results were promising?</w:t>
            </w:r>
          </w:p>
          <w:p w:rsidRPr="00B1122E" w:rsidR="00E34454" w:rsidP="5A56223A" w:rsidRDefault="00E34454" w14:paraId="4DEE37D8" w14:textId="2624602B">
            <w:pPr>
              <w:pStyle w:val="ListParagraph"/>
              <w:numPr>
                <w:ilvl w:val="0"/>
                <w:numId w:val="1"/>
              </w:numPr>
              <w:rPr>
                <w:sz w:val="20"/>
                <w:szCs w:val="20"/>
              </w:rPr>
            </w:pPr>
            <w:r w:rsidRPr="5A56223A" w:rsidR="00E34454">
              <w:rPr>
                <w:sz w:val="20"/>
                <w:szCs w:val="20"/>
              </w:rPr>
              <w:t>Which outcomes had the least promising results? How do you know?</w:t>
            </w:r>
          </w:p>
        </w:tc>
        <w:tc>
          <w:tcPr>
            <w:tcW w:w="1975" w:type="dxa"/>
            <w:tcMar/>
          </w:tcPr>
          <w:p w:rsidRPr="00CB3293" w:rsidR="00AC69AE" w:rsidP="00CB3293" w:rsidRDefault="00C15EAE" w14:paraId="46E1399A" w14:textId="77777777">
            <w:pPr>
              <w:pStyle w:val="ListParagraph"/>
              <w:numPr>
                <w:ilvl w:val="0"/>
                <w:numId w:val="2"/>
              </w:numPr>
              <w:rPr>
                <w:sz w:val="20"/>
              </w:rPr>
            </w:pPr>
            <w:r>
              <w:rPr>
                <w:sz w:val="20"/>
              </w:rPr>
              <w:t>Results from previous years’ assessment</w:t>
            </w:r>
          </w:p>
        </w:tc>
      </w:tr>
      <w:tr w:rsidR="00AC69AE" w:rsidTr="5A56223A" w14:paraId="0B4F6230" w14:textId="77777777">
        <w:tc>
          <w:tcPr>
            <w:tcW w:w="1435" w:type="dxa"/>
            <w:tcMar/>
            <w:vAlign w:val="center"/>
          </w:tcPr>
          <w:p w:rsidRPr="00B1122E" w:rsidR="00AC69AE" w:rsidP="003B66D8" w:rsidRDefault="00CB3293" w14:paraId="4192E7B8" w14:textId="77777777">
            <w:pPr>
              <w:contextualSpacing/>
              <w:rPr>
                <w:sz w:val="20"/>
              </w:rPr>
            </w:pPr>
            <w:r>
              <w:rPr>
                <w:sz w:val="20"/>
              </w:rPr>
              <w:t>Results from ILO Assessment (</w:t>
            </w:r>
            <w:r w:rsidRPr="00D00361">
              <w:rPr>
                <w:i/>
                <w:sz w:val="20"/>
              </w:rPr>
              <w:t>if Applicable</w:t>
            </w:r>
            <w:r>
              <w:rPr>
                <w:sz w:val="20"/>
              </w:rPr>
              <w:t>)</w:t>
            </w:r>
          </w:p>
        </w:tc>
        <w:tc>
          <w:tcPr>
            <w:tcW w:w="5940" w:type="dxa"/>
            <w:tcMar/>
          </w:tcPr>
          <w:p w:rsidR="00AC69AE" w:rsidP="59179851" w:rsidRDefault="006A2F99" w14:paraId="3BD0452D" w14:textId="77777777">
            <w:pPr>
              <w:pStyle w:val="ListParagraph"/>
              <w:numPr>
                <w:ilvl w:val="0"/>
                <w:numId w:val="1"/>
              </w:numPr>
              <w:rPr>
                <w:sz w:val="20"/>
                <w:szCs w:val="20"/>
              </w:rPr>
            </w:pPr>
            <w:r w:rsidRPr="59179851" w:rsidR="2A3A637E">
              <w:rPr>
                <w:sz w:val="20"/>
                <w:szCs w:val="20"/>
              </w:rPr>
              <w:t xml:space="preserve">Consider the ILOs that are directly connected to your </w:t>
            </w:r>
            <w:r w:rsidRPr="59179851" w:rsidR="2A3A637E">
              <w:rPr>
                <w:sz w:val="20"/>
                <w:szCs w:val="20"/>
              </w:rPr>
              <w:t>unit</w:t>
            </w:r>
            <w:r w:rsidRPr="59179851" w:rsidR="2A3A637E">
              <w:rPr>
                <w:sz w:val="20"/>
                <w:szCs w:val="20"/>
              </w:rPr>
              <w:t>:</w:t>
            </w:r>
          </w:p>
          <w:p w:rsidR="006A2F99" w:rsidP="006A2F99" w:rsidRDefault="006A2F99" w14:paraId="3FFAA631" w14:textId="77777777">
            <w:pPr>
              <w:pStyle w:val="ListParagraph"/>
              <w:numPr>
                <w:ilvl w:val="1"/>
                <w:numId w:val="1"/>
              </w:numPr>
              <w:rPr>
                <w:sz w:val="20"/>
              </w:rPr>
            </w:pPr>
            <w:r>
              <w:rPr>
                <w:sz w:val="20"/>
              </w:rPr>
              <w:t>What do your unit’s data (related to specific ILOs) tell you about how your unit</w:t>
            </w:r>
            <w:r w:rsidR="00E00A55">
              <w:rPr>
                <w:sz w:val="20"/>
              </w:rPr>
              <w:t xml:space="preserve"> is having an impact on that ILO? What do those data </w:t>
            </w:r>
            <w:r w:rsidRPr="00E00A55" w:rsidR="00E00A55">
              <w:rPr>
                <w:i/>
                <w:sz w:val="20"/>
              </w:rPr>
              <w:t>not</w:t>
            </w:r>
            <w:r w:rsidR="00E00A55">
              <w:rPr>
                <w:sz w:val="20"/>
              </w:rPr>
              <w:t xml:space="preserve"> tell you?</w:t>
            </w:r>
          </w:p>
          <w:p w:rsidR="00E00A55" w:rsidP="00E00A55" w:rsidRDefault="00E00A55" w14:paraId="0DC66D49" w14:textId="77777777">
            <w:pPr>
              <w:pStyle w:val="ListParagraph"/>
              <w:numPr>
                <w:ilvl w:val="1"/>
                <w:numId w:val="1"/>
              </w:numPr>
              <w:rPr>
                <w:sz w:val="20"/>
              </w:rPr>
            </w:pPr>
            <w:r>
              <w:rPr>
                <w:sz w:val="20"/>
              </w:rPr>
              <w:t>What does available college-wide ILO assessment data tell you about how the college (and your unit) is doing, with respect to that ILO?</w:t>
            </w:r>
          </w:p>
          <w:p w:rsidRPr="00B1122E" w:rsidR="00E00A55" w:rsidP="00E00A55" w:rsidRDefault="00E00A55" w14:paraId="105B47F0" w14:textId="77777777">
            <w:pPr>
              <w:pStyle w:val="ListParagraph"/>
              <w:numPr>
                <w:ilvl w:val="1"/>
                <w:numId w:val="1"/>
              </w:numPr>
              <w:rPr>
                <w:sz w:val="20"/>
              </w:rPr>
            </w:pPr>
            <w:r>
              <w:rPr>
                <w:sz w:val="20"/>
              </w:rPr>
              <w:t>Which of your unit’s activities do you think has contributed the most or least to the promising (or not so promising) ILO results? How do you know?</w:t>
            </w:r>
          </w:p>
        </w:tc>
        <w:tc>
          <w:tcPr>
            <w:tcW w:w="1975" w:type="dxa"/>
            <w:tcMar/>
          </w:tcPr>
          <w:p w:rsidR="00AC69AE" w:rsidP="00CB3293" w:rsidRDefault="00C15EAE" w14:paraId="18E3816E" w14:textId="77777777">
            <w:pPr>
              <w:pStyle w:val="ListParagraph"/>
              <w:numPr>
                <w:ilvl w:val="0"/>
                <w:numId w:val="2"/>
              </w:numPr>
              <w:rPr>
                <w:sz w:val="20"/>
              </w:rPr>
            </w:pPr>
            <w:r>
              <w:rPr>
                <w:sz w:val="20"/>
              </w:rPr>
              <w:t>Results from previous years’ assessment</w:t>
            </w:r>
          </w:p>
          <w:p w:rsidRPr="00CB3293" w:rsidR="00C15EAE" w:rsidP="00CB3293" w:rsidRDefault="00C15EAE" w14:paraId="6AE91820" w14:textId="77777777">
            <w:pPr>
              <w:pStyle w:val="ListParagraph"/>
              <w:numPr>
                <w:ilvl w:val="0"/>
                <w:numId w:val="2"/>
              </w:numPr>
              <w:rPr>
                <w:sz w:val="20"/>
              </w:rPr>
            </w:pPr>
            <w:r>
              <w:rPr>
                <w:sz w:val="20"/>
              </w:rPr>
              <w:t>College-wide ILO assessment data</w:t>
            </w:r>
          </w:p>
        </w:tc>
      </w:tr>
      <w:tr w:rsidR="00D435F9" w:rsidTr="5A56223A" w14:paraId="088F1508" w14:textId="77777777">
        <w:tc>
          <w:tcPr>
            <w:tcW w:w="1435" w:type="dxa"/>
            <w:tcMar/>
            <w:vAlign w:val="center"/>
          </w:tcPr>
          <w:p w:rsidRPr="00B1122E" w:rsidR="00D435F9" w:rsidP="00D435F9" w:rsidRDefault="00D435F9" w14:paraId="7F7687E7" w14:textId="77777777">
            <w:pPr>
              <w:contextualSpacing/>
              <w:rPr>
                <w:sz w:val="20"/>
              </w:rPr>
            </w:pPr>
            <w:r>
              <w:rPr>
                <w:sz w:val="20"/>
              </w:rPr>
              <w:t>Unit Goals</w:t>
            </w:r>
          </w:p>
        </w:tc>
        <w:tc>
          <w:tcPr>
            <w:tcW w:w="5940" w:type="dxa"/>
            <w:tcMar/>
          </w:tcPr>
          <w:p w:rsidR="00D435F9" w:rsidP="22BCB47E" w:rsidRDefault="00D435F9" w14:paraId="0148992A" w14:textId="34915D3F">
            <w:pPr>
              <w:pStyle w:val="ListParagraph"/>
              <w:numPr>
                <w:ilvl w:val="0"/>
                <w:numId w:val="1"/>
              </w:numPr>
              <w:rPr>
                <w:sz w:val="20"/>
                <w:szCs w:val="20"/>
              </w:rPr>
            </w:pPr>
            <w:r w:rsidRPr="59179851" w:rsidR="62784A72">
              <w:rPr>
                <w:sz w:val="20"/>
                <w:szCs w:val="20"/>
              </w:rPr>
              <w:t>Of</w:t>
            </w:r>
            <w:r w:rsidRPr="59179851" w:rsidR="4EDC4DCC">
              <w:rPr>
                <w:sz w:val="20"/>
                <w:szCs w:val="20"/>
              </w:rPr>
              <w:t xml:space="preserve"> </w:t>
            </w:r>
            <w:r w:rsidRPr="59179851" w:rsidR="6580EABD">
              <w:rPr>
                <w:sz w:val="20"/>
                <w:szCs w:val="20"/>
              </w:rPr>
              <w:t xml:space="preserve">the activities your unit engaged in over the </w:t>
            </w:r>
            <w:r w:rsidRPr="59179851" w:rsidR="6580EABD">
              <w:rPr>
                <w:sz w:val="20"/>
                <w:szCs w:val="20"/>
              </w:rPr>
              <w:t>past</w:t>
            </w:r>
            <w:r w:rsidRPr="59179851" w:rsidR="6580EABD">
              <w:rPr>
                <w:sz w:val="20"/>
                <w:szCs w:val="20"/>
              </w:rPr>
              <w:t xml:space="preserve"> few years</w:t>
            </w:r>
            <w:r w:rsidRPr="59179851" w:rsidR="62784A72">
              <w:rPr>
                <w:sz w:val="20"/>
                <w:szCs w:val="20"/>
              </w:rPr>
              <w:t>, which</w:t>
            </w:r>
            <w:r w:rsidRPr="59179851" w:rsidR="6580EABD">
              <w:rPr>
                <w:sz w:val="20"/>
                <w:szCs w:val="20"/>
              </w:rPr>
              <w:t xml:space="preserve"> seem to be the most </w:t>
            </w:r>
            <w:proofErr w:type="gramStart"/>
            <w:r w:rsidRPr="59179851" w:rsidR="6580EABD">
              <w:rPr>
                <w:sz w:val="20"/>
                <w:szCs w:val="20"/>
              </w:rPr>
              <w:t>high-leverage</w:t>
            </w:r>
            <w:proofErr w:type="gramEnd"/>
            <w:r w:rsidRPr="59179851" w:rsidR="6580EABD">
              <w:rPr>
                <w:sz w:val="20"/>
                <w:szCs w:val="20"/>
              </w:rPr>
              <w:t xml:space="preserve"> (</w:t>
            </w:r>
            <w:r w:rsidRPr="59179851" w:rsidR="6580EABD">
              <w:rPr>
                <w:i w:val="1"/>
                <w:iCs w:val="1"/>
                <w:sz w:val="20"/>
                <w:szCs w:val="20"/>
              </w:rPr>
              <w:t>i</w:t>
            </w:r>
            <w:r w:rsidRPr="59179851" w:rsidR="6580EABD">
              <w:rPr>
                <w:i w:val="1"/>
                <w:iCs w:val="1"/>
                <w:sz w:val="20"/>
                <w:szCs w:val="20"/>
              </w:rPr>
              <w:t>.e. seemed to have the greatest potential impact for achieving a specific unit goal</w:t>
            </w:r>
            <w:r w:rsidRPr="59179851" w:rsidR="6580EABD">
              <w:rPr>
                <w:sz w:val="20"/>
                <w:szCs w:val="20"/>
              </w:rPr>
              <w:t>)?</w:t>
            </w:r>
          </w:p>
          <w:p w:rsidR="00D435F9" w:rsidP="00D435F9" w:rsidRDefault="00D435F9" w14:paraId="592897A1" w14:textId="77777777">
            <w:pPr>
              <w:pStyle w:val="ListParagraph"/>
              <w:numPr>
                <w:ilvl w:val="1"/>
                <w:numId w:val="1"/>
              </w:numPr>
              <w:rPr>
                <w:sz w:val="20"/>
              </w:rPr>
            </w:pPr>
            <w:r>
              <w:rPr>
                <w:sz w:val="20"/>
              </w:rPr>
              <w:t>Are there other high-leverage activities that you envision could push your unit closer to achieving that goal?</w:t>
            </w:r>
          </w:p>
          <w:p w:rsidRPr="007C7259" w:rsidR="00D435F9" w:rsidP="00D435F9" w:rsidRDefault="00D435F9" w14:paraId="054DDE40" w14:textId="77777777">
            <w:pPr>
              <w:pStyle w:val="ListParagraph"/>
              <w:numPr>
                <w:ilvl w:val="0"/>
                <w:numId w:val="1"/>
              </w:numPr>
              <w:rPr>
                <w:sz w:val="20"/>
              </w:rPr>
            </w:pPr>
            <w:r>
              <w:rPr>
                <w:sz w:val="20"/>
              </w:rPr>
              <w:t xml:space="preserve">Was there a goal(s) that didn’t seem to have activities that were high-leverage? What implications might that have for future activities? What implications might that have for the goal(s) itself? </w:t>
            </w:r>
          </w:p>
        </w:tc>
        <w:tc>
          <w:tcPr>
            <w:tcW w:w="1975" w:type="dxa"/>
            <w:tcMar/>
          </w:tcPr>
          <w:p w:rsidRPr="00CB3293" w:rsidR="00D435F9" w:rsidP="00D435F9" w:rsidRDefault="00D435F9" w14:paraId="1753E544" w14:textId="77777777">
            <w:pPr>
              <w:pStyle w:val="ListParagraph"/>
              <w:numPr>
                <w:ilvl w:val="0"/>
                <w:numId w:val="2"/>
              </w:numPr>
              <w:rPr>
                <w:sz w:val="20"/>
              </w:rPr>
            </w:pPr>
            <w:r>
              <w:rPr>
                <w:sz w:val="20"/>
              </w:rPr>
              <w:t>Previous years’ Annual Reports</w:t>
            </w:r>
          </w:p>
        </w:tc>
      </w:tr>
    </w:tbl>
    <w:p w:rsidR="00314C95" w:rsidP="00CB3293" w:rsidRDefault="00314C95" w14:paraId="742697A3" w14:textId="77777777">
      <w:pPr>
        <w:contextualSpacing/>
        <w:rPr>
          <w:b/>
          <w:sz w:val="28"/>
        </w:rPr>
      </w:pPr>
    </w:p>
    <w:p w:rsidRPr="00D00361" w:rsidR="00D00361" w:rsidP="00CB3293" w:rsidRDefault="001D12CF" w14:paraId="07945037" w14:textId="77777777">
      <w:pPr>
        <w:contextualSpacing/>
      </w:pPr>
      <w:r w:rsidR="59766C1C">
        <w:rPr/>
        <w:t>After engaging in the guided reflection (above), t</w:t>
      </w:r>
      <w:r w:rsidR="0A62FEF1">
        <w:rPr/>
        <w:t>he following prompts represent a non-exhaustive list of items to brainstorm and prepare to bring into your unit team’s discussion.</w:t>
      </w:r>
      <w:r w:rsidR="59766C1C">
        <w:rPr/>
        <w:t xml:space="preserve"> Having these items ready in advance will make for a productive planning conversation grounded in a reflective assessment of where the unit is and where it can be in the future</w:t>
      </w:r>
      <w:r w:rsidR="24C345B5">
        <w:rPr/>
        <w:t>.</w:t>
      </w:r>
    </w:p>
    <w:p w:rsidR="22BCB47E" w:rsidP="22BCB47E" w:rsidRDefault="22BCB47E" w14:paraId="5555A6BF" w14:textId="0F588D62">
      <w:pPr>
        <w:rPr>
          <w:u w:val="single"/>
        </w:rPr>
      </w:pPr>
    </w:p>
    <w:p w:rsidRPr="001D12CF" w:rsidR="00412F3A" w:rsidP="00314C95" w:rsidRDefault="001D12CF" w14:paraId="5FD5F52B" w14:textId="77777777">
      <w:pPr>
        <w:contextualSpacing/>
        <w:rPr>
          <w:u w:val="single"/>
        </w:rPr>
      </w:pPr>
      <w:r w:rsidRPr="59179851" w:rsidR="59766C1C">
        <w:rPr>
          <w:u w:val="single"/>
        </w:rPr>
        <w:t>Items t</w:t>
      </w:r>
      <w:r w:rsidRPr="59179851" w:rsidR="58DD812F">
        <w:rPr>
          <w:u w:val="single"/>
        </w:rPr>
        <w:t xml:space="preserve">o </w:t>
      </w:r>
      <w:r w:rsidRPr="59179851" w:rsidR="59766C1C">
        <w:rPr>
          <w:u w:val="single"/>
        </w:rPr>
        <w:t xml:space="preserve">Prepare to </w:t>
      </w:r>
      <w:r w:rsidRPr="59179851" w:rsidR="58DD812F">
        <w:rPr>
          <w:u w:val="single"/>
        </w:rPr>
        <w:t xml:space="preserve">Bring into </w:t>
      </w:r>
      <w:r w:rsidRPr="59179851" w:rsidR="59766C1C">
        <w:rPr>
          <w:u w:val="single"/>
        </w:rPr>
        <w:t xml:space="preserve">the Unit </w:t>
      </w:r>
      <w:r w:rsidRPr="59179851" w:rsidR="58DD812F">
        <w:rPr>
          <w:u w:val="single"/>
        </w:rPr>
        <w:t xml:space="preserve">Team </w:t>
      </w:r>
      <w:r w:rsidRPr="59179851" w:rsidR="59766C1C">
        <w:rPr>
          <w:u w:val="single"/>
        </w:rPr>
        <w:t>Discussion</w:t>
      </w:r>
    </w:p>
    <w:p w:rsidR="00412F3A" w:rsidP="003B66D8" w:rsidRDefault="001D12CF" w14:paraId="2E2B4C63" w14:textId="447B83F7">
      <w:pPr>
        <w:pStyle w:val="ListParagraph"/>
        <w:numPr>
          <w:ilvl w:val="0"/>
          <w:numId w:val="2"/>
        </w:numPr>
        <w:rPr/>
      </w:pPr>
      <w:r w:rsidR="59766C1C">
        <w:rPr/>
        <w:t>Any i</w:t>
      </w:r>
      <w:r w:rsidR="038CECA4">
        <w:rPr/>
        <w:t xml:space="preserve">deas for potential high-leverage activities to </w:t>
      </w:r>
      <w:r w:rsidR="430CE1CD">
        <w:rPr/>
        <w:t>continue</w:t>
      </w:r>
    </w:p>
    <w:p w:rsidR="001D12CF" w:rsidP="001D12CF" w:rsidRDefault="001D12CF" w14:paraId="4E1E3CAB" w14:textId="77777777">
      <w:pPr>
        <w:pStyle w:val="ListParagraph"/>
        <w:numPr>
          <w:ilvl w:val="1"/>
          <w:numId w:val="2"/>
        </w:numPr>
      </w:pPr>
      <w:r>
        <w:t xml:space="preserve">Based on your assessment of the past unit activities </w:t>
      </w:r>
      <w:r w:rsidR="005657AD">
        <w:t>that seemed to have the most promising impact on your unit goals, consider if any of those activities might be worth continuing.</w:t>
      </w:r>
    </w:p>
    <w:p w:rsidR="005657AD" w:rsidP="001D12CF" w:rsidRDefault="005657AD" w14:paraId="790A49A1" w14:textId="77777777">
      <w:pPr>
        <w:pStyle w:val="ListParagraph"/>
        <w:numPr>
          <w:ilvl w:val="1"/>
          <w:numId w:val="2"/>
        </w:numPr>
      </w:pPr>
      <w:r>
        <w:t xml:space="preserve">Consider if there </w:t>
      </w:r>
      <w:r w:rsidR="001E20AE">
        <w:t xml:space="preserve">are activities that maybe weren’t </w:t>
      </w:r>
      <w:r w:rsidRPr="001E20AE" w:rsidR="001E20AE">
        <w:rPr>
          <w:i/>
        </w:rPr>
        <w:t>as</w:t>
      </w:r>
      <w:r w:rsidR="001E20AE">
        <w:t xml:space="preserve"> high-leverage in the past but you think could be amended or adjusted in some way to have an impact on a specific unit goal(s)</w:t>
      </w:r>
      <w:r w:rsidR="0097031D">
        <w:t>.</w:t>
      </w:r>
    </w:p>
    <w:p w:rsidR="003B66D8" w:rsidP="003B66D8" w:rsidRDefault="003B66D8" w14:paraId="1AB799B4" w14:textId="77777777">
      <w:pPr>
        <w:pStyle w:val="ListParagraph"/>
        <w:numPr>
          <w:ilvl w:val="0"/>
          <w:numId w:val="2"/>
        </w:numPr>
      </w:pPr>
      <w:r>
        <w:lastRenderedPageBreak/>
        <w:t>Ideas for potential new high-leverage activities for the future</w:t>
      </w:r>
    </w:p>
    <w:p w:rsidR="0097031D" w:rsidP="0097031D" w:rsidRDefault="0097031D" w14:paraId="10AD0982" w14:textId="4FDAF3D9">
      <w:pPr>
        <w:pStyle w:val="ListParagraph"/>
        <w:numPr>
          <w:ilvl w:val="1"/>
          <w:numId w:val="2"/>
        </w:numPr>
        <w:rPr/>
      </w:pPr>
      <w:r w:rsidR="00F80DE9">
        <w:rPr/>
        <w:t xml:space="preserve">Based on your assessment of the past unit activities, and those that may have been more or less </w:t>
      </w:r>
      <w:r w:rsidR="0097031D">
        <w:rPr/>
        <w:t xml:space="preserve">impactful on your unit’s goals, consider if there are potentially </w:t>
      </w:r>
      <w:r w:rsidRPr="7B615123" w:rsidR="0097031D">
        <w:rPr>
          <w:i w:val="1"/>
          <w:iCs w:val="1"/>
        </w:rPr>
        <w:t>new</w:t>
      </w:r>
      <w:r w:rsidR="0097031D">
        <w:rPr/>
        <w:t xml:space="preserve"> activities that you think your unit might want to consider testing.</w:t>
      </w:r>
    </w:p>
    <w:p w:rsidR="003B66D8" w:rsidP="003B66D8" w:rsidRDefault="003B66D8" w14:paraId="5952805D" w14:textId="77777777">
      <w:pPr>
        <w:pStyle w:val="ListParagraph"/>
        <w:numPr>
          <w:ilvl w:val="0"/>
          <w:numId w:val="2"/>
        </w:numPr>
      </w:pPr>
      <w:r>
        <w:t>Ideas for activities that it might make sense to discontinue</w:t>
      </w:r>
    </w:p>
    <w:p w:rsidR="00B14D81" w:rsidP="00B14D81" w:rsidRDefault="00B14D81" w14:paraId="4D135C35" w14:textId="77777777">
      <w:pPr>
        <w:pStyle w:val="ListParagraph"/>
        <w:numPr>
          <w:ilvl w:val="1"/>
          <w:numId w:val="2"/>
        </w:numPr>
      </w:pPr>
      <w:r>
        <w:t xml:space="preserve">Not all activities that we try are going to be impactful in that ways that we hope and unit capacity and personnel bandwidth challenges make it challenging for units to engage in all activities that it might want to. Based on your reflective assessment, consider if there are activities that you would </w:t>
      </w:r>
      <w:r>
        <w:lastRenderedPageBreak/>
        <w:t>recommend discontinuing. These might be activities that have not shown much promise in impacting your unit’s goal(s) or activities for which the return on investment (ROI) doesn’t seem to be yielding the outcomes you would hope.</w:t>
      </w:r>
    </w:p>
    <w:p w:rsidR="003B66D8" w:rsidP="003B66D8" w:rsidRDefault="00115525" w14:paraId="7AC530B9" w14:textId="36B9083A">
      <w:pPr>
        <w:pStyle w:val="ListParagraph"/>
        <w:numPr>
          <w:ilvl w:val="0"/>
          <w:numId w:val="2"/>
        </w:numPr>
        <w:rPr/>
      </w:pPr>
      <w:r w:rsidR="7FB5ED45">
        <w:rPr/>
        <w:t>Implications for your unit’s</w:t>
      </w:r>
      <w:r w:rsidR="14178AA4">
        <w:rPr/>
        <w:t xml:space="preserve"> </w:t>
      </w:r>
      <w:r w:rsidR="14178AA4">
        <w:rPr/>
        <w:t>goals</w:t>
      </w:r>
    </w:p>
    <w:p w:rsidRPr="00412F3A" w:rsidR="00115525" w:rsidP="22BCB47E" w:rsidRDefault="00115525" w14:paraId="38B2EDE8" w14:textId="4D3D496E">
      <w:pPr>
        <w:pStyle w:val="ListParagraph"/>
        <w:numPr>
          <w:ilvl w:val="1"/>
          <w:numId w:val="2"/>
        </w:numPr>
        <w:rPr/>
      </w:pPr>
      <w:r w:rsidR="3BE0CBE2">
        <w:rPr/>
        <w:t xml:space="preserve">Based on your </w:t>
      </w:r>
      <w:r w:rsidR="5CA71B9A">
        <w:rPr/>
        <w:t>overall reflective assessment, consider if your unit’s goals still make sense</w:t>
      </w:r>
      <w:r w:rsidR="64D21280">
        <w:rPr/>
        <w:t xml:space="preserve"> as is or if it might make sense to adjust or expand a goal.</w:t>
      </w:r>
    </w:p>
    <w:p w:rsidRPr="00412F3A" w:rsidR="00115525" w:rsidP="22BCB47E" w:rsidRDefault="00115525" w14:paraId="49E05E16" w14:textId="1F4C2AAF">
      <w:pPr>
        <w:pStyle w:val="ListParagraph"/>
        <w:numPr>
          <w:ilvl w:val="1"/>
          <w:numId w:val="2"/>
        </w:numPr>
        <w:rPr/>
      </w:pPr>
      <w:r w:rsidR="64D21280">
        <w:rPr/>
        <w:t>Consider if there are any recent policy or college-wide changes that might warrant amending a goal or proposing a new goal</w:t>
      </w:r>
      <w:r w:rsidR="79F0B51E">
        <w:rPr/>
        <w:t>.</w:t>
      </w:r>
    </w:p>
    <w:sectPr w:rsidRPr="00412F3A" w:rsidR="00115525">
      <w:headerReference w:type="default" r:id="rId9"/>
      <w:footerReference w:type="default" r:id="rId10"/>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991" w:rsidP="006B2991" w:rsidRDefault="006B2991" w14:paraId="4A0574F3" w14:textId="77777777">
      <w:pPr>
        <w:spacing w:after="0" w:line="240" w:lineRule="auto"/>
      </w:pPr>
      <w:r>
        <w:separator/>
      </w:r>
    </w:p>
  </w:endnote>
  <w:endnote w:type="continuationSeparator" w:id="0">
    <w:p w:rsidR="006B2991" w:rsidP="006B2991" w:rsidRDefault="006B2991" w14:paraId="7E76877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792641"/>
      <w:docPartObj>
        <w:docPartGallery w:val="Page Numbers (Bottom of Page)"/>
        <w:docPartUnique/>
      </w:docPartObj>
    </w:sdtPr>
    <w:sdtEndPr>
      <w:rPr>
        <w:noProof/>
      </w:rPr>
    </w:sdtEndPr>
    <w:sdtContent>
      <w:p w:rsidR="001D12CF" w:rsidRDefault="001D12CF" w14:paraId="522B4A51" w14:textId="0E3EC849">
        <w:pPr>
          <w:pStyle w:val="Footer"/>
          <w:jc w:val="right"/>
        </w:pPr>
        <w:r>
          <w:fldChar w:fldCharType="begin"/>
        </w:r>
        <w:r>
          <w:instrText xml:space="preserve"> PAGE   \* MERGEFORMAT </w:instrText>
        </w:r>
        <w:r>
          <w:fldChar w:fldCharType="separate"/>
        </w:r>
        <w:r w:rsidR="00CB66E8">
          <w:rPr>
            <w:noProof/>
          </w:rPr>
          <w:t>2</w:t>
        </w:r>
        <w:r>
          <w:rPr>
            <w:noProof/>
          </w:rPr>
          <w:fldChar w:fldCharType="end"/>
        </w:r>
      </w:p>
    </w:sdtContent>
  </w:sdt>
  <w:p w:rsidR="006B2991" w:rsidRDefault="006B2991" w14:paraId="61CEF7C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991" w:rsidP="006B2991" w:rsidRDefault="006B2991" w14:paraId="29629E5C" w14:textId="77777777">
      <w:pPr>
        <w:spacing w:after="0" w:line="240" w:lineRule="auto"/>
      </w:pPr>
      <w:r>
        <w:separator/>
      </w:r>
    </w:p>
  </w:footnote>
  <w:footnote w:type="continuationSeparator" w:id="0">
    <w:p w:rsidR="006B2991" w:rsidP="006B2991" w:rsidRDefault="006B2991" w14:paraId="17353F1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215714"/>
      <w:docPartObj>
        <w:docPartGallery w:val="Watermarks"/>
        <w:docPartUnique/>
      </w:docPartObj>
    </w:sdtPr>
    <w:sdtEndPr/>
    <w:sdtContent>
      <w:p w:rsidR="006B2991" w:rsidRDefault="00CB66E8" w14:paraId="3B8E0F07" w14:textId="77777777">
        <w:pPr>
          <w:pStyle w:val="Header"/>
        </w:pPr>
        <w:r>
          <w:rPr>
            <w:noProof/>
          </w:rPr>
          <w:pict w14:anchorId="492B2A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E73B9"/>
    <w:multiLevelType w:val="hybridMultilevel"/>
    <w:tmpl w:val="C26896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3C3604B"/>
    <w:multiLevelType w:val="hybridMultilevel"/>
    <w:tmpl w:val="67E88D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95"/>
    <w:rsid w:val="000D3EA8"/>
    <w:rsid w:val="00100320"/>
    <w:rsid w:val="00115525"/>
    <w:rsid w:val="001354D3"/>
    <w:rsid w:val="001D12CF"/>
    <w:rsid w:val="001E20AE"/>
    <w:rsid w:val="00314C95"/>
    <w:rsid w:val="003A1C61"/>
    <w:rsid w:val="003B66D8"/>
    <w:rsid w:val="00412F3A"/>
    <w:rsid w:val="005657AD"/>
    <w:rsid w:val="006A2F99"/>
    <w:rsid w:val="006B2991"/>
    <w:rsid w:val="00720C90"/>
    <w:rsid w:val="007C7259"/>
    <w:rsid w:val="0097031D"/>
    <w:rsid w:val="00AC69AE"/>
    <w:rsid w:val="00AF4F2F"/>
    <w:rsid w:val="00B1122E"/>
    <w:rsid w:val="00B14D81"/>
    <w:rsid w:val="00C15EAE"/>
    <w:rsid w:val="00CB3293"/>
    <w:rsid w:val="00CB66E8"/>
    <w:rsid w:val="00D00361"/>
    <w:rsid w:val="00D435F9"/>
    <w:rsid w:val="00E00A55"/>
    <w:rsid w:val="00E34454"/>
    <w:rsid w:val="00E87063"/>
    <w:rsid w:val="00F71938"/>
    <w:rsid w:val="00F80DE9"/>
    <w:rsid w:val="038CECA4"/>
    <w:rsid w:val="08A48254"/>
    <w:rsid w:val="0A00EFED"/>
    <w:rsid w:val="0A62FEF1"/>
    <w:rsid w:val="0E7FDFA0"/>
    <w:rsid w:val="11972950"/>
    <w:rsid w:val="1384E358"/>
    <w:rsid w:val="13E1DFD1"/>
    <w:rsid w:val="14178AA4"/>
    <w:rsid w:val="172EEB2E"/>
    <w:rsid w:val="188EEB5D"/>
    <w:rsid w:val="1AE48CDC"/>
    <w:rsid w:val="1C0BC07B"/>
    <w:rsid w:val="1C3494BB"/>
    <w:rsid w:val="22B8FCA4"/>
    <w:rsid w:val="22BCB47E"/>
    <w:rsid w:val="24C345B5"/>
    <w:rsid w:val="280396E2"/>
    <w:rsid w:val="285A98CC"/>
    <w:rsid w:val="2A3A637E"/>
    <w:rsid w:val="2C21B2AA"/>
    <w:rsid w:val="3149B5AC"/>
    <w:rsid w:val="35537C51"/>
    <w:rsid w:val="361BEB28"/>
    <w:rsid w:val="3BE0CBE2"/>
    <w:rsid w:val="3F765B91"/>
    <w:rsid w:val="3FB85032"/>
    <w:rsid w:val="418106EB"/>
    <w:rsid w:val="430CE1CD"/>
    <w:rsid w:val="45AA1150"/>
    <w:rsid w:val="479C4AB3"/>
    <w:rsid w:val="48DCE3E7"/>
    <w:rsid w:val="48DF4383"/>
    <w:rsid w:val="495EB5A5"/>
    <w:rsid w:val="4EDC4DCC"/>
    <w:rsid w:val="4F13E923"/>
    <w:rsid w:val="50094660"/>
    <w:rsid w:val="5649039A"/>
    <w:rsid w:val="58DD812F"/>
    <w:rsid w:val="59179851"/>
    <w:rsid w:val="59766C1C"/>
    <w:rsid w:val="598E7609"/>
    <w:rsid w:val="5A56223A"/>
    <w:rsid w:val="5BDA0CE2"/>
    <w:rsid w:val="5CA71B9A"/>
    <w:rsid w:val="60BBEC1F"/>
    <w:rsid w:val="62784A72"/>
    <w:rsid w:val="64D21280"/>
    <w:rsid w:val="6580EABD"/>
    <w:rsid w:val="73BB36F0"/>
    <w:rsid w:val="77DA4727"/>
    <w:rsid w:val="79B0A7C2"/>
    <w:rsid w:val="79F0B51E"/>
    <w:rsid w:val="7A420541"/>
    <w:rsid w:val="7B615123"/>
    <w:rsid w:val="7FB5E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438865"/>
  <w15:chartTrackingRefBased/>
  <w15:docId w15:val="{E30771D1-097B-43C7-AA65-846A8362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C69A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1122E"/>
    <w:pPr>
      <w:ind w:left="720"/>
      <w:contextualSpacing/>
    </w:pPr>
  </w:style>
  <w:style w:type="paragraph" w:styleId="Header">
    <w:name w:val="header"/>
    <w:basedOn w:val="Normal"/>
    <w:link w:val="HeaderChar"/>
    <w:uiPriority w:val="99"/>
    <w:unhideWhenUsed/>
    <w:rsid w:val="006B2991"/>
    <w:pPr>
      <w:tabs>
        <w:tab w:val="center" w:pos="4680"/>
        <w:tab w:val="right" w:pos="9360"/>
      </w:tabs>
      <w:spacing w:after="0" w:line="240" w:lineRule="auto"/>
    </w:pPr>
  </w:style>
  <w:style w:type="character" w:styleId="HeaderChar" w:customStyle="1">
    <w:name w:val="Header Char"/>
    <w:basedOn w:val="DefaultParagraphFont"/>
    <w:link w:val="Header"/>
    <w:uiPriority w:val="99"/>
    <w:rsid w:val="006B2991"/>
  </w:style>
  <w:style w:type="paragraph" w:styleId="Footer">
    <w:name w:val="footer"/>
    <w:basedOn w:val="Normal"/>
    <w:link w:val="FooterChar"/>
    <w:uiPriority w:val="99"/>
    <w:unhideWhenUsed/>
    <w:rsid w:val="006B2991"/>
    <w:pPr>
      <w:tabs>
        <w:tab w:val="center" w:pos="4680"/>
        <w:tab w:val="right" w:pos="9360"/>
      </w:tabs>
      <w:spacing w:after="0" w:line="240" w:lineRule="auto"/>
    </w:pPr>
  </w:style>
  <w:style w:type="character" w:styleId="FooterChar" w:customStyle="1">
    <w:name w:val="Footer Char"/>
    <w:basedOn w:val="DefaultParagraphFont"/>
    <w:link w:val="Footer"/>
    <w:uiPriority w:val="99"/>
    <w:rsid w:val="006B2991"/>
  </w:style>
  <w:style w:type="character" w:styleId="CommentReference">
    <w:name w:val="annotation reference"/>
    <w:basedOn w:val="DefaultParagraphFont"/>
    <w:uiPriority w:val="99"/>
    <w:semiHidden/>
    <w:unhideWhenUsed/>
    <w:rsid w:val="001354D3"/>
    <w:rPr>
      <w:sz w:val="16"/>
      <w:szCs w:val="16"/>
    </w:rPr>
  </w:style>
  <w:style w:type="paragraph" w:styleId="CommentText">
    <w:name w:val="annotation text"/>
    <w:basedOn w:val="Normal"/>
    <w:link w:val="CommentTextChar"/>
    <w:uiPriority w:val="99"/>
    <w:semiHidden/>
    <w:unhideWhenUsed/>
    <w:rsid w:val="001354D3"/>
    <w:pPr>
      <w:spacing w:line="240" w:lineRule="auto"/>
    </w:pPr>
    <w:rPr>
      <w:sz w:val="20"/>
      <w:szCs w:val="20"/>
    </w:rPr>
  </w:style>
  <w:style w:type="character" w:styleId="CommentTextChar" w:customStyle="1">
    <w:name w:val="Comment Text Char"/>
    <w:basedOn w:val="DefaultParagraphFont"/>
    <w:link w:val="CommentText"/>
    <w:uiPriority w:val="99"/>
    <w:semiHidden/>
    <w:rsid w:val="001354D3"/>
    <w:rPr>
      <w:sz w:val="20"/>
      <w:szCs w:val="20"/>
    </w:rPr>
  </w:style>
  <w:style w:type="paragraph" w:styleId="CommentSubject">
    <w:name w:val="annotation subject"/>
    <w:basedOn w:val="CommentText"/>
    <w:next w:val="CommentText"/>
    <w:link w:val="CommentSubjectChar"/>
    <w:uiPriority w:val="99"/>
    <w:semiHidden/>
    <w:unhideWhenUsed/>
    <w:rsid w:val="001354D3"/>
    <w:rPr>
      <w:b/>
      <w:bCs/>
    </w:rPr>
  </w:style>
  <w:style w:type="character" w:styleId="CommentSubjectChar" w:customStyle="1">
    <w:name w:val="Comment Subject Char"/>
    <w:basedOn w:val="CommentTextChar"/>
    <w:link w:val="CommentSubject"/>
    <w:uiPriority w:val="99"/>
    <w:semiHidden/>
    <w:rsid w:val="001354D3"/>
    <w:rPr>
      <w:b/>
      <w:bCs/>
      <w:sz w:val="20"/>
      <w:szCs w:val="20"/>
    </w:rPr>
  </w:style>
  <w:style w:type="paragraph" w:styleId="BalloonText">
    <w:name w:val="Balloon Text"/>
    <w:basedOn w:val="Normal"/>
    <w:link w:val="BalloonTextChar"/>
    <w:uiPriority w:val="99"/>
    <w:semiHidden/>
    <w:unhideWhenUsed/>
    <w:rsid w:val="001354D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35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theme" Target="theme/theme1.xml" Id="rId13" /><Relationship Type="http://schemas.openxmlformats.org/officeDocument/2006/relationships/settings" Target="settings.xml" Id="rId3" /><Relationship Type="http://schemas.microsoft.com/office/2011/relationships/people" Target="peop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ustomXml" Target="../customXml/item1.xml" Id="rId14" /><Relationship Type="http://schemas.microsoft.com/office/2016/09/relationships/commentsIds" Target="/word/commentsIds.xml" Id="Re29604d989cc45a8" /><Relationship Type="http://schemas.openxmlformats.org/officeDocument/2006/relationships/glossaryDocument" Target="/word/glossary/document.xml" Id="R4e10f9f3dc4c494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faad715-29b6-42be-a06d-ac4d42449de0}"/>
      </w:docPartPr>
      <w:docPartBody>
        <w:p w14:paraId="19257D7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670562EA55D84080A42DEB2BB6C1C9" ma:contentTypeVersion="6" ma:contentTypeDescription="Create a new document." ma:contentTypeScope="" ma:versionID="fa0dd4cf80b9fb53987667923798075c">
  <xsd:schema xmlns:xsd="http://www.w3.org/2001/XMLSchema" xmlns:xs="http://www.w3.org/2001/XMLSchema" xmlns:p="http://schemas.microsoft.com/office/2006/metadata/properties" xmlns:ns2="a83040f5-2168-458e-a891-fa491c94f27a" xmlns:ns3="2445da66-ec47-4ae3-9c20-0c9ccb3389de" targetNamespace="http://schemas.microsoft.com/office/2006/metadata/properties" ma:root="true" ma:fieldsID="ac8f8983ceb9f4f9615bb394064cd8b7" ns2:_="" ns3:_="">
    <xsd:import namespace="a83040f5-2168-458e-a891-fa491c94f27a"/>
    <xsd:import namespace="2445da66-ec47-4ae3-9c20-0c9ccb3389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040f5-2168-458e-a891-fa491c94f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5da66-ec47-4ae3-9c20-0c9ccb3389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537E37-880A-419E-BBDC-902B791FB2E8}"/>
</file>

<file path=customXml/itemProps2.xml><?xml version="1.0" encoding="utf-8"?>
<ds:datastoreItem xmlns:ds="http://schemas.openxmlformats.org/officeDocument/2006/customXml" ds:itemID="{13953941-D0F1-467B-95D9-002E3015F3A4}"/>
</file>

<file path=customXml/itemProps3.xml><?xml version="1.0" encoding="utf-8"?>
<ds:datastoreItem xmlns:ds="http://schemas.openxmlformats.org/officeDocument/2006/customXml" ds:itemID="{EE07D92E-9FFB-487C-8B79-06F7CD5ED7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Hostos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NORVILLE-BOWIE, DERECK</dc:creator>
  <keywords/>
  <dc:description/>
  <lastModifiedBy>Dereck Norville-Bowie</lastModifiedBy>
  <revision>9</revision>
  <dcterms:created xsi:type="dcterms:W3CDTF">2020-03-17T13:38:00.0000000Z</dcterms:created>
  <dcterms:modified xsi:type="dcterms:W3CDTF">2020-09-24T15:13:57.4200672Z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0x0101000B670562EA55D84080A42DEB2BB6C1C9</vt:lpwstr>
  </property>
</Properties>
</file>