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0CAD7" w14:textId="77777777" w:rsidR="00491D71" w:rsidRDefault="00491D71" w:rsidP="00CE21A4">
      <w:pPr>
        <w:spacing w:after="0" w:line="240" w:lineRule="auto"/>
        <w:rPr>
          <w:sz w:val="52"/>
          <w:szCs w:val="52"/>
        </w:rPr>
      </w:pPr>
    </w:p>
    <w:p w14:paraId="2BBE0710" w14:textId="77777777" w:rsidR="00491D71" w:rsidRDefault="00491D71" w:rsidP="00CE21A4">
      <w:pPr>
        <w:spacing w:after="0" w:line="240" w:lineRule="auto"/>
        <w:rPr>
          <w:sz w:val="52"/>
          <w:szCs w:val="52"/>
        </w:rPr>
      </w:pPr>
    </w:p>
    <w:p w14:paraId="3EB51236" w14:textId="49826DE0" w:rsidR="00CE21A4" w:rsidRPr="00491D71" w:rsidRDefault="00CE21A4" w:rsidP="00CE21A4">
      <w:pPr>
        <w:spacing w:after="0" w:line="240" w:lineRule="auto"/>
        <w:rPr>
          <w:sz w:val="96"/>
          <w:szCs w:val="96"/>
        </w:rPr>
      </w:pPr>
      <w:proofErr w:type="spellStart"/>
      <w:r w:rsidRPr="00491D71">
        <w:rPr>
          <w:sz w:val="96"/>
          <w:szCs w:val="96"/>
        </w:rPr>
        <w:t>Hostos</w:t>
      </w:r>
      <w:proofErr w:type="spellEnd"/>
      <w:r w:rsidRPr="00491D71">
        <w:rPr>
          <w:sz w:val="96"/>
          <w:szCs w:val="96"/>
        </w:rPr>
        <w:t xml:space="preserve"> Community College Annual Report</w:t>
      </w:r>
    </w:p>
    <w:p w14:paraId="438869C6" w14:textId="77777777" w:rsidR="00CE21A4" w:rsidRPr="00726627" w:rsidRDefault="00CE21A4" w:rsidP="00CE21A4">
      <w:pPr>
        <w:spacing w:after="0" w:line="240" w:lineRule="auto"/>
        <w:rPr>
          <w:sz w:val="48"/>
          <w:szCs w:val="48"/>
        </w:rPr>
      </w:pPr>
      <w:r w:rsidRPr="00542EB7">
        <w:rPr>
          <w:sz w:val="48"/>
          <w:szCs w:val="48"/>
        </w:rPr>
        <w:t>[Unit/Department/Program] [Year]</w:t>
      </w:r>
    </w:p>
    <w:p w14:paraId="634EA7B2" w14:textId="77777777" w:rsidR="00CE21A4" w:rsidRPr="00726627" w:rsidRDefault="00CE21A4" w:rsidP="00CE21A4">
      <w:pPr>
        <w:spacing w:after="0" w:line="240" w:lineRule="auto"/>
        <w:rPr>
          <w:sz w:val="56"/>
          <w:szCs w:val="56"/>
        </w:rPr>
      </w:pPr>
    </w:p>
    <w:p w14:paraId="2DB5E1ED" w14:textId="77777777" w:rsidR="00491D71" w:rsidRDefault="00491D71">
      <w:pPr>
        <w:rPr>
          <w:color w:val="50B4C8"/>
          <w:sz w:val="48"/>
          <w:szCs w:val="48"/>
        </w:rPr>
      </w:pPr>
      <w:r>
        <w:br w:type="page"/>
      </w:r>
    </w:p>
    <w:p w14:paraId="2495DA62" w14:textId="77777777" w:rsidR="00165F1E" w:rsidRDefault="00165F1E" w:rsidP="00165F1E">
      <w:pPr>
        <w:pStyle w:val="Style1"/>
      </w:pPr>
      <w:r>
        <w:lastRenderedPageBreak/>
        <w:t>Guidance Overview</w:t>
      </w:r>
    </w:p>
    <w:p w14:paraId="4C68DED8" w14:textId="5ABC1E39" w:rsidR="001E0C36" w:rsidRDefault="004E0F9C" w:rsidP="001E0C36">
      <w:r>
        <w:t xml:space="preserve">This document serves as a resource guide to help units complete the Annual Planning and Assessment Report. This document is organized to provide clarity on what should be captured in each component of each of the three primary tables of the Annual Planning and Assessment Report: (1) </w:t>
      </w:r>
      <w:bookmarkStart w:id="0" w:name="_GoBack"/>
      <w:r w:rsidR="00156500">
        <w:t>“</w:t>
      </w:r>
      <w:r>
        <w:t>What did you do this year?</w:t>
      </w:r>
      <w:r w:rsidR="00156500">
        <w:t>”</w:t>
      </w:r>
      <w:r>
        <w:t xml:space="preserve">, </w:t>
      </w:r>
      <w:bookmarkEnd w:id="0"/>
      <w:r>
        <w:t>(2)</w:t>
      </w:r>
      <w:r w:rsidR="00987D44">
        <w:t xml:space="preserve"> </w:t>
      </w:r>
      <w:r w:rsidR="00156500">
        <w:t>“</w:t>
      </w:r>
      <w:r w:rsidR="00987D44">
        <w:t>How did it go?</w:t>
      </w:r>
      <w:r w:rsidR="00156500">
        <w:t>”</w:t>
      </w:r>
      <w:r w:rsidR="00987D44">
        <w:t xml:space="preserve">, and (3) </w:t>
      </w:r>
      <w:r w:rsidR="00156500">
        <w:t>“</w:t>
      </w:r>
      <w:r w:rsidR="00987D44">
        <w:t>What do you need?</w:t>
      </w:r>
      <w:r w:rsidR="00156500">
        <w:t>”.</w:t>
      </w:r>
      <w:r w:rsidR="00987D44">
        <w:t xml:space="preserve"> Each component under each table (below) will contain </w:t>
      </w:r>
      <w:r w:rsidR="006C0977">
        <w:t>4</w:t>
      </w:r>
      <w:r w:rsidR="00987D44">
        <w:t xml:space="preserve"> key pieces of guidance:</w:t>
      </w:r>
    </w:p>
    <w:p w14:paraId="6B569AFF" w14:textId="61E5E249" w:rsidR="001E0C36" w:rsidRDefault="001E0C36" w:rsidP="001E0C36">
      <w:pPr>
        <w:pStyle w:val="ListParagraph"/>
        <w:numPr>
          <w:ilvl w:val="0"/>
          <w:numId w:val="10"/>
        </w:numPr>
      </w:pPr>
      <w:r w:rsidRPr="0168BA01">
        <w:rPr>
          <w:u w:val="single"/>
        </w:rPr>
        <w:t>Definitions</w:t>
      </w:r>
      <w:r>
        <w:t>: to provide clarity on what each component means</w:t>
      </w:r>
    </w:p>
    <w:p w14:paraId="416DDE1E" w14:textId="0D5F70CF" w:rsidR="006C0977" w:rsidRDefault="006C0977" w:rsidP="001E0C36">
      <w:pPr>
        <w:pStyle w:val="ListParagraph"/>
        <w:numPr>
          <w:ilvl w:val="0"/>
          <w:numId w:val="10"/>
        </w:numPr>
      </w:pPr>
      <w:r w:rsidRPr="0168BA01">
        <w:rPr>
          <w:u w:val="single"/>
        </w:rPr>
        <w:t>Guiding questions</w:t>
      </w:r>
      <w:r>
        <w:t>: to consider as you draft each component (or should you need to revisit a component)</w:t>
      </w:r>
    </w:p>
    <w:p w14:paraId="10A0A2B4" w14:textId="06FECB72" w:rsidR="4D0DE725" w:rsidRDefault="4D0DE725" w:rsidP="117D25AE">
      <w:pPr>
        <w:pStyle w:val="ListParagraph"/>
        <w:numPr>
          <w:ilvl w:val="0"/>
          <w:numId w:val="10"/>
        </w:numPr>
        <w:rPr>
          <w:rFonts w:asciiTheme="minorHAnsi" w:eastAsiaTheme="minorEastAsia" w:hAnsiTheme="minorHAnsi" w:cstheme="minorBidi"/>
          <w:u w:val="single"/>
        </w:rPr>
      </w:pPr>
      <w:r w:rsidRPr="117D25AE">
        <w:rPr>
          <w:u w:val="single"/>
        </w:rPr>
        <w:t>Sentence stems</w:t>
      </w:r>
      <w:r>
        <w:t>: to help guide creation of the content for your own units</w:t>
      </w:r>
    </w:p>
    <w:p w14:paraId="18C029F6" w14:textId="2FFC08EF" w:rsidR="001E0C36" w:rsidRDefault="001E0C36" w:rsidP="001E0C36">
      <w:pPr>
        <w:pStyle w:val="ListParagraph"/>
        <w:numPr>
          <w:ilvl w:val="0"/>
          <w:numId w:val="10"/>
        </w:numPr>
      </w:pPr>
      <w:r w:rsidRPr="0168BA01">
        <w:rPr>
          <w:u w:val="single"/>
        </w:rPr>
        <w:t>Examples</w:t>
      </w:r>
      <w:r>
        <w:t>: to illustrate what content for each component could look like</w:t>
      </w:r>
    </w:p>
    <w:p w14:paraId="4CF7DF41" w14:textId="0FC1EB62" w:rsidR="00611EC4" w:rsidRDefault="00611EC4" w:rsidP="00611EC4">
      <w:r>
        <w:t xml:space="preserve">As the mantra in the footer of this document denotes, this guidance document is a work in progress and may be imperfect, but it attempts to help provide some clarity. </w:t>
      </w:r>
    </w:p>
    <w:p w14:paraId="224BD76F" w14:textId="1D6FD423" w:rsidR="00165F1E" w:rsidRDefault="00165F1E" w:rsidP="001E0C36"/>
    <w:p w14:paraId="65E05E34" w14:textId="77777777" w:rsidR="00282AB2" w:rsidRDefault="00282AB2" w:rsidP="00E86D3B">
      <w:pPr>
        <w:pStyle w:val="Style1"/>
        <w:sectPr w:rsidR="00282AB2" w:rsidSect="0010623C">
          <w:headerReference w:type="default" r:id="rId11"/>
          <w:footerReference w:type="default" r:id="rId12"/>
          <w:headerReference w:type="first" r:id="rId13"/>
          <w:pgSz w:w="12240" w:h="15840"/>
          <w:pgMar w:top="1440" w:right="1440" w:bottom="1440" w:left="1440" w:header="720" w:footer="720" w:gutter="0"/>
          <w:cols w:space="720"/>
          <w:noEndnote/>
          <w:docGrid w:linePitch="299"/>
        </w:sectPr>
      </w:pPr>
    </w:p>
    <w:p w14:paraId="2F1BDC13" w14:textId="229C6BCD" w:rsidR="00CE21A4" w:rsidRDefault="00E86D3B" w:rsidP="00E86D3B">
      <w:pPr>
        <w:pStyle w:val="Style1"/>
      </w:pPr>
      <w:r w:rsidRPr="00E86D3B">
        <w:lastRenderedPageBreak/>
        <w:t>1.</w:t>
      </w:r>
      <w:r>
        <w:t xml:space="preserve"> </w:t>
      </w:r>
      <w:r w:rsidR="00CE21A4" w:rsidRPr="00542EB7">
        <w:t>What did you do this year? (AES)</w:t>
      </w:r>
    </w:p>
    <w:tbl>
      <w:tblPr>
        <w:tblW w:w="5000" w:type="pct"/>
        <w:tblCellMar>
          <w:left w:w="0" w:type="dxa"/>
          <w:right w:w="0" w:type="dxa"/>
        </w:tblCellMar>
        <w:tblLook w:val="0420" w:firstRow="1" w:lastRow="0" w:firstColumn="0" w:lastColumn="0" w:noHBand="0" w:noVBand="1"/>
      </w:tblPr>
      <w:tblGrid>
        <w:gridCol w:w="2668"/>
        <w:gridCol w:w="2728"/>
        <w:gridCol w:w="2754"/>
        <w:gridCol w:w="2744"/>
        <w:gridCol w:w="2766"/>
      </w:tblGrid>
      <w:tr w:rsidR="00CE21A4" w:rsidRPr="00542EB7" w14:paraId="191300D7" w14:textId="77777777" w:rsidTr="000F12AF">
        <w:trPr>
          <w:trHeight w:val="363"/>
        </w:trPr>
        <w:tc>
          <w:tcPr>
            <w:tcW w:w="3168"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44" w:type="dxa"/>
              <w:bottom w:w="72" w:type="dxa"/>
              <w:right w:w="144" w:type="dxa"/>
            </w:tcMar>
            <w:hideMark/>
          </w:tcPr>
          <w:p w14:paraId="5AD67EAC" w14:textId="77777777" w:rsidR="00CE21A4" w:rsidRPr="00542EB7" w:rsidRDefault="00CE21A4" w:rsidP="000F12AF">
            <w:pPr>
              <w:rPr>
                <w:color w:val="FFFFFF"/>
              </w:rPr>
            </w:pPr>
            <w:r w:rsidRPr="00542EB7">
              <w:rPr>
                <w:b/>
                <w:bCs/>
                <w:color w:val="FFFFFF"/>
              </w:rPr>
              <w:t>Goal</w:t>
            </w:r>
          </w:p>
        </w:tc>
        <w:tc>
          <w:tcPr>
            <w:tcW w:w="3168"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44" w:type="dxa"/>
              <w:bottom w:w="72" w:type="dxa"/>
              <w:right w:w="144" w:type="dxa"/>
            </w:tcMar>
            <w:hideMark/>
          </w:tcPr>
          <w:p w14:paraId="71C6680B" w14:textId="77777777" w:rsidR="00CE21A4" w:rsidRPr="00542EB7" w:rsidRDefault="00CE21A4" w:rsidP="000F12AF">
            <w:pPr>
              <w:rPr>
                <w:color w:val="FFFFFF"/>
              </w:rPr>
            </w:pPr>
            <w:r w:rsidRPr="00542EB7">
              <w:rPr>
                <w:b/>
                <w:bCs/>
                <w:color w:val="FFFFFF"/>
              </w:rPr>
              <w:t>SP Goal</w:t>
            </w:r>
          </w:p>
        </w:tc>
        <w:tc>
          <w:tcPr>
            <w:tcW w:w="3168"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44" w:type="dxa"/>
              <w:bottom w:w="72" w:type="dxa"/>
              <w:right w:w="144" w:type="dxa"/>
            </w:tcMar>
            <w:hideMark/>
          </w:tcPr>
          <w:p w14:paraId="63926CD9" w14:textId="77777777" w:rsidR="00CE21A4" w:rsidRPr="00542EB7" w:rsidRDefault="00CE21A4" w:rsidP="000F12AF">
            <w:pPr>
              <w:rPr>
                <w:color w:val="FFFFFF"/>
              </w:rPr>
            </w:pPr>
            <w:r w:rsidRPr="00542EB7">
              <w:rPr>
                <w:b/>
                <w:bCs/>
                <w:color w:val="FFFFFF"/>
              </w:rPr>
              <w:t>Activities</w:t>
            </w:r>
          </w:p>
        </w:tc>
        <w:tc>
          <w:tcPr>
            <w:tcW w:w="3168"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44" w:type="dxa"/>
              <w:bottom w:w="72" w:type="dxa"/>
              <w:right w:w="144" w:type="dxa"/>
            </w:tcMar>
            <w:hideMark/>
          </w:tcPr>
          <w:p w14:paraId="0366AE9B" w14:textId="77777777" w:rsidR="00CE21A4" w:rsidRPr="00542EB7" w:rsidRDefault="00CE21A4" w:rsidP="000F12AF">
            <w:pPr>
              <w:rPr>
                <w:color w:val="FFFFFF"/>
              </w:rPr>
            </w:pPr>
            <w:r w:rsidRPr="00542EB7">
              <w:rPr>
                <w:b/>
                <w:bCs/>
                <w:color w:val="FFFFFF"/>
              </w:rPr>
              <w:t>Results</w:t>
            </w:r>
          </w:p>
        </w:tc>
        <w:tc>
          <w:tcPr>
            <w:tcW w:w="3168"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44" w:type="dxa"/>
              <w:bottom w:w="72" w:type="dxa"/>
              <w:right w:w="144" w:type="dxa"/>
            </w:tcMar>
            <w:hideMark/>
          </w:tcPr>
          <w:p w14:paraId="154527C2" w14:textId="77777777" w:rsidR="00CE21A4" w:rsidRPr="00542EB7" w:rsidRDefault="00CE21A4" w:rsidP="000F12AF">
            <w:pPr>
              <w:rPr>
                <w:color w:val="FFFFFF"/>
              </w:rPr>
            </w:pPr>
            <w:r w:rsidRPr="00542EB7">
              <w:rPr>
                <w:b/>
                <w:bCs/>
                <w:color w:val="FFFFFF"/>
              </w:rPr>
              <w:t>Proposed Action (optional)</w:t>
            </w:r>
          </w:p>
        </w:tc>
      </w:tr>
      <w:tr w:rsidR="00CE21A4" w:rsidRPr="00542EB7" w14:paraId="0E65F0D2" w14:textId="77777777" w:rsidTr="000F12AF">
        <w:trPr>
          <w:trHeight w:val="584"/>
        </w:trPr>
        <w:tc>
          <w:tcPr>
            <w:tcW w:w="3168"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44" w:type="dxa"/>
              <w:bottom w:w="72" w:type="dxa"/>
              <w:right w:w="144" w:type="dxa"/>
            </w:tcMar>
            <w:hideMark/>
          </w:tcPr>
          <w:p w14:paraId="0913F6E6" w14:textId="77777777" w:rsidR="00CE21A4" w:rsidRPr="00542EB7" w:rsidRDefault="00CE21A4" w:rsidP="000F12AF">
            <w:r w:rsidRPr="00542EB7">
              <w:t>Goal 1</w:t>
            </w:r>
          </w:p>
        </w:tc>
        <w:tc>
          <w:tcPr>
            <w:tcW w:w="3168"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44" w:type="dxa"/>
              <w:bottom w:w="72" w:type="dxa"/>
              <w:right w:w="144" w:type="dxa"/>
            </w:tcMar>
            <w:hideMark/>
          </w:tcPr>
          <w:p w14:paraId="5DF39145" w14:textId="77777777" w:rsidR="00CE21A4" w:rsidRPr="00542EB7" w:rsidRDefault="00CE21A4" w:rsidP="000F12AF">
            <w:r w:rsidRPr="00542EB7">
              <w:t>(aligned goal)</w:t>
            </w:r>
          </w:p>
        </w:tc>
        <w:tc>
          <w:tcPr>
            <w:tcW w:w="3168"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44" w:type="dxa"/>
              <w:bottom w:w="72" w:type="dxa"/>
              <w:right w:w="144" w:type="dxa"/>
            </w:tcMar>
            <w:hideMark/>
          </w:tcPr>
          <w:p w14:paraId="6418FB5A" w14:textId="77777777" w:rsidR="00CE21A4" w:rsidRPr="00542EB7" w:rsidRDefault="00CE21A4" w:rsidP="000F12AF">
            <w:r w:rsidRPr="00542EB7">
              <w:t>Activities to address goal 1</w:t>
            </w:r>
          </w:p>
        </w:tc>
        <w:tc>
          <w:tcPr>
            <w:tcW w:w="3168"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44" w:type="dxa"/>
              <w:bottom w:w="72" w:type="dxa"/>
              <w:right w:w="144" w:type="dxa"/>
            </w:tcMar>
            <w:hideMark/>
          </w:tcPr>
          <w:p w14:paraId="2D6F8C21" w14:textId="77777777" w:rsidR="00CE21A4" w:rsidRPr="00542EB7" w:rsidRDefault="00CE21A4" w:rsidP="000F12AF">
            <w:r w:rsidRPr="00542EB7">
              <w:t>Results from activities</w:t>
            </w:r>
          </w:p>
        </w:tc>
        <w:tc>
          <w:tcPr>
            <w:tcW w:w="3168"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44" w:type="dxa"/>
              <w:bottom w:w="72" w:type="dxa"/>
              <w:right w:w="144" w:type="dxa"/>
            </w:tcMar>
            <w:hideMark/>
          </w:tcPr>
          <w:p w14:paraId="2B5F9F10" w14:textId="77777777" w:rsidR="00CE21A4" w:rsidRPr="00542EB7" w:rsidRDefault="00CE21A4" w:rsidP="000F12AF">
            <w:r w:rsidRPr="00542EB7">
              <w:t>Anything needed to respond to results?</w:t>
            </w:r>
          </w:p>
        </w:tc>
      </w:tr>
      <w:tr w:rsidR="00CE21A4" w:rsidRPr="00542EB7" w14:paraId="00B5A600" w14:textId="77777777" w:rsidTr="000F12AF">
        <w:trPr>
          <w:trHeight w:val="584"/>
        </w:trPr>
        <w:tc>
          <w:tcPr>
            <w:tcW w:w="3168" w:type="dxa"/>
            <w:tcBorders>
              <w:top w:val="single" w:sz="8" w:space="0" w:color="FFFFFF"/>
              <w:left w:val="single" w:sz="8" w:space="0" w:color="FFFFFF"/>
              <w:bottom w:val="single" w:sz="8" w:space="0" w:color="FFFFFF"/>
              <w:right w:val="single" w:sz="8" w:space="0" w:color="FFFFFF"/>
            </w:tcBorders>
            <w:shd w:val="clear" w:color="auto" w:fill="E9F2F5"/>
            <w:tcMar>
              <w:top w:w="72" w:type="dxa"/>
              <w:left w:w="144" w:type="dxa"/>
              <w:bottom w:w="72" w:type="dxa"/>
              <w:right w:w="144" w:type="dxa"/>
            </w:tcMar>
            <w:hideMark/>
          </w:tcPr>
          <w:p w14:paraId="77D4711E" w14:textId="77777777" w:rsidR="00CE21A4" w:rsidRPr="00542EB7" w:rsidRDefault="00CE21A4" w:rsidP="000F12AF">
            <w:r w:rsidRPr="00542EB7">
              <w:t>Goal 2</w:t>
            </w:r>
          </w:p>
        </w:tc>
        <w:tc>
          <w:tcPr>
            <w:tcW w:w="3168" w:type="dxa"/>
            <w:tcBorders>
              <w:top w:val="single" w:sz="8" w:space="0" w:color="FFFFFF"/>
              <w:left w:val="single" w:sz="8" w:space="0" w:color="FFFFFF"/>
              <w:bottom w:val="single" w:sz="8" w:space="0" w:color="FFFFFF"/>
              <w:right w:val="single" w:sz="8" w:space="0" w:color="FFFFFF"/>
            </w:tcBorders>
            <w:shd w:val="clear" w:color="auto" w:fill="E9F2F5"/>
            <w:tcMar>
              <w:top w:w="72" w:type="dxa"/>
              <w:left w:w="144" w:type="dxa"/>
              <w:bottom w:w="72" w:type="dxa"/>
              <w:right w:w="144" w:type="dxa"/>
            </w:tcMar>
            <w:hideMark/>
          </w:tcPr>
          <w:p w14:paraId="2C047B05" w14:textId="77777777" w:rsidR="00CE21A4" w:rsidRPr="00542EB7" w:rsidRDefault="00CE21A4" w:rsidP="000F12AF">
            <w:r w:rsidRPr="00542EB7">
              <w:t>(aligned goal)</w:t>
            </w:r>
          </w:p>
        </w:tc>
        <w:tc>
          <w:tcPr>
            <w:tcW w:w="3168" w:type="dxa"/>
            <w:tcBorders>
              <w:top w:val="single" w:sz="8" w:space="0" w:color="FFFFFF"/>
              <w:left w:val="single" w:sz="8" w:space="0" w:color="FFFFFF"/>
              <w:bottom w:val="single" w:sz="8" w:space="0" w:color="FFFFFF"/>
              <w:right w:val="single" w:sz="8" w:space="0" w:color="FFFFFF"/>
            </w:tcBorders>
            <w:shd w:val="clear" w:color="auto" w:fill="E9F2F5"/>
            <w:tcMar>
              <w:top w:w="72" w:type="dxa"/>
              <w:left w:w="144" w:type="dxa"/>
              <w:bottom w:w="72" w:type="dxa"/>
              <w:right w:w="144" w:type="dxa"/>
            </w:tcMar>
            <w:hideMark/>
          </w:tcPr>
          <w:p w14:paraId="42F030AE" w14:textId="77777777" w:rsidR="00CE21A4" w:rsidRPr="00542EB7" w:rsidRDefault="00CE21A4" w:rsidP="000F12AF">
            <w:r w:rsidRPr="00542EB7">
              <w:t>Activities to address goal 2</w:t>
            </w:r>
          </w:p>
        </w:tc>
        <w:tc>
          <w:tcPr>
            <w:tcW w:w="3168" w:type="dxa"/>
            <w:tcBorders>
              <w:top w:val="single" w:sz="8" w:space="0" w:color="FFFFFF"/>
              <w:left w:val="single" w:sz="8" w:space="0" w:color="FFFFFF"/>
              <w:bottom w:val="single" w:sz="8" w:space="0" w:color="FFFFFF"/>
              <w:right w:val="single" w:sz="8" w:space="0" w:color="FFFFFF"/>
            </w:tcBorders>
            <w:shd w:val="clear" w:color="auto" w:fill="E9F2F5"/>
            <w:tcMar>
              <w:top w:w="72" w:type="dxa"/>
              <w:left w:w="144" w:type="dxa"/>
              <w:bottom w:w="72" w:type="dxa"/>
              <w:right w:w="144" w:type="dxa"/>
            </w:tcMar>
            <w:hideMark/>
          </w:tcPr>
          <w:p w14:paraId="13885017" w14:textId="77777777" w:rsidR="00CE21A4" w:rsidRPr="00542EB7" w:rsidRDefault="00CE21A4" w:rsidP="000F12AF">
            <w:r w:rsidRPr="00542EB7">
              <w:t>Results from activities</w:t>
            </w:r>
          </w:p>
        </w:tc>
        <w:tc>
          <w:tcPr>
            <w:tcW w:w="3168" w:type="dxa"/>
            <w:tcBorders>
              <w:top w:val="single" w:sz="8" w:space="0" w:color="FFFFFF"/>
              <w:left w:val="single" w:sz="8" w:space="0" w:color="FFFFFF"/>
              <w:bottom w:val="single" w:sz="8" w:space="0" w:color="FFFFFF"/>
              <w:right w:val="single" w:sz="8" w:space="0" w:color="FFFFFF"/>
            </w:tcBorders>
            <w:shd w:val="clear" w:color="auto" w:fill="E9F2F5"/>
            <w:tcMar>
              <w:top w:w="72" w:type="dxa"/>
              <w:left w:w="144" w:type="dxa"/>
              <w:bottom w:w="72" w:type="dxa"/>
              <w:right w:w="144" w:type="dxa"/>
            </w:tcMar>
            <w:hideMark/>
          </w:tcPr>
          <w:p w14:paraId="6F7543C4" w14:textId="77777777" w:rsidR="00CE21A4" w:rsidRPr="00542EB7" w:rsidRDefault="00CE21A4" w:rsidP="000F12AF">
            <w:r w:rsidRPr="00542EB7">
              <w:t>Anything needed to respond to results?</w:t>
            </w:r>
          </w:p>
        </w:tc>
      </w:tr>
    </w:tbl>
    <w:p w14:paraId="53AE01C6" w14:textId="77777777" w:rsidR="00CE21A4" w:rsidRPr="00726627" w:rsidRDefault="00CE21A4" w:rsidP="00CE21A4">
      <w:r w:rsidRPr="00542EB7">
        <w:t>Please summarize here and attach Appendix with full details</w:t>
      </w:r>
    </w:p>
    <w:p w14:paraId="5586F67A" w14:textId="77777777" w:rsidR="00CE21A4" w:rsidRDefault="00CE21A4" w:rsidP="00CE21A4"/>
    <w:tbl>
      <w:tblPr>
        <w:tblStyle w:val="GridTable5Dark-Accent3"/>
        <w:tblW w:w="13789" w:type="dxa"/>
        <w:tblLayout w:type="fixed"/>
        <w:tblLook w:val="04A0" w:firstRow="1" w:lastRow="0" w:firstColumn="1" w:lastColumn="0" w:noHBand="0" w:noVBand="1"/>
      </w:tblPr>
      <w:tblGrid>
        <w:gridCol w:w="1305"/>
        <w:gridCol w:w="1954"/>
        <w:gridCol w:w="3486"/>
        <w:gridCol w:w="2355"/>
        <w:gridCol w:w="2120"/>
        <w:gridCol w:w="2569"/>
      </w:tblGrid>
      <w:tr w:rsidR="005053C8" w14:paraId="3EA17E8F" w14:textId="77777777" w:rsidTr="117D2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right w:val="single" w:sz="4" w:space="0" w:color="FFFFFF" w:themeColor="background1"/>
            </w:tcBorders>
          </w:tcPr>
          <w:p w14:paraId="76E4175B" w14:textId="77777777" w:rsidR="00A710A9" w:rsidRDefault="00A710A9" w:rsidP="00A710A9"/>
        </w:tc>
        <w:tc>
          <w:tcPr>
            <w:tcW w:w="1954" w:type="dxa"/>
            <w:tcBorders>
              <w:left w:val="single" w:sz="4" w:space="0" w:color="FFFFFF" w:themeColor="background1"/>
              <w:right w:val="single" w:sz="4" w:space="0" w:color="FFFFFF" w:themeColor="background1"/>
            </w:tcBorders>
          </w:tcPr>
          <w:p w14:paraId="2760FC3D" w14:textId="2E426C79" w:rsidR="00A710A9" w:rsidRDefault="00A710A9" w:rsidP="00A710A9">
            <w:pPr>
              <w:cnfStyle w:val="100000000000" w:firstRow="1" w:lastRow="0" w:firstColumn="0" w:lastColumn="0" w:oddVBand="0" w:evenVBand="0" w:oddHBand="0" w:evenHBand="0" w:firstRowFirstColumn="0" w:firstRowLastColumn="0" w:lastRowFirstColumn="0" w:lastRowLastColumn="0"/>
            </w:pPr>
            <w:r>
              <w:t>Goal</w:t>
            </w:r>
          </w:p>
        </w:tc>
        <w:tc>
          <w:tcPr>
            <w:tcW w:w="3486" w:type="dxa"/>
            <w:tcBorders>
              <w:left w:val="single" w:sz="4" w:space="0" w:color="FFFFFF" w:themeColor="background1"/>
              <w:right w:val="single" w:sz="4" w:space="0" w:color="FFFFFF" w:themeColor="background1"/>
            </w:tcBorders>
          </w:tcPr>
          <w:p w14:paraId="4EB98581" w14:textId="5C4F7E12" w:rsidR="00A710A9" w:rsidRDefault="00A710A9" w:rsidP="00A710A9">
            <w:pPr>
              <w:cnfStyle w:val="100000000000" w:firstRow="1" w:lastRow="0" w:firstColumn="0" w:lastColumn="0" w:oddVBand="0" w:evenVBand="0" w:oddHBand="0" w:evenHBand="0" w:firstRowFirstColumn="0" w:firstRowLastColumn="0" w:lastRowFirstColumn="0" w:lastRowLastColumn="0"/>
            </w:pPr>
            <w:r>
              <w:t>SP Goal</w:t>
            </w:r>
          </w:p>
        </w:tc>
        <w:tc>
          <w:tcPr>
            <w:tcW w:w="2355" w:type="dxa"/>
            <w:tcBorders>
              <w:left w:val="single" w:sz="4" w:space="0" w:color="FFFFFF" w:themeColor="background1"/>
              <w:right w:val="single" w:sz="4" w:space="0" w:color="FFFFFF" w:themeColor="background1"/>
            </w:tcBorders>
          </w:tcPr>
          <w:p w14:paraId="3E437B6F" w14:textId="6382B395" w:rsidR="00A710A9" w:rsidRDefault="00A710A9" w:rsidP="00A710A9">
            <w:pPr>
              <w:cnfStyle w:val="100000000000" w:firstRow="1" w:lastRow="0" w:firstColumn="0" w:lastColumn="0" w:oddVBand="0" w:evenVBand="0" w:oddHBand="0" w:evenHBand="0" w:firstRowFirstColumn="0" w:firstRowLastColumn="0" w:lastRowFirstColumn="0" w:lastRowLastColumn="0"/>
            </w:pPr>
            <w:r>
              <w:t>Activities</w:t>
            </w:r>
          </w:p>
        </w:tc>
        <w:tc>
          <w:tcPr>
            <w:tcW w:w="2120" w:type="dxa"/>
            <w:tcBorders>
              <w:left w:val="single" w:sz="4" w:space="0" w:color="FFFFFF" w:themeColor="background1"/>
              <w:right w:val="single" w:sz="4" w:space="0" w:color="FFFFFF" w:themeColor="background1"/>
            </w:tcBorders>
          </w:tcPr>
          <w:p w14:paraId="3DE3156F" w14:textId="550F4121" w:rsidR="00A710A9" w:rsidRDefault="00A710A9" w:rsidP="00A710A9">
            <w:pPr>
              <w:cnfStyle w:val="100000000000" w:firstRow="1" w:lastRow="0" w:firstColumn="0" w:lastColumn="0" w:oddVBand="0" w:evenVBand="0" w:oddHBand="0" w:evenHBand="0" w:firstRowFirstColumn="0" w:firstRowLastColumn="0" w:lastRowFirstColumn="0" w:lastRowLastColumn="0"/>
            </w:pPr>
            <w:r>
              <w:t>Results</w:t>
            </w:r>
          </w:p>
        </w:tc>
        <w:tc>
          <w:tcPr>
            <w:tcW w:w="2569" w:type="dxa"/>
            <w:tcBorders>
              <w:left w:val="single" w:sz="4" w:space="0" w:color="FFFFFF" w:themeColor="background1"/>
            </w:tcBorders>
          </w:tcPr>
          <w:p w14:paraId="4BBA216F" w14:textId="06B20282" w:rsidR="00A710A9" w:rsidRDefault="00A710A9" w:rsidP="00A710A9">
            <w:pPr>
              <w:cnfStyle w:val="100000000000" w:firstRow="1" w:lastRow="0" w:firstColumn="0" w:lastColumn="0" w:oddVBand="0" w:evenVBand="0" w:oddHBand="0" w:evenHBand="0" w:firstRowFirstColumn="0" w:firstRowLastColumn="0" w:lastRowFirstColumn="0" w:lastRowLastColumn="0"/>
            </w:pPr>
            <w:r>
              <w:t>Proposed Action</w:t>
            </w:r>
          </w:p>
        </w:tc>
      </w:tr>
      <w:tr w:rsidR="005053C8" w14:paraId="2B422035" w14:textId="77777777" w:rsidTr="117D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5481089E" w14:textId="5C04C571" w:rsidR="00A710A9" w:rsidRPr="000711C9" w:rsidRDefault="00A710A9" w:rsidP="00A710A9">
            <w:pPr>
              <w:rPr>
                <w:i/>
              </w:rPr>
            </w:pPr>
            <w:r w:rsidRPr="000711C9">
              <w:rPr>
                <w:i/>
              </w:rPr>
              <w:t>Definition</w:t>
            </w:r>
          </w:p>
        </w:tc>
        <w:tc>
          <w:tcPr>
            <w:tcW w:w="1954" w:type="dxa"/>
          </w:tcPr>
          <w:p w14:paraId="753478FA" w14:textId="491F239B" w:rsidR="00A710A9" w:rsidRPr="00A058B5" w:rsidRDefault="31CE82F6" w:rsidP="00A058B5">
            <w:pPr>
              <w:cnfStyle w:val="000000100000" w:firstRow="0" w:lastRow="0" w:firstColumn="0" w:lastColumn="0" w:oddVBand="0" w:evenVBand="0" w:oddHBand="1" w:evenHBand="0" w:firstRowFirstColumn="0" w:firstRowLastColumn="0" w:lastRowFirstColumn="0" w:lastRowLastColumn="0"/>
            </w:pPr>
            <w:r>
              <w:t>This</w:t>
            </w:r>
            <w:r w:rsidR="03C65175">
              <w:t xml:space="preserve"> is the impact of the department/</w:t>
            </w:r>
            <w:r w:rsidR="43178B76">
              <w:t xml:space="preserve"> </w:t>
            </w:r>
            <w:r w:rsidR="03C65175">
              <w:t xml:space="preserve">unit/program activities on people, places, or processes. </w:t>
            </w:r>
          </w:p>
        </w:tc>
        <w:tc>
          <w:tcPr>
            <w:tcW w:w="3486" w:type="dxa"/>
          </w:tcPr>
          <w:p w14:paraId="6ED9F8C3" w14:textId="26E2A9FA" w:rsidR="000711C9" w:rsidRPr="00A058B5" w:rsidRDefault="51C0E1DF" w:rsidP="00A058B5">
            <w:pPr>
              <w:pStyle w:val="NoSpacing"/>
              <w:cnfStyle w:val="000000100000" w:firstRow="0" w:lastRow="0" w:firstColumn="0" w:lastColumn="0" w:oddVBand="0" w:evenVBand="0" w:oddHBand="1" w:evenHBand="0" w:firstRowFirstColumn="0" w:firstRowLastColumn="0" w:lastRowFirstColumn="0" w:lastRowLastColumn="0"/>
            </w:pPr>
            <w:r>
              <w:t>An abbreviation of “</w:t>
            </w:r>
            <w:r w:rsidRPr="00E3107C">
              <w:rPr>
                <w:b/>
                <w:bCs/>
              </w:rPr>
              <w:t>Strategic Planning Goal</w:t>
            </w:r>
            <w:r>
              <w:t>,” t</w:t>
            </w:r>
            <w:r w:rsidRPr="00A058B5">
              <w:t xml:space="preserve">his </w:t>
            </w:r>
            <w:r w:rsidR="051E2B83" w:rsidRPr="00A058B5">
              <w:t>is a college-wide target identified to achieve a measurable/intended outcome.</w:t>
            </w:r>
            <w:r w:rsidR="000711C9" w:rsidRPr="00A058B5">
              <w:rPr>
                <w:rStyle w:val="FootnoteReference"/>
              </w:rPr>
              <w:footnoteReference w:id="1"/>
            </w:r>
            <w:r w:rsidR="051E2B83" w:rsidRPr="00A058B5">
              <w:t xml:space="preserve"> These goals are outlined in the </w:t>
            </w:r>
            <w:proofErr w:type="spellStart"/>
            <w:r w:rsidR="051E2B83" w:rsidRPr="00A058B5">
              <w:t>Hostos</w:t>
            </w:r>
            <w:proofErr w:type="spellEnd"/>
            <w:r w:rsidR="051E2B83" w:rsidRPr="00A058B5">
              <w:t xml:space="preserve"> Strategic Plan.  </w:t>
            </w:r>
            <w:r w:rsidR="766A17D4" w:rsidRPr="00A058B5">
              <w:t xml:space="preserve">For each goal, units will need to select the appropriate </w:t>
            </w:r>
            <w:r w:rsidR="55EA5CCD" w:rsidRPr="26C0E7E7">
              <w:rPr>
                <w:b/>
                <w:bCs/>
              </w:rPr>
              <w:t>cross-cutting commitment(s)</w:t>
            </w:r>
            <w:r w:rsidR="55EA5CCD" w:rsidRPr="00A058B5">
              <w:t xml:space="preserve"> or </w:t>
            </w:r>
            <w:r w:rsidR="55EA5CCD" w:rsidRPr="26C0E7E7">
              <w:rPr>
                <w:b/>
                <w:bCs/>
              </w:rPr>
              <w:t>Priority(</w:t>
            </w:r>
            <w:proofErr w:type="spellStart"/>
            <w:r w:rsidR="55EA5CCD" w:rsidRPr="26C0E7E7">
              <w:rPr>
                <w:b/>
                <w:bCs/>
              </w:rPr>
              <w:t>ies</w:t>
            </w:r>
            <w:proofErr w:type="spellEnd"/>
            <w:r w:rsidR="55EA5CCD" w:rsidRPr="26C0E7E7">
              <w:rPr>
                <w:b/>
                <w:bCs/>
              </w:rPr>
              <w:t>)</w:t>
            </w:r>
            <w:r w:rsidR="55EA5CCD" w:rsidRPr="00A058B5">
              <w:t xml:space="preserve"> </w:t>
            </w:r>
            <w:r w:rsidR="157B0C6D" w:rsidRPr="00A058B5">
              <w:t>that</w:t>
            </w:r>
            <w:r w:rsidR="051E2B83" w:rsidRPr="00A058B5">
              <w:t xml:space="preserve"> </w:t>
            </w:r>
            <w:r w:rsidR="3CC25828" w:rsidRPr="00A058B5">
              <w:t xml:space="preserve">aligns to the goal. </w:t>
            </w:r>
            <w:r w:rsidR="542E2AB8" w:rsidRPr="26C0E7E7">
              <w:rPr>
                <w:u w:val="single"/>
              </w:rPr>
              <w:t>S</w:t>
            </w:r>
            <w:r w:rsidR="3CC25828" w:rsidRPr="26C0E7E7">
              <w:rPr>
                <w:u w:val="single"/>
              </w:rPr>
              <w:t>tudent-facing units</w:t>
            </w:r>
            <w:r w:rsidR="037979E3" w:rsidRPr="00A058B5">
              <w:t>, particularly, should first try to determine possible alignment of their developed goals to the college priorities; if there’s not clear alignment her</w:t>
            </w:r>
            <w:r w:rsidR="27B4A46F" w:rsidRPr="00A058B5">
              <w:t xml:space="preserve">e, units should align </w:t>
            </w:r>
            <w:r w:rsidR="27B4A46F" w:rsidRPr="00A058B5">
              <w:lastRenderedPageBreak/>
              <w:t>their goals to the cross-cutting commitments.</w:t>
            </w:r>
            <w:r w:rsidR="037979E3" w:rsidRPr="00A058B5">
              <w:t xml:space="preserve"> </w:t>
            </w:r>
          </w:p>
          <w:p w14:paraId="25095A83" w14:textId="5E1AAF4B" w:rsidR="000711C9" w:rsidRPr="00A058B5" w:rsidRDefault="000711C9" w:rsidP="00A058B5">
            <w:pPr>
              <w:pStyle w:val="NoSpacing"/>
              <w:cnfStyle w:val="000000100000" w:firstRow="0" w:lastRow="0" w:firstColumn="0" w:lastColumn="0" w:oddVBand="0" w:evenVBand="0" w:oddHBand="1" w:evenHBand="0" w:firstRowFirstColumn="0" w:firstRowLastColumn="0" w:lastRowFirstColumn="0" w:lastRowLastColumn="0"/>
            </w:pPr>
          </w:p>
          <w:p w14:paraId="7911F804" w14:textId="1087DEA1" w:rsidR="000711C9" w:rsidRPr="00A058B5" w:rsidRDefault="051E2B83" w:rsidP="00A058B5">
            <w:pPr>
              <w:pStyle w:val="NoSpacing"/>
              <w:cnfStyle w:val="000000100000" w:firstRow="0" w:lastRow="0" w:firstColumn="0" w:lastColumn="0" w:oddVBand="0" w:evenVBand="0" w:oddHBand="1" w:evenHBand="0" w:firstRowFirstColumn="0" w:firstRowLastColumn="0" w:lastRowFirstColumn="0" w:lastRowLastColumn="0"/>
              <w:rPr>
                <w:color w:val="000000"/>
              </w:rPr>
            </w:pPr>
            <w:r w:rsidRPr="00A058B5">
              <w:rPr>
                <w:color w:val="000000"/>
              </w:rPr>
              <w:t xml:space="preserve">The </w:t>
            </w:r>
            <w:proofErr w:type="spellStart"/>
            <w:r w:rsidRPr="00A058B5">
              <w:rPr>
                <w:color w:val="000000"/>
              </w:rPr>
              <w:t>Hostos</w:t>
            </w:r>
            <w:proofErr w:type="spellEnd"/>
            <w:r w:rsidRPr="00A058B5">
              <w:rPr>
                <w:color w:val="000000"/>
              </w:rPr>
              <w:t xml:space="preserve"> Strategic Planning Goals can be found here: </w:t>
            </w:r>
            <w:hyperlink r:id="rId14" w:history="1">
              <w:r w:rsidRPr="00A058B5">
                <w:rPr>
                  <w:rStyle w:val="Hyperlink"/>
                  <w:rFonts w:cs="Calibri"/>
                </w:rPr>
                <w:t>http://www.hostos.cuny.edu/StrategicPlan/</w:t>
              </w:r>
              <w:r w:rsidR="08BC18BF" w:rsidRPr="26C0E7E7">
                <w:t xml:space="preserve"> (</w:t>
              </w:r>
              <w:r w:rsidR="08BC18BF" w:rsidRPr="26C0E7E7">
                <w:rPr>
                  <w:i/>
                  <w:iCs/>
                </w:rPr>
                <w:t xml:space="preserve">see p.18 </w:t>
              </w:r>
              <w:r w:rsidR="5CF75539" w:rsidRPr="26C0E7E7">
                <w:rPr>
                  <w:i/>
                  <w:iCs/>
                </w:rPr>
                <w:t>of 2017-2022 SP</w:t>
              </w:r>
              <w:r w:rsidR="5CF75539" w:rsidRPr="26C0E7E7">
                <w:t>)</w:t>
              </w:r>
            </w:hyperlink>
          </w:p>
        </w:tc>
        <w:tc>
          <w:tcPr>
            <w:tcW w:w="2355" w:type="dxa"/>
          </w:tcPr>
          <w:p w14:paraId="526C8FF1" w14:textId="508F981F" w:rsidR="000711C9" w:rsidRPr="00A058B5" w:rsidRDefault="2E23948F" w:rsidP="00A058B5">
            <w:pPr>
              <w:cnfStyle w:val="000000100000" w:firstRow="0" w:lastRow="0" w:firstColumn="0" w:lastColumn="0" w:oddVBand="0" w:evenVBand="0" w:oddHBand="1" w:evenHBand="0" w:firstRowFirstColumn="0" w:firstRowLastColumn="0" w:lastRowFirstColumn="0" w:lastRowLastColumn="0"/>
            </w:pPr>
            <w:r>
              <w:lastRenderedPageBreak/>
              <w:t>Action</w:t>
            </w:r>
            <w:r w:rsidR="2A1FF587">
              <w:t>s</w:t>
            </w:r>
            <w:r>
              <w:t xml:space="preserve"> or event</w:t>
            </w:r>
            <w:r w:rsidR="2A1FF587">
              <w:t>s</w:t>
            </w:r>
            <w:r>
              <w:t xml:space="preserve"> developed and implemented to achieve </w:t>
            </w:r>
            <w:r w:rsidR="2A1FF587">
              <w:t xml:space="preserve">the </w:t>
            </w:r>
            <w:r>
              <w:t>goal.</w:t>
            </w:r>
          </w:p>
          <w:p w14:paraId="4164B28E" w14:textId="77777777" w:rsidR="00A710A9" w:rsidRPr="00A058B5" w:rsidRDefault="00A710A9" w:rsidP="00A058B5">
            <w:pPr>
              <w:cnfStyle w:val="000000100000" w:firstRow="0" w:lastRow="0" w:firstColumn="0" w:lastColumn="0" w:oddVBand="0" w:evenVBand="0" w:oddHBand="1" w:evenHBand="0" w:firstRowFirstColumn="0" w:firstRowLastColumn="0" w:lastRowFirstColumn="0" w:lastRowLastColumn="0"/>
            </w:pPr>
          </w:p>
        </w:tc>
        <w:tc>
          <w:tcPr>
            <w:tcW w:w="2120" w:type="dxa"/>
          </w:tcPr>
          <w:p w14:paraId="2B68D760" w14:textId="77777777" w:rsidR="000711C9" w:rsidRPr="00A058B5" w:rsidRDefault="000711C9" w:rsidP="00A058B5">
            <w:pPr>
              <w:cnfStyle w:val="000000100000" w:firstRow="0" w:lastRow="0" w:firstColumn="0" w:lastColumn="0" w:oddVBand="0" w:evenVBand="0" w:oddHBand="1" w:evenHBand="0" w:firstRowFirstColumn="0" w:firstRowLastColumn="0" w:lastRowFirstColumn="0" w:lastRowLastColumn="0"/>
            </w:pPr>
            <w:r w:rsidRPr="00A058B5">
              <w:t>Outcomes that are achieved and are measured or quantifiable after activities are implemented.</w:t>
            </w:r>
          </w:p>
          <w:p w14:paraId="4F22CA3A" w14:textId="77777777" w:rsidR="00A710A9" w:rsidRPr="00A058B5" w:rsidRDefault="00A710A9" w:rsidP="00A058B5">
            <w:pPr>
              <w:cnfStyle w:val="000000100000" w:firstRow="0" w:lastRow="0" w:firstColumn="0" w:lastColumn="0" w:oddVBand="0" w:evenVBand="0" w:oddHBand="1" w:evenHBand="0" w:firstRowFirstColumn="0" w:firstRowLastColumn="0" w:lastRowFirstColumn="0" w:lastRowLastColumn="0"/>
            </w:pPr>
          </w:p>
        </w:tc>
        <w:tc>
          <w:tcPr>
            <w:tcW w:w="2569" w:type="dxa"/>
          </w:tcPr>
          <w:p w14:paraId="04B4E858" w14:textId="4764FC2D" w:rsidR="00A710A9" w:rsidRPr="00A058B5" w:rsidRDefault="2E23948F" w:rsidP="00A058B5">
            <w:pPr>
              <w:cnfStyle w:val="000000100000" w:firstRow="0" w:lastRow="0" w:firstColumn="0" w:lastColumn="0" w:oddVBand="0" w:evenVBand="0" w:oddHBand="1" w:evenHBand="0" w:firstRowFirstColumn="0" w:firstRowLastColumn="0" w:lastRowFirstColumn="0" w:lastRowLastColumn="0"/>
            </w:pPr>
            <w:r>
              <w:t>The plan of action or activities developed after assessing and analyzing the results you intended to achieve.  This plan</w:t>
            </w:r>
            <w:r w:rsidR="66DB61CF">
              <w:t xml:space="preserve"> or activity</w:t>
            </w:r>
            <w:r>
              <w:t xml:space="preserve"> should be informed by what worked or did not work.</w:t>
            </w:r>
          </w:p>
        </w:tc>
      </w:tr>
      <w:tr w:rsidR="00D90BD0" w14:paraId="5196994B" w14:textId="77777777" w:rsidTr="117D25AE">
        <w:tc>
          <w:tcPr>
            <w:cnfStyle w:val="001000000000" w:firstRow="0" w:lastRow="0" w:firstColumn="1" w:lastColumn="0" w:oddVBand="0" w:evenVBand="0" w:oddHBand="0" w:evenHBand="0" w:firstRowFirstColumn="0" w:firstRowLastColumn="0" w:lastRowFirstColumn="0" w:lastRowLastColumn="0"/>
            <w:tcW w:w="1305" w:type="dxa"/>
          </w:tcPr>
          <w:p w14:paraId="22DA597D" w14:textId="7DAD91EC" w:rsidR="00D90BD0" w:rsidRPr="000711C9" w:rsidRDefault="00D90BD0" w:rsidP="00D90BD0">
            <w:pPr>
              <w:rPr>
                <w:i/>
              </w:rPr>
            </w:pPr>
            <w:r w:rsidRPr="000711C9">
              <w:rPr>
                <w:i/>
              </w:rPr>
              <w:t>Guiding Question(s)</w:t>
            </w:r>
          </w:p>
        </w:tc>
        <w:tc>
          <w:tcPr>
            <w:tcW w:w="1954" w:type="dxa"/>
          </w:tcPr>
          <w:p w14:paraId="4A051247" w14:textId="77777777" w:rsidR="00D90BD0" w:rsidRDefault="00D90BD0" w:rsidP="00D90BD0">
            <w:pPr>
              <w:cnfStyle w:val="000000000000" w:firstRow="0" w:lastRow="0" w:firstColumn="0" w:lastColumn="0" w:oddVBand="0" w:evenVBand="0" w:oddHBand="0" w:evenHBand="0" w:firstRowFirstColumn="0" w:firstRowLastColumn="0" w:lastRowFirstColumn="0" w:lastRowLastColumn="0"/>
            </w:pPr>
            <w:r>
              <w:t>For whom, specifically, does your unit want to have an impact?</w:t>
            </w:r>
          </w:p>
          <w:p w14:paraId="389AADDF" w14:textId="77777777" w:rsidR="00D90BD0" w:rsidRDefault="00D90BD0" w:rsidP="00D90BD0">
            <w:pPr>
              <w:cnfStyle w:val="000000000000" w:firstRow="0" w:lastRow="0" w:firstColumn="0" w:lastColumn="0" w:oddVBand="0" w:evenVBand="0" w:oddHBand="0" w:evenHBand="0" w:firstRowFirstColumn="0" w:firstRowLastColumn="0" w:lastRowFirstColumn="0" w:lastRowLastColumn="0"/>
            </w:pPr>
          </w:p>
          <w:p w14:paraId="2DA7C7C9" w14:textId="447740D5" w:rsidR="00D90BD0" w:rsidRDefault="5D600116" w:rsidP="00D90BD0">
            <w:pPr>
              <w:cnfStyle w:val="000000000000" w:firstRow="0" w:lastRow="0" w:firstColumn="0" w:lastColumn="0" w:oddVBand="0" w:evenVBand="0" w:oddHBand="0" w:evenHBand="0" w:firstRowFirstColumn="0" w:firstRowLastColumn="0" w:lastRowFirstColumn="0" w:lastRowLastColumn="0"/>
            </w:pPr>
            <w:r>
              <w:t xml:space="preserve">What is the impact your unit </w:t>
            </w:r>
            <w:r w:rsidR="51171CAF">
              <w:t>wants</w:t>
            </w:r>
            <w:r>
              <w:t xml:space="preserve"> to have on that group?</w:t>
            </w:r>
          </w:p>
        </w:tc>
        <w:tc>
          <w:tcPr>
            <w:tcW w:w="3486" w:type="dxa"/>
          </w:tcPr>
          <w:p w14:paraId="0D8A20BC" w14:textId="6388FA01" w:rsidR="00D90BD0" w:rsidRPr="007E3557" w:rsidRDefault="58C9F2AE" w:rsidP="26C0E7E7">
            <w:pPr>
              <w:spacing w:line="259" w:lineRule="auto"/>
              <w:cnfStyle w:val="000000000000" w:firstRow="0" w:lastRow="0" w:firstColumn="0" w:lastColumn="0" w:oddVBand="0" w:evenVBand="0" w:oddHBand="0" w:evenHBand="0" w:firstRowFirstColumn="0" w:firstRowLastColumn="0" w:lastRowFirstColumn="0" w:lastRowLastColumn="0"/>
              <w:rPr>
                <w:b/>
                <w:bCs/>
              </w:rPr>
            </w:pPr>
            <w:r>
              <w:t>Which college priority from the strategic plan does this unit goal best align to?</w:t>
            </w:r>
          </w:p>
          <w:p w14:paraId="283574D6" w14:textId="78CB80DF" w:rsidR="00D90BD0" w:rsidRPr="007E3557" w:rsidRDefault="00D90BD0" w:rsidP="26C0E7E7">
            <w:pPr>
              <w:spacing w:line="259" w:lineRule="auto"/>
              <w:cnfStyle w:val="000000000000" w:firstRow="0" w:lastRow="0" w:firstColumn="0" w:lastColumn="0" w:oddVBand="0" w:evenVBand="0" w:oddHBand="0" w:evenHBand="0" w:firstRowFirstColumn="0" w:firstRowLastColumn="0" w:lastRowFirstColumn="0" w:lastRowLastColumn="0"/>
            </w:pPr>
          </w:p>
          <w:p w14:paraId="736B8BD5" w14:textId="7B282E8B" w:rsidR="00D90BD0" w:rsidRPr="007E3557" w:rsidRDefault="58C9F2AE" w:rsidP="26C0E7E7">
            <w:pPr>
              <w:spacing w:line="259" w:lineRule="auto"/>
              <w:cnfStyle w:val="000000000000" w:firstRow="0" w:lastRow="0" w:firstColumn="0" w:lastColumn="0" w:oddVBand="0" w:evenVBand="0" w:oddHBand="0" w:evenHBand="0" w:firstRowFirstColumn="0" w:firstRowLastColumn="0" w:lastRowFirstColumn="0" w:lastRowLastColumn="0"/>
            </w:pPr>
            <w:r>
              <w:t>Which cross-cutting commitment from the strategic plan does this unit goal best align to?</w:t>
            </w:r>
          </w:p>
          <w:p w14:paraId="056C2AD4" w14:textId="3CDB9232" w:rsidR="00D90BD0" w:rsidRPr="007E3557" w:rsidRDefault="00D90BD0" w:rsidP="26C0E7E7">
            <w:pPr>
              <w:spacing w:line="259" w:lineRule="auto"/>
              <w:cnfStyle w:val="000000000000" w:firstRow="0" w:lastRow="0" w:firstColumn="0" w:lastColumn="0" w:oddVBand="0" w:evenVBand="0" w:oddHBand="0" w:evenHBand="0" w:firstRowFirstColumn="0" w:firstRowLastColumn="0" w:lastRowFirstColumn="0" w:lastRowLastColumn="0"/>
            </w:pPr>
          </w:p>
          <w:p w14:paraId="18A8266A" w14:textId="796D2371" w:rsidR="00D90BD0" w:rsidRPr="007E3557" w:rsidRDefault="58C9F2AE" w:rsidP="26C0E7E7">
            <w:pPr>
              <w:spacing w:line="259" w:lineRule="auto"/>
              <w:cnfStyle w:val="000000000000" w:firstRow="0" w:lastRow="0" w:firstColumn="0" w:lastColumn="0" w:oddVBand="0" w:evenVBand="0" w:oddHBand="0" w:evenHBand="0" w:firstRowFirstColumn="0" w:firstRowLastColumn="0" w:lastRowFirstColumn="0" w:lastRowLastColumn="0"/>
            </w:pPr>
            <w:r>
              <w:t>Does this unit goal align to more than one priority or cross-cutting commitment?</w:t>
            </w:r>
          </w:p>
        </w:tc>
        <w:tc>
          <w:tcPr>
            <w:tcW w:w="2355" w:type="dxa"/>
          </w:tcPr>
          <w:p w14:paraId="29633B9B" w14:textId="77777777" w:rsidR="00D90BD0" w:rsidRDefault="002E4024" w:rsidP="00D90BD0">
            <w:pPr>
              <w:cnfStyle w:val="000000000000" w:firstRow="0" w:lastRow="0" w:firstColumn="0" w:lastColumn="0" w:oddVBand="0" w:evenVBand="0" w:oddHBand="0" w:evenHBand="0" w:firstRowFirstColumn="0" w:firstRowLastColumn="0" w:lastRowFirstColumn="0" w:lastRowLastColumn="0"/>
            </w:pPr>
            <w:r>
              <w:t>What major activities can help our unit see progress toward this goal?</w:t>
            </w:r>
          </w:p>
          <w:p w14:paraId="13AA7383" w14:textId="77777777" w:rsidR="002E4024" w:rsidRDefault="002E4024" w:rsidP="00D90BD0">
            <w:pPr>
              <w:cnfStyle w:val="000000000000" w:firstRow="0" w:lastRow="0" w:firstColumn="0" w:lastColumn="0" w:oddVBand="0" w:evenVBand="0" w:oddHBand="0" w:evenHBand="0" w:firstRowFirstColumn="0" w:firstRowLastColumn="0" w:lastRowFirstColumn="0" w:lastRowLastColumn="0"/>
            </w:pPr>
          </w:p>
          <w:p w14:paraId="05D6736C" w14:textId="4D71C528" w:rsidR="002E4024" w:rsidRDefault="002E4024" w:rsidP="00D90BD0">
            <w:pPr>
              <w:cnfStyle w:val="000000000000" w:firstRow="0" w:lastRow="0" w:firstColumn="0" w:lastColumn="0" w:oddVBand="0" w:evenVBand="0" w:oddHBand="0" w:evenHBand="0" w:firstRowFirstColumn="0" w:firstRowLastColumn="0" w:lastRowFirstColumn="0" w:lastRowLastColumn="0"/>
            </w:pPr>
            <w:r>
              <w:t xml:space="preserve">Do these major activities </w:t>
            </w:r>
            <w:proofErr w:type="gramStart"/>
            <w:r>
              <w:t>take into account</w:t>
            </w:r>
            <w:proofErr w:type="gramEnd"/>
            <w:r>
              <w:t xml:space="preserve"> the college’s cross-cutting commitments and/or college priorities?</w:t>
            </w:r>
          </w:p>
        </w:tc>
        <w:tc>
          <w:tcPr>
            <w:tcW w:w="2120" w:type="dxa"/>
          </w:tcPr>
          <w:p w14:paraId="62601EAC" w14:textId="77777777" w:rsidR="00D90BD0" w:rsidRDefault="00C15673" w:rsidP="00D90BD0">
            <w:pPr>
              <w:cnfStyle w:val="000000000000" w:firstRow="0" w:lastRow="0" w:firstColumn="0" w:lastColumn="0" w:oddVBand="0" w:evenVBand="0" w:oddHBand="0" w:evenHBand="0" w:firstRowFirstColumn="0" w:firstRowLastColumn="0" w:lastRowFirstColumn="0" w:lastRowLastColumn="0"/>
            </w:pPr>
            <w:r>
              <w:t xml:space="preserve">What </w:t>
            </w:r>
            <w:r w:rsidR="003F6A18">
              <w:t>did our unit do (with regard to this activity)?</w:t>
            </w:r>
          </w:p>
          <w:p w14:paraId="4E7E1646" w14:textId="77777777" w:rsidR="003F6A18" w:rsidRDefault="003F6A18" w:rsidP="00D90BD0">
            <w:pPr>
              <w:cnfStyle w:val="000000000000" w:firstRow="0" w:lastRow="0" w:firstColumn="0" w:lastColumn="0" w:oddVBand="0" w:evenVBand="0" w:oddHBand="0" w:evenHBand="0" w:firstRowFirstColumn="0" w:firstRowLastColumn="0" w:lastRowFirstColumn="0" w:lastRowLastColumn="0"/>
            </w:pPr>
          </w:p>
          <w:p w14:paraId="0F16B195" w14:textId="1EAC9419" w:rsidR="003F6A18" w:rsidRDefault="003F6A18" w:rsidP="00D90BD0">
            <w:pPr>
              <w:cnfStyle w:val="000000000000" w:firstRow="0" w:lastRow="0" w:firstColumn="0" w:lastColumn="0" w:oddVBand="0" w:evenVBand="0" w:oddHBand="0" w:evenHBand="0" w:firstRowFirstColumn="0" w:firstRowLastColumn="0" w:lastRowFirstColumn="0" w:lastRowLastColumn="0"/>
            </w:pPr>
            <w:r>
              <w:t>What was the result of what we did re: this activity (who/what was impacted? In what way?)</w:t>
            </w:r>
          </w:p>
        </w:tc>
        <w:tc>
          <w:tcPr>
            <w:tcW w:w="2569" w:type="dxa"/>
          </w:tcPr>
          <w:p w14:paraId="6A6921D5" w14:textId="77777777" w:rsidR="00D90BD0" w:rsidRDefault="003F6A18" w:rsidP="00D90BD0">
            <w:pPr>
              <w:cnfStyle w:val="000000000000" w:firstRow="0" w:lastRow="0" w:firstColumn="0" w:lastColumn="0" w:oddVBand="0" w:evenVBand="0" w:oddHBand="0" w:evenHBand="0" w:firstRowFirstColumn="0" w:firstRowLastColumn="0" w:lastRowFirstColumn="0" w:lastRowLastColumn="0"/>
            </w:pPr>
            <w:r>
              <w:t>What is the implication of the result of this activity?</w:t>
            </w:r>
          </w:p>
          <w:p w14:paraId="6E190F7B" w14:textId="77777777" w:rsidR="00B37296" w:rsidRDefault="00B37296" w:rsidP="00D90BD0">
            <w:pPr>
              <w:cnfStyle w:val="000000000000" w:firstRow="0" w:lastRow="0" w:firstColumn="0" w:lastColumn="0" w:oddVBand="0" w:evenVBand="0" w:oddHBand="0" w:evenHBand="0" w:firstRowFirstColumn="0" w:firstRowLastColumn="0" w:lastRowFirstColumn="0" w:lastRowLastColumn="0"/>
            </w:pPr>
          </w:p>
          <w:p w14:paraId="74A74F35" w14:textId="4B66D1E0" w:rsidR="00B37296" w:rsidRDefault="00B37296" w:rsidP="00D90BD0">
            <w:pPr>
              <w:cnfStyle w:val="000000000000" w:firstRow="0" w:lastRow="0" w:firstColumn="0" w:lastColumn="0" w:oddVBand="0" w:evenVBand="0" w:oddHBand="0" w:evenHBand="0" w:firstRowFirstColumn="0" w:firstRowLastColumn="0" w:lastRowFirstColumn="0" w:lastRowLastColumn="0"/>
            </w:pPr>
            <w:r>
              <w:t>What next steps might we need to respond to our results?</w:t>
            </w:r>
          </w:p>
        </w:tc>
      </w:tr>
      <w:tr w:rsidR="10182A48" w14:paraId="5E033123" w14:textId="77777777" w:rsidTr="117D25AE">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305" w:type="dxa"/>
          </w:tcPr>
          <w:p w14:paraId="51C79550" w14:textId="6E46C61B" w:rsidR="10182A48" w:rsidRDefault="58A05413" w:rsidP="117D25AE">
            <w:pPr>
              <w:rPr>
                <w:i/>
                <w:iCs/>
              </w:rPr>
            </w:pPr>
            <w:r w:rsidRPr="117D25AE">
              <w:rPr>
                <w:i/>
                <w:iCs/>
              </w:rPr>
              <w:t>Sentence Stems</w:t>
            </w:r>
          </w:p>
        </w:tc>
        <w:tc>
          <w:tcPr>
            <w:tcW w:w="1954" w:type="dxa"/>
          </w:tcPr>
          <w:p w14:paraId="6861A11E" w14:textId="31F927F9" w:rsidR="10182A48" w:rsidRDefault="58A05413" w:rsidP="26C0E7E7">
            <w:pPr>
              <w:cnfStyle w:val="000000100000" w:firstRow="0" w:lastRow="0" w:firstColumn="0" w:lastColumn="0" w:oddVBand="0" w:evenVBand="0" w:oddHBand="1" w:evenHBand="0" w:firstRowFirstColumn="0" w:firstRowLastColumn="0" w:lastRowFirstColumn="0" w:lastRowLastColumn="0"/>
            </w:pPr>
            <w:r>
              <w:t>“[</w:t>
            </w:r>
            <w:r w:rsidRPr="117D25AE">
              <w:rPr>
                <w:i/>
                <w:iCs/>
                <w:u w:val="single"/>
              </w:rPr>
              <w:t xml:space="preserve">This </w:t>
            </w:r>
            <w:r w:rsidR="1A09FBD4" w:rsidRPr="117D25AE">
              <w:rPr>
                <w:i/>
                <w:iCs/>
                <w:u w:val="single"/>
              </w:rPr>
              <w:t xml:space="preserve">group of </w:t>
            </w:r>
            <w:r w:rsidRPr="117D25AE">
              <w:rPr>
                <w:i/>
                <w:iCs/>
                <w:u w:val="single"/>
              </w:rPr>
              <w:t>people</w:t>
            </w:r>
            <w:r w:rsidR="1A09FBD4" w:rsidRPr="117D25AE">
              <w:rPr>
                <w:i/>
                <w:iCs/>
                <w:u w:val="single"/>
              </w:rPr>
              <w:t>/</w:t>
            </w:r>
            <w:r w:rsidRPr="117D25AE">
              <w:rPr>
                <w:i/>
                <w:iCs/>
                <w:u w:val="single"/>
              </w:rPr>
              <w:t>place</w:t>
            </w:r>
            <w:r w:rsidR="1A09FBD4" w:rsidRPr="117D25AE">
              <w:rPr>
                <w:i/>
                <w:iCs/>
                <w:u w:val="single"/>
              </w:rPr>
              <w:t>/</w:t>
            </w:r>
            <w:r w:rsidRPr="117D25AE">
              <w:rPr>
                <w:i/>
                <w:iCs/>
                <w:u w:val="single"/>
              </w:rPr>
              <w:t>process</w:t>
            </w:r>
            <w:r>
              <w:t>] will [</w:t>
            </w:r>
            <w:r w:rsidRPr="117D25AE">
              <w:rPr>
                <w:i/>
                <w:iCs/>
                <w:u w:val="single"/>
              </w:rPr>
              <w:t>be impacted in this way</w:t>
            </w:r>
            <w:r>
              <w:t>].”</w:t>
            </w:r>
          </w:p>
        </w:tc>
        <w:tc>
          <w:tcPr>
            <w:tcW w:w="3486" w:type="dxa"/>
          </w:tcPr>
          <w:p w14:paraId="76BB0551" w14:textId="6CBC7119" w:rsidR="10182A48" w:rsidRDefault="1A8E2DF6" w:rsidP="26C0E7E7">
            <w:pPr>
              <w:spacing w:line="259" w:lineRule="auto"/>
              <w:cnfStyle w:val="000000100000" w:firstRow="0" w:lastRow="0" w:firstColumn="0" w:lastColumn="0" w:oddVBand="0" w:evenVBand="0" w:oddHBand="1" w:evenHBand="0" w:firstRowFirstColumn="0" w:firstRowLastColumn="0" w:lastRowFirstColumn="0" w:lastRowLastColumn="0"/>
            </w:pPr>
            <w:r>
              <w:t>[</w:t>
            </w:r>
            <w:r w:rsidR="162D40BA" w:rsidRPr="117D25AE">
              <w:rPr>
                <w:i/>
                <w:iCs/>
                <w:u w:val="single"/>
              </w:rPr>
              <w:t>state the college priority(</w:t>
            </w:r>
            <w:proofErr w:type="spellStart"/>
            <w:r w:rsidR="162D40BA" w:rsidRPr="117D25AE">
              <w:rPr>
                <w:i/>
                <w:iCs/>
                <w:u w:val="single"/>
              </w:rPr>
              <w:t>ies</w:t>
            </w:r>
            <w:proofErr w:type="spellEnd"/>
            <w:r w:rsidR="162D40BA" w:rsidRPr="117D25AE">
              <w:rPr>
                <w:i/>
                <w:iCs/>
                <w:u w:val="single"/>
              </w:rPr>
              <w:t>) and/or cross-cutting commitment being aligned</w:t>
            </w:r>
            <w:r w:rsidR="162D40BA">
              <w:t>]</w:t>
            </w:r>
          </w:p>
          <w:p w14:paraId="3B62BB5B" w14:textId="35938ED0" w:rsidR="10182A48" w:rsidRDefault="10182A48" w:rsidP="10182A48">
            <w:pPr>
              <w:cnfStyle w:val="000000100000" w:firstRow="0" w:lastRow="0" w:firstColumn="0" w:lastColumn="0" w:oddVBand="0" w:evenVBand="0" w:oddHBand="1" w:evenHBand="0" w:firstRowFirstColumn="0" w:firstRowLastColumn="0" w:lastRowFirstColumn="0" w:lastRowLastColumn="0"/>
              <w:rPr>
                <w:b/>
                <w:bCs/>
              </w:rPr>
            </w:pPr>
          </w:p>
        </w:tc>
        <w:tc>
          <w:tcPr>
            <w:tcW w:w="2355" w:type="dxa"/>
          </w:tcPr>
          <w:p w14:paraId="29242E6D" w14:textId="4131C24D" w:rsidR="10182A48" w:rsidRDefault="78D9B713" w:rsidP="26C0E7E7">
            <w:pPr>
              <w:spacing w:line="259" w:lineRule="auto"/>
              <w:cnfStyle w:val="000000100000" w:firstRow="0" w:lastRow="0" w:firstColumn="0" w:lastColumn="0" w:oddVBand="0" w:evenVBand="0" w:oddHBand="1" w:evenHBand="0" w:firstRowFirstColumn="0" w:firstRowLastColumn="0" w:lastRowFirstColumn="0" w:lastRowLastColumn="0"/>
              <w:rPr>
                <w:b/>
                <w:bCs/>
              </w:rPr>
            </w:pPr>
            <w:r>
              <w:t>[</w:t>
            </w:r>
            <w:r w:rsidRPr="117D25AE">
              <w:rPr>
                <w:i/>
                <w:iCs/>
              </w:rPr>
              <w:t>Typically starts with action verb; e.g. “Develop”, “Create”, “Implement”</w:t>
            </w:r>
            <w:r w:rsidR="31D8DD65" w:rsidRPr="117D25AE">
              <w:rPr>
                <w:i/>
                <w:iCs/>
              </w:rPr>
              <w:t xml:space="preserve">, </w:t>
            </w:r>
            <w:r w:rsidR="1E2ED7BC" w:rsidRPr="117D25AE">
              <w:rPr>
                <w:i/>
                <w:iCs/>
              </w:rPr>
              <w:t>etc.</w:t>
            </w:r>
            <w:r>
              <w:t>]</w:t>
            </w:r>
          </w:p>
        </w:tc>
        <w:tc>
          <w:tcPr>
            <w:tcW w:w="2120" w:type="dxa"/>
          </w:tcPr>
          <w:p w14:paraId="482CFDA8" w14:textId="5A4AF955" w:rsidR="10182A48" w:rsidRDefault="58A05413" w:rsidP="26C0E7E7">
            <w:pPr>
              <w:cnfStyle w:val="000000100000" w:firstRow="0" w:lastRow="0" w:firstColumn="0" w:lastColumn="0" w:oddVBand="0" w:evenVBand="0" w:oddHBand="1" w:evenHBand="0" w:firstRowFirstColumn="0" w:firstRowLastColumn="0" w:lastRowFirstColumn="0" w:lastRowLastColumn="0"/>
            </w:pPr>
            <w:r>
              <w:t>“Our unit [</w:t>
            </w:r>
            <w:r w:rsidRPr="117D25AE">
              <w:rPr>
                <w:i/>
                <w:iCs/>
                <w:u w:val="single"/>
              </w:rPr>
              <w:t>brief description of unit’s effort on activity</w:t>
            </w:r>
            <w:r>
              <w:t>]; [</w:t>
            </w:r>
            <w:r w:rsidRPr="117D25AE">
              <w:rPr>
                <w:i/>
                <w:iCs/>
                <w:u w:val="single"/>
              </w:rPr>
              <w:t>brief description of the impact of the activity</w:t>
            </w:r>
            <w:r>
              <w:t>]</w:t>
            </w:r>
          </w:p>
        </w:tc>
        <w:tc>
          <w:tcPr>
            <w:tcW w:w="2569" w:type="dxa"/>
          </w:tcPr>
          <w:p w14:paraId="226FCE13" w14:textId="1A19BD3F" w:rsidR="10182A48" w:rsidRDefault="58A05413" w:rsidP="26C0E7E7">
            <w:pPr>
              <w:cnfStyle w:val="000000100000" w:firstRow="0" w:lastRow="0" w:firstColumn="0" w:lastColumn="0" w:oddVBand="0" w:evenVBand="0" w:oddHBand="1" w:evenHBand="0" w:firstRowFirstColumn="0" w:firstRowLastColumn="0" w:lastRowFirstColumn="0" w:lastRowLastColumn="0"/>
            </w:pPr>
            <w:r>
              <w:t>“Our next step is [</w:t>
            </w:r>
            <w:r w:rsidRPr="117D25AE">
              <w:rPr>
                <w:i/>
                <w:iCs/>
                <w:u w:val="single"/>
              </w:rPr>
              <w:t>follow-up action to occur</w:t>
            </w:r>
            <w:r>
              <w:t>]”</w:t>
            </w:r>
          </w:p>
          <w:p w14:paraId="4B8E29F3" w14:textId="367846C0" w:rsidR="10182A48" w:rsidRDefault="10182A48" w:rsidP="10182A48">
            <w:pPr>
              <w:cnfStyle w:val="000000100000" w:firstRow="0" w:lastRow="0" w:firstColumn="0" w:lastColumn="0" w:oddVBand="0" w:evenVBand="0" w:oddHBand="1" w:evenHBand="0" w:firstRowFirstColumn="0" w:firstRowLastColumn="0" w:lastRowFirstColumn="0" w:lastRowLastColumn="0"/>
            </w:pPr>
          </w:p>
        </w:tc>
      </w:tr>
      <w:tr w:rsidR="00BD4660" w14:paraId="4595A0EB" w14:textId="77777777" w:rsidTr="117D25AE">
        <w:trPr>
          <w:trHeight w:val="1343"/>
        </w:trPr>
        <w:tc>
          <w:tcPr>
            <w:cnfStyle w:val="001000000000" w:firstRow="0" w:lastRow="0" w:firstColumn="1" w:lastColumn="0" w:oddVBand="0" w:evenVBand="0" w:oddHBand="0" w:evenHBand="0" w:firstRowFirstColumn="0" w:firstRowLastColumn="0" w:lastRowFirstColumn="0" w:lastRowLastColumn="0"/>
            <w:tcW w:w="1305" w:type="dxa"/>
            <w:vMerge w:val="restart"/>
          </w:tcPr>
          <w:p w14:paraId="1983A199" w14:textId="09DF0EFF" w:rsidR="00BD4660" w:rsidRPr="000711C9" w:rsidRDefault="00BD4660" w:rsidP="00D90BD0">
            <w:pPr>
              <w:rPr>
                <w:i/>
              </w:rPr>
            </w:pPr>
            <w:r w:rsidRPr="000711C9">
              <w:rPr>
                <w:i/>
              </w:rPr>
              <w:t>Example(s)</w:t>
            </w:r>
          </w:p>
        </w:tc>
        <w:tc>
          <w:tcPr>
            <w:tcW w:w="1954" w:type="dxa"/>
          </w:tcPr>
          <w:p w14:paraId="69DB2BC4" w14:textId="13489543" w:rsidR="00BD4660" w:rsidRDefault="34ABA39D" w:rsidP="00D90BD0">
            <w:pPr>
              <w:cnfStyle w:val="000000000000" w:firstRow="0" w:lastRow="0" w:firstColumn="0" w:lastColumn="0" w:oddVBand="0" w:evenVBand="0" w:oddHBand="0" w:evenHBand="0" w:firstRowFirstColumn="0" w:firstRowLastColumn="0" w:lastRowFirstColumn="0" w:lastRowLastColumn="0"/>
            </w:pPr>
            <w:r>
              <w:t>“</w:t>
            </w:r>
            <w:r w:rsidR="66DB61CF">
              <w:t>S</w:t>
            </w:r>
            <w:r>
              <w:t>tudents will be able to access scholarship opportunities that suit their needs”</w:t>
            </w:r>
          </w:p>
        </w:tc>
        <w:tc>
          <w:tcPr>
            <w:tcW w:w="3486" w:type="dxa"/>
          </w:tcPr>
          <w:p w14:paraId="1998661D" w14:textId="47148F5E" w:rsidR="00BD4660" w:rsidRDefault="0349BB09" w:rsidP="00D90BD0">
            <w:pPr>
              <w:cnfStyle w:val="000000000000" w:firstRow="0" w:lastRow="0" w:firstColumn="0" w:lastColumn="0" w:oddVBand="0" w:evenVBand="0" w:oddHBand="0" w:evenHBand="0" w:firstRowFirstColumn="0" w:firstRowLastColumn="0" w:lastRowFirstColumn="0" w:lastRowLastColumn="0"/>
            </w:pPr>
            <w:r>
              <w:t>“</w:t>
            </w:r>
            <w:r w:rsidR="105A09BB">
              <w:t>Continuing students: increase momentum via high-impact practices”</w:t>
            </w:r>
          </w:p>
          <w:p w14:paraId="6068B6CC" w14:textId="28601111" w:rsidR="00BD4660" w:rsidRDefault="00BD4660" w:rsidP="26C0E7E7">
            <w:pPr>
              <w:cnfStyle w:val="000000000000" w:firstRow="0" w:lastRow="0" w:firstColumn="0" w:lastColumn="0" w:oddVBand="0" w:evenVBand="0" w:oddHBand="0" w:evenHBand="0" w:firstRowFirstColumn="0" w:firstRowLastColumn="0" w:lastRowFirstColumn="0" w:lastRowLastColumn="0"/>
            </w:pPr>
          </w:p>
          <w:p w14:paraId="182AFF75" w14:textId="7BC831BB" w:rsidR="00BD4660" w:rsidRDefault="680D82BD" w:rsidP="26C0E7E7">
            <w:pPr>
              <w:cnfStyle w:val="000000000000" w:firstRow="0" w:lastRow="0" w:firstColumn="0" w:lastColumn="0" w:oddVBand="0" w:evenVBand="0" w:oddHBand="0" w:evenHBand="0" w:firstRowFirstColumn="0" w:firstRowLastColumn="0" w:lastRowFirstColumn="0" w:lastRowLastColumn="0"/>
            </w:pPr>
            <w:r>
              <w:t>“Completing students: increase financial support for graduating students”</w:t>
            </w:r>
          </w:p>
        </w:tc>
        <w:tc>
          <w:tcPr>
            <w:tcW w:w="2355" w:type="dxa"/>
          </w:tcPr>
          <w:p w14:paraId="2CAB6861" w14:textId="4290B694" w:rsidR="00BD4660" w:rsidRDefault="34ABA39D" w:rsidP="00D90BD0">
            <w:pPr>
              <w:cnfStyle w:val="000000000000" w:firstRow="0" w:lastRow="0" w:firstColumn="0" w:lastColumn="0" w:oddVBand="0" w:evenVBand="0" w:oddHBand="0" w:evenHBand="0" w:firstRowFirstColumn="0" w:firstRowLastColumn="0" w:lastRowFirstColumn="0" w:lastRowLastColumn="0"/>
            </w:pPr>
            <w:r>
              <w:t>“</w:t>
            </w:r>
            <w:r w:rsidR="2AA6C57C">
              <w:t xml:space="preserve">Develop </w:t>
            </w:r>
            <w:r>
              <w:t>a scholarship database with a tagging system”</w:t>
            </w:r>
          </w:p>
          <w:p w14:paraId="4496EBA4" w14:textId="22D48EA7" w:rsidR="00BD4660" w:rsidRDefault="00BD4660" w:rsidP="00D90BD0">
            <w:pPr>
              <w:cnfStyle w:val="000000000000" w:firstRow="0" w:lastRow="0" w:firstColumn="0" w:lastColumn="0" w:oddVBand="0" w:evenVBand="0" w:oddHBand="0" w:evenHBand="0" w:firstRowFirstColumn="0" w:firstRowLastColumn="0" w:lastRowFirstColumn="0" w:lastRowLastColumn="0"/>
            </w:pPr>
          </w:p>
        </w:tc>
        <w:tc>
          <w:tcPr>
            <w:tcW w:w="2120" w:type="dxa"/>
          </w:tcPr>
          <w:p w14:paraId="6CDADEFF" w14:textId="2770FCA3" w:rsidR="00BD4660" w:rsidRDefault="00BD4660" w:rsidP="00D90BD0">
            <w:pPr>
              <w:cnfStyle w:val="000000000000" w:firstRow="0" w:lastRow="0" w:firstColumn="0" w:lastColumn="0" w:oddVBand="0" w:evenVBand="0" w:oddHBand="0" w:evenHBand="0" w:firstRowFirstColumn="0" w:firstRowLastColumn="0" w:lastRowFirstColumn="0" w:lastRowLastColumn="0"/>
            </w:pPr>
            <w:r>
              <w:t>“</w:t>
            </w:r>
            <w:r w:rsidR="009662FF">
              <w:t>Our unit developed a new scholarship database, but was not yet able to determine an appropriate tagging system. However, we start</w:t>
            </w:r>
            <w:r w:rsidR="00104ACA">
              <w:t>ed</w:t>
            </w:r>
            <w:r w:rsidR="009662FF">
              <w:t xml:space="preserve"> sharing the database as</w:t>
            </w:r>
            <w:r w:rsidR="00104ACA">
              <w:t>-</w:t>
            </w:r>
            <w:r w:rsidR="009662FF">
              <w:t xml:space="preserve">is </w:t>
            </w:r>
            <w:r w:rsidR="009662FF">
              <w:lastRenderedPageBreak/>
              <w:t>and, so far, most of the students who’ve used it found it helpful”</w:t>
            </w:r>
          </w:p>
        </w:tc>
        <w:tc>
          <w:tcPr>
            <w:tcW w:w="2569" w:type="dxa"/>
          </w:tcPr>
          <w:p w14:paraId="23A9D679" w14:textId="34347764" w:rsidR="00BD4660" w:rsidRDefault="009662FF" w:rsidP="00D90BD0">
            <w:pPr>
              <w:cnfStyle w:val="000000000000" w:firstRow="0" w:lastRow="0" w:firstColumn="0" w:lastColumn="0" w:oddVBand="0" w:evenVBand="0" w:oddHBand="0" w:evenHBand="0" w:firstRowFirstColumn="0" w:firstRowLastColumn="0" w:lastRowFirstColumn="0" w:lastRowLastColumn="0"/>
            </w:pPr>
            <w:r>
              <w:lastRenderedPageBreak/>
              <w:t>“A next step for us is to schedule a few additional conversations so that we can finalize a tagging system and incorporate it into the database”</w:t>
            </w:r>
          </w:p>
        </w:tc>
      </w:tr>
      <w:tr w:rsidR="00BD4660" w14:paraId="5A317380" w14:textId="77777777" w:rsidTr="117D25AE">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305" w:type="dxa"/>
            <w:vMerge/>
          </w:tcPr>
          <w:p w14:paraId="70E6145B" w14:textId="77777777" w:rsidR="00BD4660" w:rsidRPr="000711C9" w:rsidRDefault="00BD4660" w:rsidP="00D90BD0">
            <w:pPr>
              <w:rPr>
                <w:i/>
              </w:rPr>
            </w:pPr>
          </w:p>
        </w:tc>
        <w:tc>
          <w:tcPr>
            <w:tcW w:w="1954" w:type="dxa"/>
          </w:tcPr>
          <w:p w14:paraId="45A7EC48" w14:textId="7F4FEA2C" w:rsidR="00BD4660" w:rsidRPr="00A058B5" w:rsidRDefault="34ABA39D" w:rsidP="00D90BD0">
            <w:pPr>
              <w:cnfStyle w:val="000000100000" w:firstRow="0" w:lastRow="0" w:firstColumn="0" w:lastColumn="0" w:oddVBand="0" w:evenVBand="0" w:oddHBand="1" w:evenHBand="0" w:firstRowFirstColumn="0" w:firstRowLastColumn="0" w:lastRowFirstColumn="0" w:lastRowLastColumn="0"/>
            </w:pPr>
            <w:r>
              <w:t>“</w:t>
            </w:r>
            <w:r w:rsidR="66DB61CF">
              <w:t xml:space="preserve">The </w:t>
            </w:r>
            <w:r>
              <w:t>surrounding community will be aware of cultural events.”</w:t>
            </w:r>
          </w:p>
        </w:tc>
        <w:tc>
          <w:tcPr>
            <w:tcW w:w="3486" w:type="dxa"/>
          </w:tcPr>
          <w:p w14:paraId="33D92A02" w14:textId="30962A4E" w:rsidR="2D960017" w:rsidRDefault="2D960017" w:rsidP="26C0E7E7">
            <w:pPr>
              <w:cnfStyle w:val="000000100000" w:firstRow="0" w:lastRow="0" w:firstColumn="0" w:lastColumn="0" w:oddVBand="0" w:evenVBand="0" w:oddHBand="1" w:evenHBand="0" w:firstRowFirstColumn="0" w:firstRowLastColumn="0" w:lastRowFirstColumn="0" w:lastRowLastColumn="0"/>
              <w:rPr>
                <w:b/>
                <w:bCs/>
              </w:rPr>
            </w:pPr>
            <w:r>
              <w:t>“Cross-cutting commitment: Community Engagement”</w:t>
            </w:r>
          </w:p>
        </w:tc>
        <w:tc>
          <w:tcPr>
            <w:tcW w:w="2355" w:type="dxa"/>
          </w:tcPr>
          <w:p w14:paraId="32D60DE5" w14:textId="4F717109" w:rsidR="00BD4660" w:rsidRDefault="00BD4660" w:rsidP="00D90BD0">
            <w:pPr>
              <w:cnfStyle w:val="000000100000" w:firstRow="0" w:lastRow="0" w:firstColumn="0" w:lastColumn="0" w:oddVBand="0" w:evenVBand="0" w:oddHBand="1" w:evenHBand="0" w:firstRowFirstColumn="0" w:firstRowLastColumn="0" w:lastRowFirstColumn="0" w:lastRowLastColumn="0"/>
            </w:pPr>
            <w:r>
              <w:t>“Publicize college cultural events via 2 new methods: local newspaper &amp; Instagram”</w:t>
            </w:r>
          </w:p>
        </w:tc>
        <w:tc>
          <w:tcPr>
            <w:tcW w:w="2120" w:type="dxa"/>
          </w:tcPr>
          <w:p w14:paraId="58DFE946" w14:textId="1C364F78" w:rsidR="00BD4660" w:rsidRDefault="00F05005" w:rsidP="00D90BD0">
            <w:pPr>
              <w:cnfStyle w:val="000000100000" w:firstRow="0" w:lastRow="0" w:firstColumn="0" w:lastColumn="0" w:oddVBand="0" w:evenVBand="0" w:oddHBand="1" w:evenHBand="0" w:firstRowFirstColumn="0" w:firstRowLastColumn="0" w:lastRowFirstColumn="0" w:lastRowLastColumn="0"/>
            </w:pPr>
            <w:r>
              <w:t>“This year we started publicizing the cultural events (monthly in the local paper and weekly on Instagram); participation seems to have increased based on this.</w:t>
            </w:r>
          </w:p>
        </w:tc>
        <w:tc>
          <w:tcPr>
            <w:tcW w:w="2569" w:type="dxa"/>
          </w:tcPr>
          <w:p w14:paraId="21050F87" w14:textId="3BC0FC00" w:rsidR="00BD4660" w:rsidRDefault="5E464B41" w:rsidP="00D90BD0">
            <w:pPr>
              <w:cnfStyle w:val="000000100000" w:firstRow="0" w:lastRow="0" w:firstColumn="0" w:lastColumn="0" w:oddVBand="0" w:evenVBand="0" w:oddHBand="1" w:evenHBand="0" w:firstRowFirstColumn="0" w:firstRowLastColumn="0" w:lastRowFirstColumn="0" w:lastRowLastColumn="0"/>
            </w:pPr>
            <w:r>
              <w:t>“</w:t>
            </w:r>
            <w:r w:rsidR="2AA6C57C">
              <w:t xml:space="preserve">Our </w:t>
            </w:r>
            <w:r>
              <w:t>unit will start incorporating a question on our surveys ‘how did you find out about this event?’ so that we can more easily establish which source is yielding impact.</w:t>
            </w:r>
          </w:p>
        </w:tc>
      </w:tr>
    </w:tbl>
    <w:p w14:paraId="2CA58639" w14:textId="32DD083A" w:rsidR="26C0E7E7" w:rsidRDefault="26C0E7E7"/>
    <w:p w14:paraId="3C853694" w14:textId="124E3142" w:rsidR="00CE21A4" w:rsidRPr="00726627" w:rsidRDefault="00CE21A4" w:rsidP="00E86D3B">
      <w:pPr>
        <w:pStyle w:val="Style1"/>
      </w:pPr>
      <w:r>
        <w:br w:type="page"/>
      </w:r>
    </w:p>
    <w:p w14:paraId="5D8B9113" w14:textId="5CC45E75" w:rsidR="00CE21A4" w:rsidRDefault="00E86D3B" w:rsidP="00CE21A4">
      <w:pPr>
        <w:pStyle w:val="Style1"/>
      </w:pPr>
      <w:r>
        <w:lastRenderedPageBreak/>
        <w:t xml:space="preserve">2. </w:t>
      </w:r>
      <w:r w:rsidR="00CE21A4" w:rsidRPr="00542EB7">
        <w:t>How did it go? (AES)</w:t>
      </w:r>
    </w:p>
    <w:tbl>
      <w:tblPr>
        <w:tblW w:w="5000" w:type="pct"/>
        <w:tblCellMar>
          <w:left w:w="0" w:type="dxa"/>
          <w:right w:w="0" w:type="dxa"/>
        </w:tblCellMar>
        <w:tblLook w:val="0420" w:firstRow="1" w:lastRow="0" w:firstColumn="0" w:lastColumn="0" w:noHBand="0" w:noVBand="1"/>
      </w:tblPr>
      <w:tblGrid>
        <w:gridCol w:w="2860"/>
        <w:gridCol w:w="2700"/>
        <w:gridCol w:w="2736"/>
        <w:gridCol w:w="2678"/>
        <w:gridCol w:w="2686"/>
      </w:tblGrid>
      <w:tr w:rsidR="00CE21A4" w:rsidRPr="00542EB7" w14:paraId="72E52DB6" w14:textId="77777777" w:rsidTr="000F12AF">
        <w:trPr>
          <w:trHeight w:val="363"/>
        </w:trPr>
        <w:tc>
          <w:tcPr>
            <w:tcW w:w="3168"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23" w:type="dxa"/>
              <w:bottom w:w="72" w:type="dxa"/>
              <w:right w:w="123" w:type="dxa"/>
            </w:tcMar>
            <w:hideMark/>
          </w:tcPr>
          <w:p w14:paraId="4E49606A" w14:textId="77777777" w:rsidR="00CE21A4" w:rsidRPr="00542EB7" w:rsidRDefault="00CE21A4" w:rsidP="000F12AF">
            <w:pPr>
              <w:rPr>
                <w:color w:val="FFFFFF"/>
              </w:rPr>
            </w:pPr>
            <w:r w:rsidRPr="00542EB7">
              <w:rPr>
                <w:b/>
                <w:bCs/>
                <w:color w:val="FFFFFF"/>
              </w:rPr>
              <w:t>Support/Learning Outcome</w:t>
            </w:r>
          </w:p>
        </w:tc>
        <w:tc>
          <w:tcPr>
            <w:tcW w:w="3168"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23" w:type="dxa"/>
              <w:bottom w:w="72" w:type="dxa"/>
              <w:right w:w="123" w:type="dxa"/>
            </w:tcMar>
            <w:hideMark/>
          </w:tcPr>
          <w:p w14:paraId="7004AC87" w14:textId="77777777" w:rsidR="00CE21A4" w:rsidRPr="00542EB7" w:rsidRDefault="00CE21A4" w:rsidP="000F12AF">
            <w:pPr>
              <w:rPr>
                <w:color w:val="FFFFFF"/>
              </w:rPr>
            </w:pPr>
            <w:r w:rsidRPr="00542EB7">
              <w:rPr>
                <w:b/>
                <w:bCs/>
                <w:color w:val="FFFFFF"/>
              </w:rPr>
              <w:t>ILO or SP Goal</w:t>
            </w:r>
          </w:p>
        </w:tc>
        <w:tc>
          <w:tcPr>
            <w:tcW w:w="3168"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23" w:type="dxa"/>
              <w:bottom w:w="72" w:type="dxa"/>
              <w:right w:w="123" w:type="dxa"/>
            </w:tcMar>
            <w:hideMark/>
          </w:tcPr>
          <w:p w14:paraId="7E5BB811" w14:textId="77777777" w:rsidR="00CE21A4" w:rsidRPr="00542EB7" w:rsidRDefault="00CE21A4" w:rsidP="000F12AF">
            <w:pPr>
              <w:rPr>
                <w:color w:val="FFFFFF"/>
              </w:rPr>
            </w:pPr>
            <w:r w:rsidRPr="00542EB7">
              <w:rPr>
                <w:b/>
                <w:bCs/>
                <w:color w:val="FFFFFF"/>
              </w:rPr>
              <w:t>Method of Assessment</w:t>
            </w:r>
          </w:p>
        </w:tc>
        <w:tc>
          <w:tcPr>
            <w:tcW w:w="3168"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23" w:type="dxa"/>
              <w:bottom w:w="72" w:type="dxa"/>
              <w:right w:w="123" w:type="dxa"/>
            </w:tcMar>
            <w:hideMark/>
          </w:tcPr>
          <w:p w14:paraId="1FB15C4A" w14:textId="77777777" w:rsidR="00CE21A4" w:rsidRPr="00542EB7" w:rsidRDefault="00CE21A4" w:rsidP="000F12AF">
            <w:pPr>
              <w:rPr>
                <w:color w:val="FFFFFF"/>
              </w:rPr>
            </w:pPr>
            <w:r w:rsidRPr="00542EB7">
              <w:rPr>
                <w:b/>
                <w:bCs/>
                <w:color w:val="FFFFFF"/>
              </w:rPr>
              <w:t>Findings</w:t>
            </w:r>
          </w:p>
        </w:tc>
        <w:tc>
          <w:tcPr>
            <w:tcW w:w="3168"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23" w:type="dxa"/>
              <w:bottom w:w="72" w:type="dxa"/>
              <w:right w:w="123" w:type="dxa"/>
            </w:tcMar>
            <w:hideMark/>
          </w:tcPr>
          <w:p w14:paraId="722E3CF3" w14:textId="77777777" w:rsidR="00CE21A4" w:rsidRPr="00542EB7" w:rsidRDefault="00CE21A4" w:rsidP="000F12AF">
            <w:pPr>
              <w:rPr>
                <w:color w:val="FFFFFF"/>
              </w:rPr>
            </w:pPr>
            <w:r w:rsidRPr="00542EB7">
              <w:rPr>
                <w:b/>
                <w:bCs/>
                <w:color w:val="FFFFFF"/>
              </w:rPr>
              <w:t>Proposed Action</w:t>
            </w:r>
          </w:p>
        </w:tc>
      </w:tr>
      <w:tr w:rsidR="00CE21A4" w:rsidRPr="00542EB7" w14:paraId="25DEA927" w14:textId="77777777" w:rsidTr="000F12AF">
        <w:trPr>
          <w:trHeight w:val="584"/>
        </w:trPr>
        <w:tc>
          <w:tcPr>
            <w:tcW w:w="3168"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44" w:type="dxa"/>
              <w:bottom w:w="72" w:type="dxa"/>
              <w:right w:w="144" w:type="dxa"/>
            </w:tcMar>
            <w:hideMark/>
          </w:tcPr>
          <w:p w14:paraId="5D178DA3" w14:textId="77777777" w:rsidR="00CE21A4" w:rsidRPr="00542EB7" w:rsidRDefault="00CE21A4" w:rsidP="000F12AF">
            <w:r w:rsidRPr="00542EB7">
              <w:t>Outcome 1</w:t>
            </w:r>
          </w:p>
        </w:tc>
        <w:tc>
          <w:tcPr>
            <w:tcW w:w="3168"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44" w:type="dxa"/>
              <w:bottom w:w="72" w:type="dxa"/>
              <w:right w:w="144" w:type="dxa"/>
            </w:tcMar>
            <w:hideMark/>
          </w:tcPr>
          <w:p w14:paraId="6BA17D0E" w14:textId="77777777" w:rsidR="00CE21A4" w:rsidRPr="00542EB7" w:rsidRDefault="00CE21A4" w:rsidP="000F12AF">
            <w:r w:rsidRPr="00542EB7">
              <w:t>(aligned outcome/ goal)</w:t>
            </w:r>
          </w:p>
        </w:tc>
        <w:tc>
          <w:tcPr>
            <w:tcW w:w="3168"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44" w:type="dxa"/>
              <w:bottom w:w="72" w:type="dxa"/>
              <w:right w:w="144" w:type="dxa"/>
            </w:tcMar>
            <w:hideMark/>
          </w:tcPr>
          <w:p w14:paraId="2D476FEF" w14:textId="77777777" w:rsidR="00CE21A4" w:rsidRPr="00542EB7" w:rsidRDefault="00CE21A4" w:rsidP="000F12AF">
            <w:r w:rsidRPr="00542EB7">
              <w:t>Activities to address outcome 1</w:t>
            </w:r>
          </w:p>
        </w:tc>
        <w:tc>
          <w:tcPr>
            <w:tcW w:w="3168"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44" w:type="dxa"/>
              <w:bottom w:w="72" w:type="dxa"/>
              <w:right w:w="144" w:type="dxa"/>
            </w:tcMar>
            <w:hideMark/>
          </w:tcPr>
          <w:p w14:paraId="289DE264" w14:textId="77777777" w:rsidR="00CE21A4" w:rsidRPr="00542EB7" w:rsidRDefault="00CE21A4" w:rsidP="000F12AF">
            <w:r w:rsidRPr="00542EB7">
              <w:t>Results from activities</w:t>
            </w:r>
          </w:p>
        </w:tc>
        <w:tc>
          <w:tcPr>
            <w:tcW w:w="3168"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44" w:type="dxa"/>
              <w:bottom w:w="72" w:type="dxa"/>
              <w:right w:w="144" w:type="dxa"/>
            </w:tcMar>
            <w:hideMark/>
          </w:tcPr>
          <w:p w14:paraId="4C02E381" w14:textId="77777777" w:rsidR="00CE21A4" w:rsidRPr="00542EB7" w:rsidRDefault="00CE21A4" w:rsidP="000F12AF">
            <w:r w:rsidRPr="00542EB7">
              <w:t>Actions to respond to findings</w:t>
            </w:r>
          </w:p>
        </w:tc>
      </w:tr>
    </w:tbl>
    <w:p w14:paraId="6A0BF61C" w14:textId="77777777" w:rsidR="00CE21A4" w:rsidRPr="00726627" w:rsidRDefault="00CE21A4" w:rsidP="00CE21A4">
      <w:r w:rsidRPr="00542EB7">
        <w:t>Please summarize an assessment of one support or learning outcome</w:t>
      </w:r>
    </w:p>
    <w:tbl>
      <w:tblPr>
        <w:tblStyle w:val="GridTable5Dark-Accent3"/>
        <w:tblW w:w="13840" w:type="dxa"/>
        <w:tblLook w:val="04A0" w:firstRow="1" w:lastRow="0" w:firstColumn="1" w:lastColumn="0" w:noHBand="0" w:noVBand="1"/>
      </w:tblPr>
      <w:tblGrid>
        <w:gridCol w:w="1500"/>
        <w:gridCol w:w="2816"/>
        <w:gridCol w:w="2295"/>
        <w:gridCol w:w="2580"/>
        <w:gridCol w:w="2565"/>
        <w:gridCol w:w="2084"/>
      </w:tblGrid>
      <w:tr w:rsidR="00A058B5" w14:paraId="6B1030FD" w14:textId="77777777" w:rsidTr="117D2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Borders>
              <w:right w:val="single" w:sz="4" w:space="0" w:color="FFFFFF" w:themeColor="background1"/>
            </w:tcBorders>
          </w:tcPr>
          <w:p w14:paraId="7F4C1862" w14:textId="77777777" w:rsidR="00A058B5" w:rsidRDefault="00A058B5" w:rsidP="00A058B5"/>
        </w:tc>
        <w:tc>
          <w:tcPr>
            <w:tcW w:w="2816" w:type="dxa"/>
            <w:tcBorders>
              <w:left w:val="single" w:sz="4" w:space="0" w:color="FFFFFF" w:themeColor="background1"/>
              <w:right w:val="single" w:sz="4" w:space="0" w:color="FFFFFF" w:themeColor="background1"/>
            </w:tcBorders>
          </w:tcPr>
          <w:p w14:paraId="2550652F" w14:textId="22FA4BE6" w:rsidR="00A058B5" w:rsidRDefault="61CBAD06" w:rsidP="00A058B5">
            <w:pPr>
              <w:cnfStyle w:val="100000000000" w:firstRow="1" w:lastRow="0" w:firstColumn="0" w:lastColumn="0" w:oddVBand="0" w:evenVBand="0" w:oddHBand="0" w:evenHBand="0" w:firstRowFirstColumn="0" w:firstRowLastColumn="0" w:lastRowFirstColumn="0" w:lastRowLastColumn="0"/>
            </w:pPr>
            <w:r w:rsidRPr="117D25AE">
              <w:t>Support/Learning Outcome</w:t>
            </w:r>
          </w:p>
        </w:tc>
        <w:tc>
          <w:tcPr>
            <w:tcW w:w="2295" w:type="dxa"/>
            <w:tcBorders>
              <w:left w:val="single" w:sz="4" w:space="0" w:color="FFFFFF" w:themeColor="background1"/>
              <w:right w:val="single" w:sz="4" w:space="0" w:color="FFFFFF" w:themeColor="background1"/>
            </w:tcBorders>
          </w:tcPr>
          <w:p w14:paraId="18468009" w14:textId="773E859A" w:rsidR="00A058B5" w:rsidRDefault="00A058B5" w:rsidP="00A058B5">
            <w:pPr>
              <w:cnfStyle w:val="100000000000" w:firstRow="1" w:lastRow="0" w:firstColumn="0" w:lastColumn="0" w:oddVBand="0" w:evenVBand="0" w:oddHBand="0" w:evenHBand="0" w:firstRowFirstColumn="0" w:firstRowLastColumn="0" w:lastRowFirstColumn="0" w:lastRowLastColumn="0"/>
            </w:pPr>
            <w:r w:rsidRPr="00542EB7">
              <w:rPr>
                <w:color w:val="FFFFFF"/>
              </w:rPr>
              <w:t>ILO or SP Goal</w:t>
            </w:r>
          </w:p>
        </w:tc>
        <w:tc>
          <w:tcPr>
            <w:tcW w:w="2580" w:type="dxa"/>
            <w:tcBorders>
              <w:left w:val="single" w:sz="4" w:space="0" w:color="FFFFFF" w:themeColor="background1"/>
              <w:right w:val="single" w:sz="4" w:space="0" w:color="FFFFFF" w:themeColor="background1"/>
            </w:tcBorders>
          </w:tcPr>
          <w:p w14:paraId="63AAA971" w14:textId="349856FD" w:rsidR="00A058B5" w:rsidRDefault="00A058B5" w:rsidP="00A058B5">
            <w:pPr>
              <w:cnfStyle w:val="100000000000" w:firstRow="1" w:lastRow="0" w:firstColumn="0" w:lastColumn="0" w:oddVBand="0" w:evenVBand="0" w:oddHBand="0" w:evenHBand="0" w:firstRowFirstColumn="0" w:firstRowLastColumn="0" w:lastRowFirstColumn="0" w:lastRowLastColumn="0"/>
            </w:pPr>
            <w:r w:rsidRPr="00542EB7">
              <w:rPr>
                <w:color w:val="FFFFFF"/>
              </w:rPr>
              <w:t>Method of Assessment</w:t>
            </w:r>
          </w:p>
        </w:tc>
        <w:tc>
          <w:tcPr>
            <w:tcW w:w="2565" w:type="dxa"/>
            <w:tcBorders>
              <w:left w:val="single" w:sz="4" w:space="0" w:color="FFFFFF" w:themeColor="background1"/>
              <w:right w:val="single" w:sz="4" w:space="0" w:color="FFFFFF" w:themeColor="background1"/>
            </w:tcBorders>
          </w:tcPr>
          <w:p w14:paraId="25333B87" w14:textId="534DED11" w:rsidR="00A058B5" w:rsidRDefault="00A058B5" w:rsidP="00A058B5">
            <w:pPr>
              <w:cnfStyle w:val="100000000000" w:firstRow="1" w:lastRow="0" w:firstColumn="0" w:lastColumn="0" w:oddVBand="0" w:evenVBand="0" w:oddHBand="0" w:evenHBand="0" w:firstRowFirstColumn="0" w:firstRowLastColumn="0" w:lastRowFirstColumn="0" w:lastRowLastColumn="0"/>
            </w:pPr>
            <w:r w:rsidRPr="00542EB7">
              <w:rPr>
                <w:color w:val="FFFFFF"/>
              </w:rPr>
              <w:t>Findings</w:t>
            </w:r>
          </w:p>
        </w:tc>
        <w:tc>
          <w:tcPr>
            <w:tcW w:w="2084" w:type="dxa"/>
            <w:tcBorders>
              <w:left w:val="single" w:sz="4" w:space="0" w:color="FFFFFF" w:themeColor="background1"/>
            </w:tcBorders>
          </w:tcPr>
          <w:p w14:paraId="397F7DF7" w14:textId="6F8C981D" w:rsidR="00A058B5" w:rsidRDefault="00A058B5" w:rsidP="00A058B5">
            <w:pPr>
              <w:cnfStyle w:val="100000000000" w:firstRow="1" w:lastRow="0" w:firstColumn="0" w:lastColumn="0" w:oddVBand="0" w:evenVBand="0" w:oddHBand="0" w:evenHBand="0" w:firstRowFirstColumn="0" w:firstRowLastColumn="0" w:lastRowFirstColumn="0" w:lastRowLastColumn="0"/>
            </w:pPr>
            <w:r w:rsidRPr="00542EB7">
              <w:rPr>
                <w:color w:val="FFFFFF"/>
              </w:rPr>
              <w:t>Proposed Action</w:t>
            </w:r>
          </w:p>
        </w:tc>
      </w:tr>
      <w:tr w:rsidR="005053C8" w14:paraId="607D6B3B" w14:textId="77777777" w:rsidTr="117D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673445F4" w14:textId="6523FF71" w:rsidR="005053C8" w:rsidRDefault="005053C8" w:rsidP="005053C8">
            <w:r w:rsidRPr="000711C9">
              <w:rPr>
                <w:i/>
              </w:rPr>
              <w:t>Definition</w:t>
            </w:r>
          </w:p>
        </w:tc>
        <w:tc>
          <w:tcPr>
            <w:tcW w:w="2816" w:type="dxa"/>
          </w:tcPr>
          <w:p w14:paraId="65D58624" w14:textId="52B21D82" w:rsidR="005053C8" w:rsidRPr="00906A59" w:rsidRDefault="289FB98B" w:rsidP="005053C8">
            <w:pPr>
              <w:cnfStyle w:val="000000100000" w:firstRow="0" w:lastRow="0" w:firstColumn="0" w:lastColumn="0" w:oddVBand="0" w:evenVBand="0" w:oddHBand="1" w:evenHBand="0" w:firstRowFirstColumn="0" w:firstRowLastColumn="0" w:lastRowFirstColumn="0" w:lastRowLastColumn="0"/>
            </w:pPr>
            <w:r w:rsidRPr="26C0E7E7">
              <w:rPr>
                <w:b/>
                <w:bCs/>
              </w:rPr>
              <w:t>Support Outcome</w:t>
            </w:r>
            <w:r>
              <w:t xml:space="preserve">: </w:t>
            </w:r>
            <w:r w:rsidR="6CE0DACE">
              <w:t>A s</w:t>
            </w:r>
            <w:r>
              <w:t>tatement that describe</w:t>
            </w:r>
            <w:r w:rsidR="7E84040A">
              <w:t>s</w:t>
            </w:r>
            <w:r>
              <w:t xml:space="preserve"> the intended </w:t>
            </w:r>
            <w:r w:rsidR="63FBAFD9">
              <w:t>impact</w:t>
            </w:r>
            <w:r w:rsidR="0A9B9947">
              <w:t>/</w:t>
            </w:r>
            <w:r>
              <w:t>result of a</w:t>
            </w:r>
            <w:r w:rsidR="7F2B1896">
              <w:t xml:space="preserve"> specific unit activity</w:t>
            </w:r>
            <w:r>
              <w:t xml:space="preserve">. </w:t>
            </w:r>
          </w:p>
          <w:p w14:paraId="0142BAB1" w14:textId="0FEEE2AD" w:rsidR="005053C8" w:rsidRPr="00906A59" w:rsidRDefault="005053C8" w:rsidP="26C0E7E7">
            <w:pPr>
              <w:cnfStyle w:val="000000100000" w:firstRow="0" w:lastRow="0" w:firstColumn="0" w:lastColumn="0" w:oddVBand="0" w:evenVBand="0" w:oddHBand="1" w:evenHBand="0" w:firstRowFirstColumn="0" w:firstRowLastColumn="0" w:lastRowFirstColumn="0" w:lastRowLastColumn="0"/>
            </w:pPr>
          </w:p>
          <w:p w14:paraId="5B6C9F25" w14:textId="6ADC1816" w:rsidR="005053C8" w:rsidRPr="00906A59" w:rsidRDefault="1F228E68" w:rsidP="26C0E7E7">
            <w:pPr>
              <w:cnfStyle w:val="000000100000" w:firstRow="0" w:lastRow="0" w:firstColumn="0" w:lastColumn="0" w:oddVBand="0" w:evenVBand="0" w:oddHBand="1" w:evenHBand="0" w:firstRowFirstColumn="0" w:firstRowLastColumn="0" w:lastRowFirstColumn="0" w:lastRowLastColumn="0"/>
            </w:pPr>
            <w:r w:rsidRPr="26C0E7E7">
              <w:rPr>
                <w:b/>
                <w:bCs/>
              </w:rPr>
              <w:t>Student Learning Outcomes</w:t>
            </w:r>
            <w:r>
              <w:t xml:space="preserve">: </w:t>
            </w:r>
            <w:r w:rsidR="5BF374D3">
              <w:t>A s</w:t>
            </w:r>
            <w:r>
              <w:t>tatement that describe</w:t>
            </w:r>
            <w:r w:rsidR="0FCB5F43">
              <w:t>s</w:t>
            </w:r>
            <w:r>
              <w:t xml:space="preserve"> the</w:t>
            </w:r>
            <w:r w:rsidR="6CA98EDB">
              <w:t xml:space="preserve"> intended</w:t>
            </w:r>
            <w:r>
              <w:t xml:space="preserve"> knowledge, competencies and/or skills </w:t>
            </w:r>
            <w:r w:rsidR="0114F4FE">
              <w:t xml:space="preserve">that are intended </w:t>
            </w:r>
            <w:r w:rsidR="5B8B617D">
              <w:t xml:space="preserve">for students to have </w:t>
            </w:r>
            <w:r w:rsidR="6B5897D2">
              <w:t>demonstrated as a result</w:t>
            </w:r>
            <w:r w:rsidR="0114F4FE">
              <w:t xml:space="preserve"> from a unit’s implementation of a specific </w:t>
            </w:r>
            <w:r w:rsidR="6BE223E1">
              <w:t>activity,</w:t>
            </w:r>
            <w:r w:rsidR="5B7486E7">
              <w:t xml:space="preserve"> instruction, programs, </w:t>
            </w:r>
            <w:r w:rsidR="00B07CB5">
              <w:t xml:space="preserve">or </w:t>
            </w:r>
            <w:r w:rsidR="5B7486E7">
              <w:t>curricula</w:t>
            </w:r>
            <w:r w:rsidR="0114F4FE">
              <w:t xml:space="preserve">. </w:t>
            </w:r>
          </w:p>
        </w:tc>
        <w:tc>
          <w:tcPr>
            <w:tcW w:w="2295" w:type="dxa"/>
          </w:tcPr>
          <w:p w14:paraId="7A0AB012" w14:textId="3E6AFE79" w:rsidR="005053C8" w:rsidRDefault="0D7C23A9" w:rsidP="0168BA01">
            <w:pPr>
              <w:pStyle w:val="NoSpacing"/>
              <w:cnfStyle w:val="000000100000" w:firstRow="0" w:lastRow="0" w:firstColumn="0" w:lastColumn="0" w:oddVBand="0" w:evenVBand="0" w:oddHBand="1" w:evenHBand="0" w:firstRowFirstColumn="0" w:firstRowLastColumn="0" w:lastRowFirstColumn="0" w:lastRowLastColumn="0"/>
              <w:rPr>
                <w:color w:val="000000"/>
              </w:rPr>
            </w:pPr>
            <w:r w:rsidRPr="117D25AE">
              <w:rPr>
                <w:b/>
                <w:bCs/>
                <w:color w:val="000000" w:themeColor="text1"/>
              </w:rPr>
              <w:t>Institutional Learning Outcomes (ILO</w:t>
            </w:r>
            <w:r w:rsidR="56A31B51" w:rsidRPr="117D25AE">
              <w:rPr>
                <w:b/>
                <w:bCs/>
                <w:color w:val="000000" w:themeColor="text1"/>
              </w:rPr>
              <w:t>s</w:t>
            </w:r>
            <w:r w:rsidRPr="117D25AE">
              <w:rPr>
                <w:b/>
                <w:bCs/>
                <w:color w:val="000000" w:themeColor="text1"/>
              </w:rPr>
              <w:t>)</w:t>
            </w:r>
            <w:r w:rsidRPr="117D25AE">
              <w:rPr>
                <w:color w:val="000000" w:themeColor="text1"/>
              </w:rPr>
              <w:t xml:space="preserve"> </w:t>
            </w:r>
            <w:r w:rsidR="57AE05DD" w:rsidRPr="117D25AE">
              <w:rPr>
                <w:color w:val="000000" w:themeColor="text1"/>
              </w:rPr>
              <w:t xml:space="preserve">are the </w:t>
            </w:r>
            <w:r w:rsidRPr="117D25AE">
              <w:rPr>
                <w:color w:val="000000" w:themeColor="text1"/>
              </w:rPr>
              <w:t xml:space="preserve">knowledge, skills, abilities, and attitudes that students are expected to develop as a result of their overall experience at </w:t>
            </w:r>
            <w:proofErr w:type="spellStart"/>
            <w:r w:rsidRPr="117D25AE">
              <w:rPr>
                <w:color w:val="000000" w:themeColor="text1"/>
              </w:rPr>
              <w:t>Hostos</w:t>
            </w:r>
            <w:proofErr w:type="spellEnd"/>
            <w:r w:rsidRPr="117D25AE">
              <w:rPr>
                <w:color w:val="000000" w:themeColor="text1"/>
              </w:rPr>
              <w:t xml:space="preserve"> including both curricular and co-curricular activities. </w:t>
            </w:r>
            <w:proofErr w:type="spellStart"/>
            <w:r w:rsidRPr="117D25AE">
              <w:rPr>
                <w:color w:val="000000" w:themeColor="text1"/>
              </w:rPr>
              <w:t>Hostos’</w:t>
            </w:r>
            <w:r w:rsidR="56A31B51" w:rsidRPr="117D25AE">
              <w:rPr>
                <w:color w:val="000000" w:themeColor="text1"/>
              </w:rPr>
              <w:t>s</w:t>
            </w:r>
            <w:proofErr w:type="spellEnd"/>
            <w:r w:rsidRPr="117D25AE">
              <w:rPr>
                <w:color w:val="000000" w:themeColor="text1"/>
              </w:rPr>
              <w:t xml:space="preserve"> ILOs are aligned with our Mission statement, specifically the six mission themes. </w:t>
            </w:r>
          </w:p>
          <w:p w14:paraId="46C3310E" w14:textId="77777777" w:rsidR="009D7D7C" w:rsidRDefault="009D7D7C" w:rsidP="009D7D7C">
            <w:pPr>
              <w:pStyle w:val="NoSpacing"/>
              <w:cnfStyle w:val="000000100000" w:firstRow="0" w:lastRow="0" w:firstColumn="0" w:lastColumn="0" w:oddVBand="0" w:evenVBand="0" w:oddHBand="1" w:evenHBand="0" w:firstRowFirstColumn="0" w:firstRowLastColumn="0" w:lastRowFirstColumn="0" w:lastRowLastColumn="0"/>
              <w:rPr>
                <w:color w:val="000000"/>
                <w:sz w:val="24"/>
                <w:szCs w:val="24"/>
              </w:rPr>
            </w:pPr>
          </w:p>
          <w:p w14:paraId="712231CB" w14:textId="33ECC9DF" w:rsidR="009D7D7C" w:rsidRPr="009D7D7C" w:rsidRDefault="3062E4E9" w:rsidP="009D7D7C">
            <w:pPr>
              <w:pStyle w:val="NoSpacing"/>
              <w:cnfStyle w:val="000000100000" w:firstRow="0" w:lastRow="0" w:firstColumn="0" w:lastColumn="0" w:oddVBand="0" w:evenVBand="0" w:oddHBand="1" w:evenHBand="0" w:firstRowFirstColumn="0" w:firstRowLastColumn="0" w:lastRowFirstColumn="0" w:lastRowLastColumn="0"/>
              <w:rPr>
                <w:color w:val="000000"/>
                <w:sz w:val="24"/>
                <w:szCs w:val="24"/>
              </w:rPr>
            </w:pPr>
            <w:r w:rsidRPr="117D25AE">
              <w:rPr>
                <w:color w:val="000000" w:themeColor="text1"/>
              </w:rPr>
              <w:t>(</w:t>
            </w:r>
            <w:r w:rsidRPr="117D25AE">
              <w:rPr>
                <w:i/>
                <w:iCs/>
                <w:color w:val="000000" w:themeColor="text1"/>
              </w:rPr>
              <w:t xml:space="preserve">see above for </w:t>
            </w:r>
            <w:r w:rsidRPr="117D25AE">
              <w:rPr>
                <w:b/>
                <w:bCs/>
                <w:i/>
                <w:iCs/>
                <w:color w:val="000000" w:themeColor="text1"/>
              </w:rPr>
              <w:t>SP Goal</w:t>
            </w:r>
            <w:r w:rsidRPr="117D25AE">
              <w:rPr>
                <w:i/>
                <w:iCs/>
                <w:color w:val="000000" w:themeColor="text1"/>
              </w:rPr>
              <w:t xml:space="preserve"> definition</w:t>
            </w:r>
            <w:r w:rsidRPr="117D25AE">
              <w:rPr>
                <w:color w:val="000000" w:themeColor="text1"/>
              </w:rPr>
              <w:t>)</w:t>
            </w:r>
          </w:p>
        </w:tc>
        <w:tc>
          <w:tcPr>
            <w:tcW w:w="2580" w:type="dxa"/>
          </w:tcPr>
          <w:p w14:paraId="03642B35" w14:textId="3E83AD45" w:rsidR="005053C8" w:rsidRDefault="7BD86F3A" w:rsidP="005053C8">
            <w:pPr>
              <w:cnfStyle w:val="000000100000" w:firstRow="0" w:lastRow="0" w:firstColumn="0" w:lastColumn="0" w:oddVBand="0" w:evenVBand="0" w:oddHBand="1" w:evenHBand="0" w:firstRowFirstColumn="0" w:firstRowLastColumn="0" w:lastRowFirstColumn="0" w:lastRowLastColumn="0"/>
            </w:pPr>
            <w:r>
              <w:t xml:space="preserve">A description of the type of data/information a unit will collect or use to assess the identified </w:t>
            </w:r>
            <w:r w:rsidR="59EB5E95">
              <w:t>support/learning outcome</w:t>
            </w:r>
            <w:r w:rsidR="6AA93ED0">
              <w:t>.</w:t>
            </w:r>
            <w:r w:rsidR="59EB5E95">
              <w:t xml:space="preserve"> </w:t>
            </w:r>
            <w:r w:rsidR="6AA93ED0">
              <w:t>T</w:t>
            </w:r>
            <w:r w:rsidR="59EB5E95">
              <w:t>his would also include</w:t>
            </w:r>
            <w:r w:rsidR="75BC77AE">
              <w:t xml:space="preserve"> a brief description of how the unit plans to </w:t>
            </w:r>
            <w:r w:rsidR="2E281A8E">
              <w:t xml:space="preserve">assess the outcome. </w:t>
            </w:r>
          </w:p>
          <w:p w14:paraId="2BCE003A" w14:textId="26BF9273" w:rsidR="005053C8" w:rsidRDefault="005053C8" w:rsidP="005053C8">
            <w:pPr>
              <w:cnfStyle w:val="000000100000" w:firstRow="0" w:lastRow="0" w:firstColumn="0" w:lastColumn="0" w:oddVBand="0" w:evenVBand="0" w:oddHBand="1" w:evenHBand="0" w:firstRowFirstColumn="0" w:firstRowLastColumn="0" w:lastRowFirstColumn="0" w:lastRowLastColumn="0"/>
            </w:pPr>
          </w:p>
          <w:p w14:paraId="47DD3367" w14:textId="1FF3D1CE" w:rsidR="005053C8" w:rsidRDefault="2E281A8E" w:rsidP="005053C8">
            <w:pPr>
              <w:cnfStyle w:val="000000100000" w:firstRow="0" w:lastRow="0" w:firstColumn="0" w:lastColumn="0" w:oddVBand="0" w:evenVBand="0" w:oddHBand="1" w:evenHBand="0" w:firstRowFirstColumn="0" w:firstRowLastColumn="0" w:lastRowFirstColumn="0" w:lastRowLastColumn="0"/>
            </w:pPr>
            <w:r>
              <w:t>(</w:t>
            </w:r>
            <w:r w:rsidRPr="117D25AE">
              <w:rPr>
                <w:i/>
                <w:iCs/>
              </w:rPr>
              <w:t>See the “AES Annual Report Glossary”</w:t>
            </w:r>
            <w:r w:rsidR="75BC77AE" w:rsidRPr="117D25AE">
              <w:rPr>
                <w:i/>
                <w:iCs/>
              </w:rPr>
              <w:t xml:space="preserve"> </w:t>
            </w:r>
            <w:r w:rsidR="3CC71AF4" w:rsidRPr="117D25AE">
              <w:rPr>
                <w:i/>
                <w:iCs/>
              </w:rPr>
              <w:t xml:space="preserve">for a detailed description of the two approaches to assessment: </w:t>
            </w:r>
            <w:r w:rsidR="3CC71AF4" w:rsidRPr="117D25AE">
              <w:rPr>
                <w:b/>
                <w:bCs/>
                <w:i/>
                <w:iCs/>
              </w:rPr>
              <w:t xml:space="preserve">direct </w:t>
            </w:r>
            <w:r w:rsidR="3CC71AF4" w:rsidRPr="117D25AE">
              <w:rPr>
                <w:i/>
                <w:iCs/>
              </w:rPr>
              <w:t xml:space="preserve">and </w:t>
            </w:r>
            <w:r w:rsidR="3CC71AF4" w:rsidRPr="117D25AE">
              <w:rPr>
                <w:b/>
                <w:bCs/>
                <w:i/>
                <w:iCs/>
              </w:rPr>
              <w:t>indirect assessment</w:t>
            </w:r>
            <w:r w:rsidR="3CC71AF4">
              <w:t>)</w:t>
            </w:r>
          </w:p>
        </w:tc>
        <w:tc>
          <w:tcPr>
            <w:tcW w:w="2565" w:type="dxa"/>
          </w:tcPr>
          <w:p w14:paraId="0C09DD99" w14:textId="6133AA32" w:rsidR="005053C8" w:rsidRDefault="724DA375" w:rsidP="005053C8">
            <w:pPr>
              <w:cnfStyle w:val="000000100000" w:firstRow="0" w:lastRow="0" w:firstColumn="0" w:lastColumn="0" w:oddVBand="0" w:evenVBand="0" w:oddHBand="1" w:evenHBand="0" w:firstRowFirstColumn="0" w:firstRowLastColumn="0" w:lastRowFirstColumn="0" w:lastRowLastColumn="0"/>
            </w:pPr>
            <w:r>
              <w:t xml:space="preserve">Your </w:t>
            </w:r>
            <w:r w:rsidRPr="009C1A09">
              <w:rPr>
                <w:b/>
                <w:bCs/>
              </w:rPr>
              <w:t>findings</w:t>
            </w:r>
            <w:r>
              <w:t xml:space="preserve"> include the measurable results of your activities and what was learned from those activities or what the impact is towards meeting the goal. You should use data as evidence for these </w:t>
            </w:r>
            <w:r w:rsidR="2E4EF46B">
              <w:t>results and</w:t>
            </w:r>
            <w:r>
              <w:t xml:space="preserve"> explain your conclusions. Findings are used to determine next actions or activities and should consider any issues faced while making progress towards the goal.</w:t>
            </w:r>
          </w:p>
        </w:tc>
        <w:tc>
          <w:tcPr>
            <w:tcW w:w="2084" w:type="dxa"/>
          </w:tcPr>
          <w:p w14:paraId="7186EEA0" w14:textId="4236DC9E" w:rsidR="005053C8" w:rsidRDefault="005053C8" w:rsidP="005053C8">
            <w:pPr>
              <w:pStyle w:val="NoSpacing"/>
              <w:cnfStyle w:val="000000100000" w:firstRow="0" w:lastRow="0" w:firstColumn="0" w:lastColumn="0" w:oddVBand="0" w:evenVBand="0" w:oddHBand="1" w:evenHBand="0" w:firstRowFirstColumn="0" w:firstRowLastColumn="0" w:lastRowFirstColumn="0" w:lastRowLastColumn="0"/>
            </w:pPr>
            <w:r w:rsidRPr="000426B1">
              <w:t>The plan of action or activities developed after assessing and analyzing the results you intended to achieve.  This plan should be informed by what worked or did not work.</w:t>
            </w:r>
          </w:p>
        </w:tc>
      </w:tr>
      <w:tr w:rsidR="002643A6" w14:paraId="22CF21AF" w14:textId="77777777" w:rsidTr="117D25AE">
        <w:tc>
          <w:tcPr>
            <w:cnfStyle w:val="001000000000" w:firstRow="0" w:lastRow="0" w:firstColumn="1" w:lastColumn="0" w:oddVBand="0" w:evenVBand="0" w:oddHBand="0" w:evenHBand="0" w:firstRowFirstColumn="0" w:firstRowLastColumn="0" w:lastRowFirstColumn="0" w:lastRowLastColumn="0"/>
            <w:tcW w:w="1500" w:type="dxa"/>
          </w:tcPr>
          <w:p w14:paraId="4687A10E" w14:textId="310B7FAC" w:rsidR="002643A6" w:rsidRDefault="002643A6" w:rsidP="002643A6">
            <w:r w:rsidRPr="000711C9">
              <w:rPr>
                <w:i/>
              </w:rPr>
              <w:t>Guiding Question(s)</w:t>
            </w:r>
          </w:p>
        </w:tc>
        <w:tc>
          <w:tcPr>
            <w:tcW w:w="2816" w:type="dxa"/>
          </w:tcPr>
          <w:p w14:paraId="3770F457" w14:textId="77777777" w:rsidR="002643A6" w:rsidRDefault="1582BBE2" w:rsidP="002643A6">
            <w:pPr>
              <w:cnfStyle w:val="000000000000" w:firstRow="0" w:lastRow="0" w:firstColumn="0" w:lastColumn="0" w:oddVBand="0" w:evenVBand="0" w:oddHBand="0" w:evenHBand="0" w:firstRowFirstColumn="0" w:firstRowLastColumn="0" w:lastRowFirstColumn="0" w:lastRowLastColumn="0"/>
            </w:pPr>
            <w:r>
              <w:t xml:space="preserve">What </w:t>
            </w:r>
            <w:r w:rsidR="672D2474">
              <w:t xml:space="preserve">support outcome (tied to one of our goals) do we want to investigate to better understand how a specific </w:t>
            </w:r>
            <w:r w:rsidR="672D2474">
              <w:lastRenderedPageBreak/>
              <w:t>unit practice or process is having an impact on a specific stakeholder group?</w:t>
            </w:r>
          </w:p>
          <w:p w14:paraId="64BA135F" w14:textId="1FDAD9EB" w:rsidR="48AB9E2E" w:rsidRDefault="33BABA4E" w:rsidP="117D25A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t>What will be different as a result of this activity?</w:t>
            </w:r>
          </w:p>
          <w:p w14:paraId="413C26E8" w14:textId="77777777" w:rsidR="00122EFD" w:rsidRDefault="00122EFD" w:rsidP="002643A6">
            <w:pPr>
              <w:cnfStyle w:val="000000000000" w:firstRow="0" w:lastRow="0" w:firstColumn="0" w:lastColumn="0" w:oddVBand="0" w:evenVBand="0" w:oddHBand="0" w:evenHBand="0" w:firstRowFirstColumn="0" w:firstRowLastColumn="0" w:lastRowFirstColumn="0" w:lastRowLastColumn="0"/>
            </w:pPr>
          </w:p>
          <w:p w14:paraId="5CA17F40" w14:textId="224C6AF2" w:rsidR="00122EFD" w:rsidRDefault="672D2474" w:rsidP="002643A6">
            <w:pPr>
              <w:cnfStyle w:val="000000000000" w:firstRow="0" w:lastRow="0" w:firstColumn="0" w:lastColumn="0" w:oddVBand="0" w:evenVBand="0" w:oddHBand="0" w:evenHBand="0" w:firstRowFirstColumn="0" w:firstRowLastColumn="0" w:lastRowFirstColumn="0" w:lastRowLastColumn="0"/>
            </w:pPr>
            <w:r>
              <w:t xml:space="preserve">For which knowledge, competency, or skill do we want to investigate the extent to which the students we serve are acquiring it? </w:t>
            </w:r>
          </w:p>
          <w:p w14:paraId="5C3A8222" w14:textId="3B2E5FD8" w:rsidR="00122EFD" w:rsidRDefault="49CECB8E" w:rsidP="26C0E7E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t>What will students know or be able to do as a result of this activity?</w:t>
            </w:r>
          </w:p>
        </w:tc>
        <w:tc>
          <w:tcPr>
            <w:tcW w:w="2295" w:type="dxa"/>
          </w:tcPr>
          <w:p w14:paraId="7131B5F1" w14:textId="71E6CB8B" w:rsidR="002643A6" w:rsidRDefault="672B35FC" w:rsidP="002643A6">
            <w:pPr>
              <w:cnfStyle w:val="000000000000" w:firstRow="0" w:lastRow="0" w:firstColumn="0" w:lastColumn="0" w:oddVBand="0" w:evenVBand="0" w:oddHBand="0" w:evenHBand="0" w:firstRowFirstColumn="0" w:firstRowLastColumn="0" w:lastRowFirstColumn="0" w:lastRowLastColumn="0"/>
            </w:pPr>
            <w:r>
              <w:lastRenderedPageBreak/>
              <w:t xml:space="preserve">For the unit goal that is associated with this support outcome or student learning </w:t>
            </w:r>
            <w:r>
              <w:lastRenderedPageBreak/>
              <w:t xml:space="preserve">outcome, what is the aligned </w:t>
            </w:r>
            <w:r w:rsidR="795694E4">
              <w:t xml:space="preserve">priority or cross-cutting commitment </w:t>
            </w:r>
            <w:r w:rsidR="78D262C2">
              <w:t>that I aligned it with?</w:t>
            </w:r>
            <w:r w:rsidR="795694E4">
              <w:t xml:space="preserve"> </w:t>
            </w:r>
          </w:p>
          <w:p w14:paraId="738A9140" w14:textId="1FF6EEF0" w:rsidR="002643A6" w:rsidRDefault="002643A6" w:rsidP="26C0E7E7">
            <w:pPr>
              <w:cnfStyle w:val="000000000000" w:firstRow="0" w:lastRow="0" w:firstColumn="0" w:lastColumn="0" w:oddVBand="0" w:evenVBand="0" w:oddHBand="0" w:evenHBand="0" w:firstRowFirstColumn="0" w:firstRowLastColumn="0" w:lastRowFirstColumn="0" w:lastRowLastColumn="0"/>
            </w:pPr>
          </w:p>
          <w:p w14:paraId="4B9F2958" w14:textId="0CB90376" w:rsidR="002643A6" w:rsidRDefault="6D1BD358" w:rsidP="26C0E7E7">
            <w:pPr>
              <w:cnfStyle w:val="000000000000" w:firstRow="0" w:lastRow="0" w:firstColumn="0" w:lastColumn="0" w:oddVBand="0" w:evenVBand="0" w:oddHBand="0" w:evenHBand="0" w:firstRowFirstColumn="0" w:firstRowLastColumn="0" w:lastRowFirstColumn="0" w:lastRowLastColumn="0"/>
            </w:pPr>
            <w:r>
              <w:t>(</w:t>
            </w:r>
            <w:r w:rsidRPr="26C0E7E7">
              <w:rPr>
                <w:i/>
                <w:iCs/>
              </w:rPr>
              <w:t>For SLOs</w:t>
            </w:r>
            <w:r>
              <w:t>) Which ILO best aligns to my identified student learning outcome</w:t>
            </w:r>
            <w:r w:rsidR="3FA11929">
              <w:t>?</w:t>
            </w:r>
          </w:p>
        </w:tc>
        <w:tc>
          <w:tcPr>
            <w:tcW w:w="2580" w:type="dxa"/>
          </w:tcPr>
          <w:p w14:paraId="6B8283DC" w14:textId="778B4FA0" w:rsidR="002643A6" w:rsidRDefault="4C200DBE" w:rsidP="002643A6">
            <w:pPr>
              <w:cnfStyle w:val="000000000000" w:firstRow="0" w:lastRow="0" w:firstColumn="0" w:lastColumn="0" w:oddVBand="0" w:evenVBand="0" w:oddHBand="0" w:evenHBand="0" w:firstRowFirstColumn="0" w:firstRowLastColumn="0" w:lastRowFirstColumn="0" w:lastRowLastColumn="0"/>
            </w:pPr>
            <w:r>
              <w:lastRenderedPageBreak/>
              <w:t>What data do we have that we can use to assess this outcome?</w:t>
            </w:r>
          </w:p>
          <w:p w14:paraId="54081440" w14:textId="7DFF5FF5" w:rsidR="002643A6" w:rsidRDefault="002643A6" w:rsidP="26C0E7E7">
            <w:pPr>
              <w:cnfStyle w:val="000000000000" w:firstRow="0" w:lastRow="0" w:firstColumn="0" w:lastColumn="0" w:oddVBand="0" w:evenVBand="0" w:oddHBand="0" w:evenHBand="0" w:firstRowFirstColumn="0" w:firstRowLastColumn="0" w:lastRowFirstColumn="0" w:lastRowLastColumn="0"/>
            </w:pPr>
          </w:p>
          <w:p w14:paraId="375B0B50" w14:textId="31D4B2EF" w:rsidR="002643A6" w:rsidRDefault="4C200DBE" w:rsidP="26C0E7E7">
            <w:pPr>
              <w:cnfStyle w:val="000000000000" w:firstRow="0" w:lastRow="0" w:firstColumn="0" w:lastColumn="0" w:oddVBand="0" w:evenVBand="0" w:oddHBand="0" w:evenHBand="0" w:firstRowFirstColumn="0" w:firstRowLastColumn="0" w:lastRowFirstColumn="0" w:lastRowLastColumn="0"/>
            </w:pPr>
            <w:r>
              <w:lastRenderedPageBreak/>
              <w:t>What data might we need to collect to assess this outcome?</w:t>
            </w:r>
          </w:p>
          <w:p w14:paraId="7C4628EE" w14:textId="43B0A043" w:rsidR="002643A6" w:rsidRDefault="002643A6" w:rsidP="26C0E7E7">
            <w:pPr>
              <w:cnfStyle w:val="000000000000" w:firstRow="0" w:lastRow="0" w:firstColumn="0" w:lastColumn="0" w:oddVBand="0" w:evenVBand="0" w:oddHBand="0" w:evenHBand="0" w:firstRowFirstColumn="0" w:firstRowLastColumn="0" w:lastRowFirstColumn="0" w:lastRowLastColumn="0"/>
            </w:pPr>
          </w:p>
          <w:p w14:paraId="6FAFC389" w14:textId="01997135" w:rsidR="002643A6" w:rsidRDefault="2B40E434" w:rsidP="26C0E7E7">
            <w:pPr>
              <w:cnfStyle w:val="000000000000" w:firstRow="0" w:lastRow="0" w:firstColumn="0" w:lastColumn="0" w:oddVBand="0" w:evenVBand="0" w:oddHBand="0" w:evenHBand="0" w:firstRowFirstColumn="0" w:firstRowLastColumn="0" w:lastRowFirstColumn="0" w:lastRowLastColumn="0"/>
            </w:pPr>
            <w:r>
              <w:t>How will we analyze these data/this information (once it’s collected) to</w:t>
            </w:r>
            <w:r w:rsidR="20EF1A6F">
              <w:t xml:space="preserve"> help us</w:t>
            </w:r>
            <w:r>
              <w:t xml:space="preserve"> </w:t>
            </w:r>
            <w:r w:rsidR="32A9A486">
              <w:t xml:space="preserve">understand </w:t>
            </w:r>
            <w:r w:rsidR="5EB7A377">
              <w:t>what was different as a result of a specific effort or what knowledge, skills, or competencies students actually learned?</w:t>
            </w:r>
          </w:p>
          <w:p w14:paraId="14C393AA" w14:textId="42C30DBF" w:rsidR="002643A6" w:rsidRDefault="002643A6" w:rsidP="26C0E7E7">
            <w:pPr>
              <w:cnfStyle w:val="000000000000" w:firstRow="0" w:lastRow="0" w:firstColumn="0" w:lastColumn="0" w:oddVBand="0" w:evenVBand="0" w:oddHBand="0" w:evenHBand="0" w:firstRowFirstColumn="0" w:firstRowLastColumn="0" w:lastRowFirstColumn="0" w:lastRowLastColumn="0"/>
            </w:pPr>
          </w:p>
          <w:p w14:paraId="3401EA63" w14:textId="040D6F6E" w:rsidR="002643A6" w:rsidRDefault="002643A6" w:rsidP="26C0E7E7">
            <w:pPr>
              <w:cnfStyle w:val="000000000000" w:firstRow="0" w:lastRow="0" w:firstColumn="0" w:lastColumn="0" w:oddVBand="0" w:evenVBand="0" w:oddHBand="0" w:evenHBand="0" w:firstRowFirstColumn="0" w:firstRowLastColumn="0" w:lastRowFirstColumn="0" w:lastRowLastColumn="0"/>
            </w:pPr>
          </w:p>
        </w:tc>
        <w:tc>
          <w:tcPr>
            <w:tcW w:w="2565" w:type="dxa"/>
          </w:tcPr>
          <w:p w14:paraId="7F01A39E" w14:textId="08C47F8B" w:rsidR="002643A6" w:rsidRDefault="720D7E55" w:rsidP="002643A6">
            <w:pPr>
              <w:cnfStyle w:val="000000000000" w:firstRow="0" w:lastRow="0" w:firstColumn="0" w:lastColumn="0" w:oddVBand="0" w:evenVBand="0" w:oddHBand="0" w:evenHBand="0" w:firstRowFirstColumn="0" w:firstRowLastColumn="0" w:lastRowFirstColumn="0" w:lastRowLastColumn="0"/>
            </w:pPr>
            <w:r>
              <w:lastRenderedPageBreak/>
              <w:t xml:space="preserve">What did we learn about our identified outcome? </w:t>
            </w:r>
          </w:p>
          <w:p w14:paraId="61DA9AD2" w14:textId="3F95668D" w:rsidR="002643A6" w:rsidRDefault="002643A6" w:rsidP="26C0E7E7">
            <w:pPr>
              <w:cnfStyle w:val="000000000000" w:firstRow="0" w:lastRow="0" w:firstColumn="0" w:lastColumn="0" w:oddVBand="0" w:evenVBand="0" w:oddHBand="0" w:evenHBand="0" w:firstRowFirstColumn="0" w:firstRowLastColumn="0" w:lastRowFirstColumn="0" w:lastRowLastColumn="0"/>
            </w:pPr>
          </w:p>
          <w:p w14:paraId="3BC62C67" w14:textId="49FDC346" w:rsidR="002643A6" w:rsidRDefault="6A014884" w:rsidP="26C0E7E7">
            <w:pPr>
              <w:cnfStyle w:val="000000000000" w:firstRow="0" w:lastRow="0" w:firstColumn="0" w:lastColumn="0" w:oddVBand="0" w:evenVBand="0" w:oddHBand="0" w:evenHBand="0" w:firstRowFirstColumn="0" w:firstRowLastColumn="0" w:lastRowFirstColumn="0" w:lastRowLastColumn="0"/>
            </w:pPr>
            <w:r>
              <w:lastRenderedPageBreak/>
              <w:t>What data from of our analysis leads us to our</w:t>
            </w:r>
            <w:r w:rsidR="4750F648">
              <w:t xml:space="preserve"> determined</w:t>
            </w:r>
            <w:r>
              <w:t xml:space="preserve"> conclusion</w:t>
            </w:r>
            <w:r w:rsidR="2A19B27C">
              <w:t>(s)?</w:t>
            </w:r>
            <w:r>
              <w:t xml:space="preserve"> </w:t>
            </w:r>
          </w:p>
          <w:p w14:paraId="466FEDD4" w14:textId="539DF11E" w:rsidR="002643A6" w:rsidRDefault="002643A6" w:rsidP="26C0E7E7">
            <w:pPr>
              <w:cnfStyle w:val="000000000000" w:firstRow="0" w:lastRow="0" w:firstColumn="0" w:lastColumn="0" w:oddVBand="0" w:evenVBand="0" w:oddHBand="0" w:evenHBand="0" w:firstRowFirstColumn="0" w:firstRowLastColumn="0" w:lastRowFirstColumn="0" w:lastRowLastColumn="0"/>
            </w:pPr>
          </w:p>
          <w:p w14:paraId="4889B480" w14:textId="5E7E40D8" w:rsidR="002643A6" w:rsidRDefault="002643A6" w:rsidP="26C0E7E7">
            <w:pPr>
              <w:cnfStyle w:val="000000000000" w:firstRow="0" w:lastRow="0" w:firstColumn="0" w:lastColumn="0" w:oddVBand="0" w:evenVBand="0" w:oddHBand="0" w:evenHBand="0" w:firstRowFirstColumn="0" w:firstRowLastColumn="0" w:lastRowFirstColumn="0" w:lastRowLastColumn="0"/>
            </w:pPr>
          </w:p>
        </w:tc>
        <w:tc>
          <w:tcPr>
            <w:tcW w:w="2084" w:type="dxa"/>
          </w:tcPr>
          <w:p w14:paraId="2AF1FD27" w14:textId="59E4F7EE" w:rsidR="002643A6" w:rsidRDefault="5600F62B" w:rsidP="002643A6">
            <w:pPr>
              <w:cnfStyle w:val="000000000000" w:firstRow="0" w:lastRow="0" w:firstColumn="0" w:lastColumn="0" w:oddVBand="0" w:evenVBand="0" w:oddHBand="0" w:evenHBand="0" w:firstRowFirstColumn="0" w:firstRowLastColumn="0" w:lastRowFirstColumn="0" w:lastRowLastColumn="0"/>
            </w:pPr>
            <w:r>
              <w:lastRenderedPageBreak/>
              <w:t>What are the implications of what we learned from our assessment?</w:t>
            </w:r>
          </w:p>
          <w:p w14:paraId="32990888" w14:textId="6CD5E32E" w:rsidR="002643A6" w:rsidRDefault="002643A6" w:rsidP="26C0E7E7">
            <w:pPr>
              <w:cnfStyle w:val="000000000000" w:firstRow="0" w:lastRow="0" w:firstColumn="0" w:lastColumn="0" w:oddVBand="0" w:evenVBand="0" w:oddHBand="0" w:evenHBand="0" w:firstRowFirstColumn="0" w:firstRowLastColumn="0" w:lastRowFirstColumn="0" w:lastRowLastColumn="0"/>
            </w:pPr>
          </w:p>
          <w:p w14:paraId="65DE78DA" w14:textId="61F0A8CA" w:rsidR="002643A6" w:rsidRDefault="5600F62B" w:rsidP="26C0E7E7">
            <w:pPr>
              <w:cnfStyle w:val="000000000000" w:firstRow="0" w:lastRow="0" w:firstColumn="0" w:lastColumn="0" w:oddVBand="0" w:evenVBand="0" w:oddHBand="0" w:evenHBand="0" w:firstRowFirstColumn="0" w:firstRowLastColumn="0" w:lastRowFirstColumn="0" w:lastRowLastColumn="0"/>
            </w:pPr>
            <w:r>
              <w:t xml:space="preserve">What </w:t>
            </w:r>
            <w:r w:rsidR="4E420B26">
              <w:t>might</w:t>
            </w:r>
            <w:r>
              <w:t xml:space="preserve"> be a</w:t>
            </w:r>
            <w:r w:rsidR="32ABB2E6">
              <w:t>n appropriate next step based on our findings?</w:t>
            </w:r>
          </w:p>
        </w:tc>
      </w:tr>
      <w:tr w:rsidR="26C0E7E7" w14:paraId="2D271B20" w14:textId="77777777" w:rsidTr="117D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67EEE243" w14:textId="6DC4B106" w:rsidR="1AFF0795" w:rsidRDefault="1AFF0795">
            <w:r w:rsidRPr="26C0E7E7">
              <w:rPr>
                <w:i/>
                <w:iCs/>
              </w:rPr>
              <w:lastRenderedPageBreak/>
              <w:t>Sentence Stems</w:t>
            </w:r>
          </w:p>
        </w:tc>
        <w:tc>
          <w:tcPr>
            <w:tcW w:w="2816" w:type="dxa"/>
          </w:tcPr>
          <w:p w14:paraId="48B5D7F3" w14:textId="48BC1530" w:rsidR="10032E71" w:rsidRDefault="6E0D9EF0" w:rsidP="26C0E7E7">
            <w:pPr>
              <w:cnfStyle w:val="000000100000" w:firstRow="0" w:lastRow="0" w:firstColumn="0" w:lastColumn="0" w:oddVBand="0" w:evenVBand="0" w:oddHBand="1" w:evenHBand="0" w:firstRowFirstColumn="0" w:firstRowLastColumn="0" w:lastRowFirstColumn="0" w:lastRowLastColumn="0"/>
            </w:pPr>
            <w:r>
              <w:t>“[</w:t>
            </w:r>
            <w:r w:rsidR="41CB4C71" w:rsidRPr="117D25AE">
              <w:rPr>
                <w:i/>
                <w:iCs/>
                <w:u w:val="single"/>
              </w:rPr>
              <w:t>St</w:t>
            </w:r>
            <w:r w:rsidRPr="117D25AE">
              <w:rPr>
                <w:i/>
                <w:iCs/>
                <w:u w:val="single"/>
              </w:rPr>
              <w:t>akeholder</w:t>
            </w:r>
            <w:r w:rsidR="41CB4C71" w:rsidRPr="117D25AE">
              <w:rPr>
                <w:i/>
                <w:iCs/>
                <w:u w:val="single"/>
              </w:rPr>
              <w:t xml:space="preserve"> group</w:t>
            </w:r>
            <w:r>
              <w:t>] will [</w:t>
            </w:r>
            <w:r w:rsidRPr="117D25AE">
              <w:rPr>
                <w:i/>
                <w:iCs/>
                <w:u w:val="single"/>
              </w:rPr>
              <w:t>description of intended impact</w:t>
            </w:r>
            <w:r>
              <w:t>] th</w:t>
            </w:r>
            <w:r w:rsidR="0C6B1915">
              <w:t>rough/as a result of [</w:t>
            </w:r>
            <w:r w:rsidR="0C6B1915" w:rsidRPr="117D25AE">
              <w:rPr>
                <w:i/>
                <w:iCs/>
                <w:u w:val="single"/>
              </w:rPr>
              <w:t>unit activity</w:t>
            </w:r>
            <w:r w:rsidR="0C6B1915">
              <w:t>]</w:t>
            </w:r>
            <w:r w:rsidR="066405F8">
              <w:t>”</w:t>
            </w:r>
          </w:p>
          <w:p w14:paraId="0CD6D2BF" w14:textId="6F20A89C" w:rsidR="26C0E7E7" w:rsidRDefault="26C0E7E7" w:rsidP="26C0E7E7">
            <w:pPr>
              <w:cnfStyle w:val="000000100000" w:firstRow="0" w:lastRow="0" w:firstColumn="0" w:lastColumn="0" w:oddVBand="0" w:evenVBand="0" w:oddHBand="1" w:evenHBand="0" w:firstRowFirstColumn="0" w:firstRowLastColumn="0" w:lastRowFirstColumn="0" w:lastRowLastColumn="0"/>
            </w:pPr>
          </w:p>
          <w:p w14:paraId="72A3D820" w14:textId="0AE8B96D" w:rsidR="08B62FF5" w:rsidRDefault="066405F8" w:rsidP="26C0E7E7">
            <w:pPr>
              <w:cnfStyle w:val="000000100000" w:firstRow="0" w:lastRow="0" w:firstColumn="0" w:lastColumn="0" w:oddVBand="0" w:evenVBand="0" w:oddHBand="1" w:evenHBand="0" w:firstRowFirstColumn="0" w:firstRowLastColumn="0" w:lastRowFirstColumn="0" w:lastRowLastColumn="0"/>
            </w:pPr>
            <w:r>
              <w:t>“Students will [</w:t>
            </w:r>
            <w:r w:rsidRPr="117D25AE">
              <w:rPr>
                <w:i/>
                <w:iCs/>
                <w:u w:val="single"/>
              </w:rPr>
              <w:t>knowledge, competency, or skill to be demonstrated</w:t>
            </w:r>
            <w:r>
              <w:t>]</w:t>
            </w:r>
            <w:r w:rsidR="0C6B1915">
              <w:t xml:space="preserve"> </w:t>
            </w:r>
            <w:r w:rsidR="1B885920">
              <w:t>as a result of [</w:t>
            </w:r>
            <w:r w:rsidR="1B885920" w:rsidRPr="117D25AE">
              <w:rPr>
                <w:i/>
                <w:iCs/>
                <w:u w:val="single"/>
              </w:rPr>
              <w:t>description of specific activity, instruction, programs, or curricula</w:t>
            </w:r>
            <w:r w:rsidR="1B885920">
              <w:t>]”</w:t>
            </w:r>
          </w:p>
        </w:tc>
        <w:tc>
          <w:tcPr>
            <w:tcW w:w="2295" w:type="dxa"/>
          </w:tcPr>
          <w:p w14:paraId="2BAFF416" w14:textId="1DB7AD17" w:rsidR="7141E4B9" w:rsidRDefault="55402572">
            <w:pPr>
              <w:cnfStyle w:val="000000100000" w:firstRow="0" w:lastRow="0" w:firstColumn="0" w:lastColumn="0" w:oddVBand="0" w:evenVBand="0" w:oddHBand="1" w:evenHBand="0" w:firstRowFirstColumn="0" w:firstRowLastColumn="0" w:lastRowFirstColumn="0" w:lastRowLastColumn="0"/>
            </w:pPr>
            <w:r>
              <w:t>“</w:t>
            </w:r>
            <w:r w:rsidR="7DF5F0C7">
              <w:t>[</w:t>
            </w:r>
            <w:r w:rsidR="7DF5F0C7" w:rsidRPr="117D25AE">
              <w:rPr>
                <w:i/>
                <w:iCs/>
                <w:u w:val="single"/>
              </w:rPr>
              <w:t>The stated priority or cross-cutting commitment that is aligned to the support outcome</w:t>
            </w:r>
            <w:r w:rsidR="7DF5F0C7">
              <w:t>]”</w:t>
            </w:r>
          </w:p>
          <w:p w14:paraId="2D2B4F6D" w14:textId="47F0809A" w:rsidR="26C0E7E7" w:rsidRDefault="26C0E7E7" w:rsidP="26C0E7E7">
            <w:pPr>
              <w:cnfStyle w:val="000000100000" w:firstRow="0" w:lastRow="0" w:firstColumn="0" w:lastColumn="0" w:oddVBand="0" w:evenVBand="0" w:oddHBand="1" w:evenHBand="0" w:firstRowFirstColumn="0" w:firstRowLastColumn="0" w:lastRowFirstColumn="0" w:lastRowLastColumn="0"/>
            </w:pPr>
          </w:p>
          <w:p w14:paraId="742EE4F2" w14:textId="19AB0343" w:rsidR="7E5EBFFA" w:rsidRDefault="7DF5F0C7" w:rsidP="26C0E7E7">
            <w:pPr>
              <w:cnfStyle w:val="000000100000" w:firstRow="0" w:lastRow="0" w:firstColumn="0" w:lastColumn="0" w:oddVBand="0" w:evenVBand="0" w:oddHBand="1" w:evenHBand="0" w:firstRowFirstColumn="0" w:firstRowLastColumn="0" w:lastRowFirstColumn="0" w:lastRowLastColumn="0"/>
            </w:pPr>
            <w:r>
              <w:t>“[</w:t>
            </w:r>
            <w:r w:rsidRPr="117D25AE">
              <w:rPr>
                <w:i/>
                <w:iCs/>
                <w:u w:val="single"/>
              </w:rPr>
              <w:t>the stated ILO that is aligned to the developed SLO</w:t>
            </w:r>
            <w:r>
              <w:t>]”</w:t>
            </w:r>
          </w:p>
        </w:tc>
        <w:tc>
          <w:tcPr>
            <w:tcW w:w="2580" w:type="dxa"/>
          </w:tcPr>
          <w:p w14:paraId="10960C6B" w14:textId="594ACCF5" w:rsidR="2CCF33CF" w:rsidRDefault="38FB7EC8" w:rsidP="26C0E7E7">
            <w:pPr>
              <w:cnfStyle w:val="000000100000" w:firstRow="0" w:lastRow="0" w:firstColumn="0" w:lastColumn="0" w:oddVBand="0" w:evenVBand="0" w:oddHBand="1" w:evenHBand="0" w:firstRowFirstColumn="0" w:firstRowLastColumn="0" w:lastRowFirstColumn="0" w:lastRowLastColumn="0"/>
            </w:pPr>
            <w:r>
              <w:t>“</w:t>
            </w:r>
            <w:r w:rsidR="1C66A617">
              <w:t>We</w:t>
            </w:r>
            <w:r w:rsidR="12F8169C">
              <w:t xml:space="preserve"> will use/collect the following data to </w:t>
            </w:r>
            <w:r w:rsidR="73DC8019">
              <w:t>assess this outcome: [</w:t>
            </w:r>
            <w:r w:rsidR="73DC8019" w:rsidRPr="117D25AE">
              <w:rPr>
                <w:i/>
                <w:iCs/>
                <w:u w:val="single"/>
              </w:rPr>
              <w:t>description of data that will be collected/used and how those data will be collected</w:t>
            </w:r>
            <w:r w:rsidR="73DC8019">
              <w:t xml:space="preserve">]. </w:t>
            </w:r>
          </w:p>
          <w:p w14:paraId="50D52CB4" w14:textId="6361AE27" w:rsidR="26C0E7E7" w:rsidRDefault="26C0E7E7" w:rsidP="26C0E7E7">
            <w:pPr>
              <w:cnfStyle w:val="000000100000" w:firstRow="0" w:lastRow="0" w:firstColumn="0" w:lastColumn="0" w:oddVBand="0" w:evenVBand="0" w:oddHBand="1" w:evenHBand="0" w:firstRowFirstColumn="0" w:firstRowLastColumn="0" w:lastRowFirstColumn="0" w:lastRowLastColumn="0"/>
            </w:pPr>
          </w:p>
          <w:p w14:paraId="79FB5472" w14:textId="1D7D9E88" w:rsidR="60FAF865" w:rsidRDefault="37411BEB" w:rsidP="26C0E7E7">
            <w:pPr>
              <w:cnfStyle w:val="000000100000" w:firstRow="0" w:lastRow="0" w:firstColumn="0" w:lastColumn="0" w:oddVBand="0" w:evenVBand="0" w:oddHBand="1" w:evenHBand="0" w:firstRowFirstColumn="0" w:firstRowLastColumn="0" w:lastRowFirstColumn="0" w:lastRowLastColumn="0"/>
            </w:pPr>
            <w:r>
              <w:t xml:space="preserve">To assess this </w:t>
            </w:r>
            <w:proofErr w:type="gramStart"/>
            <w:r>
              <w:t>outcome</w:t>
            </w:r>
            <w:proofErr w:type="gramEnd"/>
            <w:r>
              <w:t xml:space="preserve"> we will analyze [</w:t>
            </w:r>
            <w:r w:rsidRPr="117D25AE">
              <w:rPr>
                <w:i/>
                <w:iCs/>
                <w:u w:val="single"/>
              </w:rPr>
              <w:t>brief description of what comparisons you plan to make or questions you will a</w:t>
            </w:r>
            <w:r w:rsidR="0A351DA9" w:rsidRPr="117D25AE">
              <w:rPr>
                <w:i/>
                <w:iCs/>
                <w:u w:val="single"/>
              </w:rPr>
              <w:t>sk of the data</w:t>
            </w:r>
            <w:r w:rsidR="5B4D7BFA">
              <w:t>]</w:t>
            </w:r>
            <w:r w:rsidR="0A351DA9">
              <w:t>”</w:t>
            </w:r>
          </w:p>
        </w:tc>
        <w:tc>
          <w:tcPr>
            <w:tcW w:w="2565" w:type="dxa"/>
          </w:tcPr>
          <w:p w14:paraId="2F673925" w14:textId="66C92428" w:rsidR="64ED1592" w:rsidRDefault="184DF161" w:rsidP="26C0E7E7">
            <w:pPr>
              <w:cnfStyle w:val="000000100000" w:firstRow="0" w:lastRow="0" w:firstColumn="0" w:lastColumn="0" w:oddVBand="0" w:evenVBand="0" w:oddHBand="1" w:evenHBand="0" w:firstRowFirstColumn="0" w:firstRowLastColumn="0" w:lastRowFirstColumn="0" w:lastRowLastColumn="0"/>
            </w:pPr>
            <w:r>
              <w:t>“The data/information we analyzed illustrated [</w:t>
            </w:r>
            <w:r w:rsidRPr="117D25AE">
              <w:rPr>
                <w:i/>
                <w:iCs/>
                <w:u w:val="single"/>
              </w:rPr>
              <w:t>brief description of highlights from the review of the data</w:t>
            </w:r>
            <w:r>
              <w:t>]</w:t>
            </w:r>
            <w:r w:rsidR="5EE9870E">
              <w:t xml:space="preserve">. </w:t>
            </w:r>
          </w:p>
          <w:p w14:paraId="721E6BCC" w14:textId="544F2999" w:rsidR="26C0E7E7" w:rsidRDefault="26C0E7E7" w:rsidP="26C0E7E7">
            <w:pPr>
              <w:cnfStyle w:val="000000100000" w:firstRow="0" w:lastRow="0" w:firstColumn="0" w:lastColumn="0" w:oddVBand="0" w:evenVBand="0" w:oddHBand="1" w:evenHBand="0" w:firstRowFirstColumn="0" w:firstRowLastColumn="0" w:lastRowFirstColumn="0" w:lastRowLastColumn="0"/>
            </w:pPr>
          </w:p>
          <w:p w14:paraId="3728052A" w14:textId="1DC6AE43" w:rsidR="50FAA164" w:rsidRDefault="6EC610B5" w:rsidP="26C0E7E7">
            <w:pPr>
              <w:cnfStyle w:val="000000100000" w:firstRow="0" w:lastRow="0" w:firstColumn="0" w:lastColumn="0" w:oddVBand="0" w:evenVBand="0" w:oddHBand="1" w:evenHBand="0" w:firstRowFirstColumn="0" w:firstRowLastColumn="0" w:lastRowFirstColumn="0" w:lastRowLastColumn="0"/>
            </w:pPr>
            <w:r>
              <w:t>For the outcome we assessed, we learned that [</w:t>
            </w:r>
            <w:r w:rsidRPr="117D25AE">
              <w:rPr>
                <w:i/>
                <w:iCs/>
                <w:u w:val="single"/>
              </w:rPr>
              <w:t xml:space="preserve">description of the main </w:t>
            </w:r>
            <w:r w:rsidR="2AD95365" w:rsidRPr="117D25AE">
              <w:rPr>
                <w:i/>
                <w:iCs/>
                <w:u w:val="single"/>
              </w:rPr>
              <w:t>conclusion your unit derived about whether or not the intended impact was seen in the data</w:t>
            </w:r>
            <w:r w:rsidR="2AD95365">
              <w:t>]</w:t>
            </w:r>
            <w:r w:rsidR="2C0648B7">
              <w:t>”</w:t>
            </w:r>
          </w:p>
        </w:tc>
        <w:tc>
          <w:tcPr>
            <w:tcW w:w="2084" w:type="dxa"/>
          </w:tcPr>
          <w:p w14:paraId="7FB2A2D4" w14:textId="17AB7867" w:rsidR="1BC91C5E" w:rsidRDefault="2C0648B7" w:rsidP="26C0E7E7">
            <w:pPr>
              <w:cnfStyle w:val="000000100000" w:firstRow="0" w:lastRow="0" w:firstColumn="0" w:lastColumn="0" w:oddVBand="0" w:evenVBand="0" w:oddHBand="1" w:evenHBand="0" w:firstRowFirstColumn="0" w:firstRowLastColumn="0" w:lastRowFirstColumn="0" w:lastRowLastColumn="0"/>
            </w:pPr>
            <w:r>
              <w:t>“Based on our findings, [</w:t>
            </w:r>
            <w:r w:rsidRPr="117D25AE">
              <w:rPr>
                <w:i/>
                <w:iCs/>
                <w:u w:val="single"/>
              </w:rPr>
              <w:t xml:space="preserve">description of </w:t>
            </w:r>
            <w:r w:rsidR="2C7FC76B" w:rsidRPr="117D25AE">
              <w:rPr>
                <w:i/>
                <w:iCs/>
                <w:u w:val="single"/>
              </w:rPr>
              <w:t>the plan of action/next steps that were decided on in response to the findings</w:t>
            </w:r>
            <w:r w:rsidR="2C7FC76B">
              <w:t>]”</w:t>
            </w:r>
          </w:p>
        </w:tc>
      </w:tr>
      <w:tr w:rsidR="00F619D3" w14:paraId="255FC266" w14:textId="77777777" w:rsidTr="117D25AE">
        <w:trPr>
          <w:trHeight w:val="270"/>
        </w:trPr>
        <w:tc>
          <w:tcPr>
            <w:cnfStyle w:val="001000000000" w:firstRow="0" w:lastRow="0" w:firstColumn="1" w:lastColumn="0" w:oddVBand="0" w:evenVBand="0" w:oddHBand="0" w:evenHBand="0" w:firstRowFirstColumn="0" w:firstRowLastColumn="0" w:lastRowFirstColumn="0" w:lastRowLastColumn="0"/>
            <w:tcW w:w="1500" w:type="dxa"/>
            <w:vMerge w:val="restart"/>
          </w:tcPr>
          <w:p w14:paraId="7F4BEBEB" w14:textId="212DB95C" w:rsidR="00F619D3" w:rsidRDefault="00F619D3" w:rsidP="002643A6">
            <w:r w:rsidRPr="000711C9">
              <w:rPr>
                <w:i/>
              </w:rPr>
              <w:t>Example(s)</w:t>
            </w:r>
          </w:p>
        </w:tc>
        <w:tc>
          <w:tcPr>
            <w:tcW w:w="2816" w:type="dxa"/>
          </w:tcPr>
          <w:p w14:paraId="1EA6A32A" w14:textId="1C1E0226" w:rsidR="00F619D3" w:rsidRDefault="00F619D3" w:rsidP="002643A6">
            <w:pPr>
              <w:cnfStyle w:val="000000000000" w:firstRow="0" w:lastRow="0" w:firstColumn="0" w:lastColumn="0" w:oddVBand="0" w:evenVBand="0" w:oddHBand="0" w:evenHBand="0" w:firstRowFirstColumn="0" w:firstRowLastColumn="0" w:lastRowFirstColumn="0" w:lastRowLastColumn="0"/>
            </w:pPr>
            <w:r>
              <w:t xml:space="preserve">“Faculty </w:t>
            </w:r>
            <w:r w:rsidR="005C1819">
              <w:t>will be</w:t>
            </w:r>
            <w:r>
              <w:t xml:space="preserve"> better able </w:t>
            </w:r>
            <w:r w:rsidR="005C1819">
              <w:t xml:space="preserve">to identify and assist struggling students (earlier) </w:t>
            </w:r>
            <w:r w:rsidR="005C1819">
              <w:lastRenderedPageBreak/>
              <w:t>through our unit’s improved Starfish training workshops.”</w:t>
            </w:r>
          </w:p>
        </w:tc>
        <w:tc>
          <w:tcPr>
            <w:tcW w:w="2295" w:type="dxa"/>
          </w:tcPr>
          <w:p w14:paraId="79CE416B" w14:textId="52719E39" w:rsidR="00F619D3" w:rsidRDefault="2F87850E" w:rsidP="26C0E7E7">
            <w:pPr>
              <w:cnfStyle w:val="000000000000" w:firstRow="0" w:lastRow="0" w:firstColumn="0" w:lastColumn="0" w:oddVBand="0" w:evenVBand="0" w:oddHBand="0" w:evenHBand="0" w:firstRowFirstColumn="0" w:firstRowLastColumn="0" w:lastRowFirstColumn="0" w:lastRowLastColumn="0"/>
              <w:rPr>
                <w:b/>
                <w:bCs/>
              </w:rPr>
            </w:pPr>
            <w:r>
              <w:lastRenderedPageBreak/>
              <w:t>“Cross-cutting commitment: Professional Development”</w:t>
            </w:r>
          </w:p>
        </w:tc>
        <w:tc>
          <w:tcPr>
            <w:tcW w:w="2580" w:type="dxa"/>
          </w:tcPr>
          <w:p w14:paraId="015C6FEF" w14:textId="66F02976" w:rsidR="00F619D3" w:rsidRDefault="5BE22231" w:rsidP="002643A6">
            <w:pPr>
              <w:cnfStyle w:val="000000000000" w:firstRow="0" w:lastRow="0" w:firstColumn="0" w:lastColumn="0" w:oddVBand="0" w:evenVBand="0" w:oddHBand="0" w:evenHBand="0" w:firstRowFirstColumn="0" w:firstRowLastColumn="0" w:lastRowFirstColumn="0" w:lastRowLastColumn="0"/>
            </w:pPr>
            <w:r>
              <w:t>“</w:t>
            </w:r>
            <w:r w:rsidR="64178F30">
              <w:t xml:space="preserve">We will be comparing Starfish data from last academic year to this </w:t>
            </w:r>
            <w:r w:rsidR="11E40D20">
              <w:t xml:space="preserve">year </w:t>
            </w:r>
            <w:r w:rsidR="64178F30">
              <w:lastRenderedPageBreak/>
              <w:t>and specifically looking at the faculty rate of usage.</w:t>
            </w:r>
          </w:p>
          <w:p w14:paraId="4F329E04" w14:textId="77777777" w:rsidR="005C1819" w:rsidRDefault="005C1819" w:rsidP="002643A6">
            <w:pPr>
              <w:cnfStyle w:val="000000000000" w:firstRow="0" w:lastRow="0" w:firstColumn="0" w:lastColumn="0" w:oddVBand="0" w:evenVBand="0" w:oddHBand="0" w:evenHBand="0" w:firstRowFirstColumn="0" w:firstRowLastColumn="0" w:lastRowFirstColumn="0" w:lastRowLastColumn="0"/>
            </w:pPr>
          </w:p>
          <w:p w14:paraId="78B0AACA" w14:textId="67318019" w:rsidR="005C1819" w:rsidRDefault="64178F30" w:rsidP="002643A6">
            <w:pPr>
              <w:cnfStyle w:val="000000000000" w:firstRow="0" w:lastRow="0" w:firstColumn="0" w:lastColumn="0" w:oddVBand="0" w:evenVBand="0" w:oddHBand="0" w:evenHBand="0" w:firstRowFirstColumn="0" w:firstRowLastColumn="0" w:lastRowFirstColumn="0" w:lastRowLastColumn="0"/>
            </w:pPr>
            <w:r>
              <w:t>We will also be using our workshop attendance logs so that we can compare usage rates only for the faculty that attended at least 1 workshop.</w:t>
            </w:r>
            <w:r w:rsidR="2DE3B488">
              <w:t>”</w:t>
            </w:r>
          </w:p>
        </w:tc>
        <w:tc>
          <w:tcPr>
            <w:tcW w:w="2565" w:type="dxa"/>
          </w:tcPr>
          <w:p w14:paraId="2C951094" w14:textId="34E00394" w:rsidR="00F619D3" w:rsidRDefault="5CAF8461" w:rsidP="002643A6">
            <w:pPr>
              <w:cnfStyle w:val="000000000000" w:firstRow="0" w:lastRow="0" w:firstColumn="0" w:lastColumn="0" w:oddVBand="0" w:evenVBand="0" w:oddHBand="0" w:evenHBand="0" w:firstRowFirstColumn="0" w:firstRowLastColumn="0" w:lastRowFirstColumn="0" w:lastRowLastColumn="0"/>
            </w:pPr>
            <w:r>
              <w:lastRenderedPageBreak/>
              <w:t>“</w:t>
            </w:r>
            <w:r w:rsidR="59A5BE52">
              <w:t xml:space="preserve">Our analysis found that the rate of usage </w:t>
            </w:r>
            <w:r w:rsidR="51FB63D2">
              <w:t xml:space="preserve">for faculty that attended at least 1 training workshop </w:t>
            </w:r>
            <w:r w:rsidR="51FB63D2">
              <w:lastRenderedPageBreak/>
              <w:t>increased slightly after the training workshops, when we looked at the rate 2 mon</w:t>
            </w:r>
            <w:r w:rsidR="72A8F139">
              <w:t>ths after</w:t>
            </w:r>
            <w:r w:rsidR="51FB63D2">
              <w:t xml:space="preserve"> (</w:t>
            </w:r>
            <w:r w:rsidR="3B244E0C">
              <w:t>15% increase); of note</w:t>
            </w:r>
            <w:r w:rsidR="7AC0873D">
              <w:t>,</w:t>
            </w:r>
            <w:r w:rsidR="575995F2">
              <w:t xml:space="preserve"> when we looked at</w:t>
            </w:r>
            <w:r w:rsidR="3B244E0C">
              <w:t xml:space="preserve"> usage o</w:t>
            </w:r>
            <w:r w:rsidR="2D9D75A4">
              <w:t>f</w:t>
            </w:r>
            <w:r w:rsidR="3B244E0C">
              <w:t xml:space="preserve"> </w:t>
            </w:r>
            <w:r w:rsidR="0B22AF21">
              <w:t xml:space="preserve">specific </w:t>
            </w:r>
            <w:r w:rsidR="27DEC77C">
              <w:t>aspect</w:t>
            </w:r>
            <w:r w:rsidR="5BCD2ECC">
              <w:t>s</w:t>
            </w:r>
            <w:r w:rsidR="27DEC77C">
              <w:t xml:space="preserve"> of St</w:t>
            </w:r>
            <w:r w:rsidR="6B3D24D8">
              <w:t>arfish</w:t>
            </w:r>
            <w:r w:rsidR="05551BE2">
              <w:t xml:space="preserve">, we noticed a particularly higher increase in faculty using </w:t>
            </w:r>
            <w:r w:rsidR="51415202">
              <w:t>_</w:t>
            </w:r>
            <w:r w:rsidR="7459F0D9">
              <w:t>_”</w:t>
            </w:r>
          </w:p>
        </w:tc>
        <w:tc>
          <w:tcPr>
            <w:tcW w:w="2084" w:type="dxa"/>
          </w:tcPr>
          <w:p w14:paraId="22EC71F3" w14:textId="510515F4" w:rsidR="00F619D3" w:rsidRDefault="5CAF8461" w:rsidP="002643A6">
            <w:pPr>
              <w:cnfStyle w:val="000000000000" w:firstRow="0" w:lastRow="0" w:firstColumn="0" w:lastColumn="0" w:oddVBand="0" w:evenVBand="0" w:oddHBand="0" w:evenHBand="0" w:firstRowFirstColumn="0" w:firstRowLastColumn="0" w:lastRowFirstColumn="0" w:lastRowLastColumn="0"/>
            </w:pPr>
            <w:r>
              <w:lastRenderedPageBreak/>
              <w:t>“</w:t>
            </w:r>
            <w:r w:rsidR="26457506">
              <w:t>Based on what we found</w:t>
            </w:r>
            <w:r w:rsidR="46706E00">
              <w:t xml:space="preserve">, we </w:t>
            </w:r>
            <w:r w:rsidR="43B526DF">
              <w:t xml:space="preserve">decided to collect a little more information </w:t>
            </w:r>
            <w:r w:rsidR="43B526DF">
              <w:lastRenderedPageBreak/>
              <w:t xml:space="preserve">from the participants to decipher what may have aided higher usage with a specific aspect. </w:t>
            </w:r>
          </w:p>
          <w:p w14:paraId="74488B0C" w14:textId="0A4C0600" w:rsidR="00F619D3" w:rsidRDefault="00F619D3" w:rsidP="26C0E7E7">
            <w:pPr>
              <w:cnfStyle w:val="000000000000" w:firstRow="0" w:lastRow="0" w:firstColumn="0" w:lastColumn="0" w:oddVBand="0" w:evenVBand="0" w:oddHBand="0" w:evenHBand="0" w:firstRowFirstColumn="0" w:firstRowLastColumn="0" w:lastRowFirstColumn="0" w:lastRowLastColumn="0"/>
            </w:pPr>
          </w:p>
          <w:p w14:paraId="6DA9C7B8" w14:textId="416A365F" w:rsidR="00F619D3" w:rsidRDefault="43B526DF" w:rsidP="26C0E7E7">
            <w:pPr>
              <w:cnfStyle w:val="000000000000" w:firstRow="0" w:lastRow="0" w:firstColumn="0" w:lastColumn="0" w:oddVBand="0" w:evenVBand="0" w:oddHBand="0" w:evenHBand="0" w:firstRowFirstColumn="0" w:firstRowLastColumn="0" w:lastRowFirstColumn="0" w:lastRowLastColumn="0"/>
            </w:pPr>
            <w:r>
              <w:t xml:space="preserve">We will also adjust the workshop to </w:t>
            </w:r>
            <w:r w:rsidR="07497587">
              <w:t>emphasize some other areas.”</w:t>
            </w:r>
          </w:p>
        </w:tc>
      </w:tr>
      <w:tr w:rsidR="00F619D3" w14:paraId="3613709A" w14:textId="77777777" w:rsidTr="117D25A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00" w:type="dxa"/>
            <w:vMerge/>
          </w:tcPr>
          <w:p w14:paraId="17A978F6" w14:textId="77777777" w:rsidR="00F619D3" w:rsidRPr="000711C9" w:rsidRDefault="00F619D3" w:rsidP="002643A6">
            <w:pPr>
              <w:rPr>
                <w:i/>
              </w:rPr>
            </w:pPr>
          </w:p>
        </w:tc>
        <w:tc>
          <w:tcPr>
            <w:tcW w:w="2816" w:type="dxa"/>
          </w:tcPr>
          <w:p w14:paraId="5B922924" w14:textId="5999E69C" w:rsidR="00F619D3" w:rsidRDefault="529348A6" w:rsidP="002643A6">
            <w:pPr>
              <w:cnfStyle w:val="000000100000" w:firstRow="0" w:lastRow="0" w:firstColumn="0" w:lastColumn="0" w:oddVBand="0" w:evenVBand="0" w:oddHBand="1" w:evenHBand="0" w:firstRowFirstColumn="0" w:firstRowLastColumn="0" w:lastRowFirstColumn="0" w:lastRowLastColumn="0"/>
            </w:pPr>
            <w:r w:rsidRPr="26C0E7E7">
              <w:rPr>
                <w:i/>
                <w:iCs/>
                <w:u w:val="single"/>
              </w:rPr>
              <w:t>Support outcome</w:t>
            </w:r>
            <w:r>
              <w:t xml:space="preserve">: </w:t>
            </w:r>
            <w:r w:rsidR="49F680E8">
              <w:t>“OIERA’s team meetings will become productive and efficient through strengthened meetings structures”</w:t>
            </w:r>
          </w:p>
        </w:tc>
        <w:tc>
          <w:tcPr>
            <w:tcW w:w="2295" w:type="dxa"/>
          </w:tcPr>
          <w:p w14:paraId="2B9CF51E" w14:textId="439923CD" w:rsidR="36313D5C" w:rsidRDefault="36313D5C" w:rsidP="26C0E7E7">
            <w:pPr>
              <w:cnfStyle w:val="000000100000" w:firstRow="0" w:lastRow="0" w:firstColumn="0" w:lastColumn="0" w:oddVBand="0" w:evenVBand="0" w:oddHBand="1" w:evenHBand="0" w:firstRowFirstColumn="0" w:firstRowLastColumn="0" w:lastRowFirstColumn="0" w:lastRowLastColumn="0"/>
              <w:rPr>
                <w:b/>
                <w:bCs/>
              </w:rPr>
            </w:pPr>
            <w:r>
              <w:t>“Cross-cutting commitment: Assessment”</w:t>
            </w:r>
          </w:p>
          <w:p w14:paraId="3B6115F0" w14:textId="7899C3E1" w:rsidR="26C0E7E7" w:rsidRDefault="26C0E7E7" w:rsidP="26C0E7E7">
            <w:pPr>
              <w:cnfStyle w:val="000000100000" w:firstRow="0" w:lastRow="0" w:firstColumn="0" w:lastColumn="0" w:oddVBand="0" w:evenVBand="0" w:oddHBand="1" w:evenHBand="0" w:firstRowFirstColumn="0" w:firstRowLastColumn="0" w:lastRowFirstColumn="0" w:lastRowLastColumn="0"/>
            </w:pPr>
          </w:p>
          <w:p w14:paraId="080BD88D" w14:textId="2AF5058F" w:rsidR="36313D5C" w:rsidRDefault="36313D5C" w:rsidP="26C0E7E7">
            <w:pPr>
              <w:cnfStyle w:val="000000100000" w:firstRow="0" w:lastRow="0" w:firstColumn="0" w:lastColumn="0" w:oddVBand="0" w:evenVBand="0" w:oddHBand="1" w:evenHBand="0" w:firstRowFirstColumn="0" w:firstRowLastColumn="0" w:lastRowFirstColumn="0" w:lastRowLastColumn="0"/>
              <w:rPr>
                <w:b/>
                <w:bCs/>
              </w:rPr>
            </w:pPr>
            <w:r>
              <w:t>“Cross-cutting commitment: Systems Alignment”</w:t>
            </w:r>
          </w:p>
          <w:p w14:paraId="44134A9F" w14:textId="1C5B5AA2" w:rsidR="26C0E7E7" w:rsidRDefault="26C0E7E7" w:rsidP="26C0E7E7">
            <w:pPr>
              <w:cnfStyle w:val="000000100000" w:firstRow="0" w:lastRow="0" w:firstColumn="0" w:lastColumn="0" w:oddVBand="0" w:evenVBand="0" w:oddHBand="1" w:evenHBand="0" w:firstRowFirstColumn="0" w:firstRowLastColumn="0" w:lastRowFirstColumn="0" w:lastRowLastColumn="0"/>
            </w:pPr>
          </w:p>
        </w:tc>
        <w:tc>
          <w:tcPr>
            <w:tcW w:w="2580" w:type="dxa"/>
          </w:tcPr>
          <w:p w14:paraId="0DFFBE09" w14:textId="1E4516A6" w:rsidR="00F619D3" w:rsidRDefault="49F680E8" w:rsidP="002643A6">
            <w:pPr>
              <w:cnfStyle w:val="000000100000" w:firstRow="0" w:lastRow="0" w:firstColumn="0" w:lastColumn="0" w:oddVBand="0" w:evenVBand="0" w:oddHBand="1" w:evenHBand="0" w:firstRowFirstColumn="0" w:firstRowLastColumn="0" w:lastRowFirstColumn="0" w:lastRowLastColumn="0"/>
            </w:pPr>
            <w:r>
              <w:t>“Survey instrument to capture the team’s perceptions of monthly meetings, consisting of a 10-point rating scale for 4 different meeting categories followed by a few open-ended questions. Data were aggregated across the 3 times they were administered, and the team reviewed the data and had a discussion.”</w:t>
            </w:r>
          </w:p>
        </w:tc>
        <w:tc>
          <w:tcPr>
            <w:tcW w:w="2565" w:type="dxa"/>
          </w:tcPr>
          <w:p w14:paraId="226DECC5" w14:textId="03714FBA" w:rsidR="00F619D3" w:rsidRDefault="49F680E8" w:rsidP="002643A6">
            <w:pPr>
              <w:cnfStyle w:val="000000100000" w:firstRow="0" w:lastRow="0" w:firstColumn="0" w:lastColumn="0" w:oddVBand="0" w:evenVBand="0" w:oddHBand="1" w:evenHBand="0" w:firstRowFirstColumn="0" w:firstRowLastColumn="0" w:lastRowFirstColumn="0" w:lastRowLastColumn="0"/>
            </w:pPr>
            <w:r>
              <w:t>“The survey data showed that the average score for meeting productivity and satisfaction slightly increased and that meeting efficiency remained high throughout; however, clarity on next steps decreased.”</w:t>
            </w:r>
          </w:p>
          <w:p w14:paraId="272A08A2" w14:textId="5E1D9F65" w:rsidR="00F619D3" w:rsidRDefault="00F619D3" w:rsidP="26C0E7E7">
            <w:pPr>
              <w:cnfStyle w:val="000000100000" w:firstRow="0" w:lastRow="0" w:firstColumn="0" w:lastColumn="0" w:oddVBand="0" w:evenVBand="0" w:oddHBand="1" w:evenHBand="0" w:firstRowFirstColumn="0" w:firstRowLastColumn="0" w:lastRowFirstColumn="0" w:lastRowLastColumn="0"/>
            </w:pPr>
          </w:p>
        </w:tc>
        <w:tc>
          <w:tcPr>
            <w:tcW w:w="2084" w:type="dxa"/>
          </w:tcPr>
          <w:p w14:paraId="4771296D" w14:textId="43A91F0F" w:rsidR="00F619D3" w:rsidRDefault="28F7ACE9" w:rsidP="002643A6">
            <w:pPr>
              <w:cnfStyle w:val="000000100000" w:firstRow="0" w:lastRow="0" w:firstColumn="0" w:lastColumn="0" w:oddVBand="0" w:evenVBand="0" w:oddHBand="1" w:evenHBand="0" w:firstRowFirstColumn="0" w:firstRowLastColumn="0" w:lastRowFirstColumn="0" w:lastRowLastColumn="0"/>
            </w:pPr>
            <w:r>
              <w:t>“</w:t>
            </w:r>
            <w:r w:rsidR="49F680E8">
              <w:t xml:space="preserve">Investigate what changed between Feb and March/Apr that led to the </w:t>
            </w:r>
            <w:proofErr w:type="gramStart"/>
            <w:r w:rsidR="49F680E8">
              <w:t>drop in</w:t>
            </w:r>
            <w:proofErr w:type="gramEnd"/>
            <w:r w:rsidR="49F680E8">
              <w:t xml:space="preserve"> clarity on next steps.</w:t>
            </w:r>
          </w:p>
          <w:p w14:paraId="217F8B7E" w14:textId="59025763" w:rsidR="00F619D3" w:rsidRDefault="00F619D3" w:rsidP="26C0E7E7">
            <w:pPr>
              <w:cnfStyle w:val="000000100000" w:firstRow="0" w:lastRow="0" w:firstColumn="0" w:lastColumn="0" w:oddVBand="0" w:evenVBand="0" w:oddHBand="1" w:evenHBand="0" w:firstRowFirstColumn="0" w:firstRowLastColumn="0" w:lastRowFirstColumn="0" w:lastRowLastColumn="0"/>
            </w:pPr>
          </w:p>
          <w:p w14:paraId="57DC77CC" w14:textId="5A6D9E06" w:rsidR="00F619D3" w:rsidRDefault="49F680E8" w:rsidP="26C0E7E7">
            <w:pPr>
              <w:cnfStyle w:val="000000100000" w:firstRow="0" w:lastRow="0" w:firstColumn="0" w:lastColumn="0" w:oddVBand="0" w:evenVBand="0" w:oddHBand="1" w:evenHBand="0" w:firstRowFirstColumn="0" w:firstRowLastColumn="0" w:lastRowFirstColumn="0" w:lastRowLastColumn="0"/>
            </w:pPr>
            <w:r>
              <w:t>Continue collecting data.</w:t>
            </w:r>
            <w:r w:rsidR="2B79C7A2">
              <w:t>”</w:t>
            </w:r>
          </w:p>
          <w:p w14:paraId="1299EC85" w14:textId="395E3352" w:rsidR="00F619D3" w:rsidRDefault="00F619D3" w:rsidP="26C0E7E7">
            <w:pPr>
              <w:cnfStyle w:val="000000100000" w:firstRow="0" w:lastRow="0" w:firstColumn="0" w:lastColumn="0" w:oddVBand="0" w:evenVBand="0" w:oddHBand="1" w:evenHBand="0" w:firstRowFirstColumn="0" w:firstRowLastColumn="0" w:lastRowFirstColumn="0" w:lastRowLastColumn="0"/>
            </w:pPr>
          </w:p>
        </w:tc>
      </w:tr>
      <w:tr w:rsidR="26C0E7E7" w14:paraId="23ECF310" w14:textId="77777777" w:rsidTr="117D25AE">
        <w:trPr>
          <w:trHeight w:val="270"/>
        </w:trPr>
        <w:tc>
          <w:tcPr>
            <w:cnfStyle w:val="001000000000" w:firstRow="0" w:lastRow="0" w:firstColumn="1" w:lastColumn="0" w:oddVBand="0" w:evenVBand="0" w:oddHBand="0" w:evenHBand="0" w:firstRowFirstColumn="0" w:firstRowLastColumn="0" w:lastRowFirstColumn="0" w:lastRowLastColumn="0"/>
            <w:tcW w:w="1500" w:type="dxa"/>
            <w:vMerge/>
          </w:tcPr>
          <w:p w14:paraId="17BC1B70" w14:textId="77777777" w:rsidR="001D78AE" w:rsidRDefault="001D78AE"/>
        </w:tc>
        <w:tc>
          <w:tcPr>
            <w:tcW w:w="2816" w:type="dxa"/>
            <w:shd w:val="clear" w:color="auto" w:fill="DBDBDB" w:themeFill="accent3" w:themeFillTint="66"/>
          </w:tcPr>
          <w:p w14:paraId="5243AD86" w14:textId="71BA4A4A" w:rsidR="565C2ADC" w:rsidRDefault="565C2ADC" w:rsidP="26C0E7E7">
            <w:pPr>
              <w:cnfStyle w:val="000000000000" w:firstRow="0" w:lastRow="0" w:firstColumn="0" w:lastColumn="0" w:oddVBand="0" w:evenVBand="0" w:oddHBand="0" w:evenHBand="0" w:firstRowFirstColumn="0" w:firstRowLastColumn="0" w:lastRowFirstColumn="0" w:lastRowLastColumn="0"/>
              <w:rPr>
                <w:rFonts w:eastAsia="Calibri" w:cs="Calibri"/>
              </w:rPr>
            </w:pPr>
            <w:r w:rsidRPr="26C0E7E7">
              <w:rPr>
                <w:i/>
                <w:iCs/>
                <w:u w:val="single"/>
              </w:rPr>
              <w:t>Student Learning Outcome</w:t>
            </w:r>
            <w:r>
              <w:t xml:space="preserve">: </w:t>
            </w:r>
            <w:r w:rsidR="397C6289">
              <w:t>“</w:t>
            </w:r>
            <w:r w:rsidR="397C6289" w:rsidRPr="26C0E7E7">
              <w:rPr>
                <w:rFonts w:eastAsia="Calibri" w:cs="Calibri"/>
              </w:rPr>
              <w:t xml:space="preserve">Students who participated in research methods workshops will be able to develop </w:t>
            </w:r>
            <w:r w:rsidR="71BE64AD" w:rsidRPr="26C0E7E7">
              <w:rPr>
                <w:rFonts w:eastAsia="Calibri" w:cs="Calibri"/>
              </w:rPr>
              <w:t xml:space="preserve">a </w:t>
            </w:r>
            <w:r w:rsidR="397C6289" w:rsidRPr="26C0E7E7">
              <w:rPr>
                <w:rFonts w:eastAsia="Calibri" w:cs="Calibri"/>
              </w:rPr>
              <w:t>clear research t</w:t>
            </w:r>
            <w:r w:rsidR="16E7EBF2" w:rsidRPr="26C0E7E7">
              <w:rPr>
                <w:rFonts w:eastAsia="Calibri" w:cs="Calibri"/>
              </w:rPr>
              <w:t>hesis</w:t>
            </w:r>
            <w:r w:rsidR="397C6289" w:rsidRPr="26C0E7E7">
              <w:rPr>
                <w:rFonts w:eastAsia="Calibri" w:cs="Calibri"/>
              </w:rPr>
              <w:t>”</w:t>
            </w:r>
          </w:p>
        </w:tc>
        <w:tc>
          <w:tcPr>
            <w:tcW w:w="2295" w:type="dxa"/>
          </w:tcPr>
          <w:p w14:paraId="2C3477B4" w14:textId="6D9D4A54" w:rsidR="719A2DA8" w:rsidRDefault="719A2DA8" w:rsidP="26C0E7E7">
            <w:pPr>
              <w:spacing w:line="259"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themeColor="text1"/>
              </w:rPr>
            </w:pPr>
            <w:r>
              <w:t xml:space="preserve">“Written Communication: </w:t>
            </w:r>
            <w:r w:rsidRPr="26C0E7E7">
              <w:rPr>
                <w:rFonts w:eastAsia="Calibri" w:cs="Calibri"/>
                <w:i/>
                <w:iCs/>
                <w:color w:val="000000" w:themeColor="text1"/>
              </w:rPr>
              <w:t xml:space="preserve">Construct sustained, coherent arguments, narratives or explications of issues in an active voice that is </w:t>
            </w:r>
            <w:r w:rsidRPr="26C0E7E7">
              <w:rPr>
                <w:rFonts w:eastAsia="Calibri" w:cs="Calibri"/>
                <w:i/>
                <w:iCs/>
                <w:color w:val="000000" w:themeColor="text1"/>
              </w:rPr>
              <w:lastRenderedPageBreak/>
              <w:t>modulated for a specific audience.”</w:t>
            </w:r>
          </w:p>
          <w:p w14:paraId="24C4BC8B" w14:textId="38BF47F7" w:rsidR="26C0E7E7" w:rsidRDefault="26C0E7E7" w:rsidP="26C0E7E7">
            <w:pPr>
              <w:cnfStyle w:val="000000000000" w:firstRow="0" w:lastRow="0" w:firstColumn="0" w:lastColumn="0" w:oddVBand="0" w:evenVBand="0" w:oddHBand="0" w:evenHBand="0" w:firstRowFirstColumn="0" w:firstRowLastColumn="0" w:lastRowFirstColumn="0" w:lastRowLastColumn="0"/>
            </w:pPr>
          </w:p>
        </w:tc>
        <w:tc>
          <w:tcPr>
            <w:tcW w:w="2580" w:type="dxa"/>
            <w:shd w:val="clear" w:color="auto" w:fill="DBDBDB" w:themeFill="accent3" w:themeFillTint="66"/>
          </w:tcPr>
          <w:p w14:paraId="6DB31240" w14:textId="21EA45F6" w:rsidR="6C4AC915" w:rsidRDefault="6C4AC915" w:rsidP="26C0E7E7">
            <w:pPr>
              <w:cnfStyle w:val="000000000000" w:firstRow="0" w:lastRow="0" w:firstColumn="0" w:lastColumn="0" w:oddVBand="0" w:evenVBand="0" w:oddHBand="0" w:evenHBand="0" w:firstRowFirstColumn="0" w:firstRowLastColumn="0" w:lastRowFirstColumn="0" w:lastRowLastColumn="0"/>
            </w:pPr>
            <w:r>
              <w:lastRenderedPageBreak/>
              <w:t xml:space="preserve">“The students who participate in the workshop will be given an assessment </w:t>
            </w:r>
            <w:r w:rsidR="5A9C6BF1">
              <w:t>prior to the workshop and after</w:t>
            </w:r>
            <w:r>
              <w:t xml:space="preserve"> </w:t>
            </w:r>
            <w:r w:rsidR="5435D58D">
              <w:t>(</w:t>
            </w:r>
            <w:r>
              <w:t>a few weeks later</w:t>
            </w:r>
            <w:r w:rsidR="1BEA3081">
              <w:t xml:space="preserve">); it will </w:t>
            </w:r>
            <w:r>
              <w:t>ask</w:t>
            </w:r>
            <w:r w:rsidR="11E7BFF3">
              <w:t xml:space="preserve"> students to develop</w:t>
            </w:r>
            <w:r w:rsidR="445F236D">
              <w:t xml:space="preserve"> a thesis </w:t>
            </w:r>
            <w:r w:rsidR="409677FE">
              <w:t>from one of a set of pre-determined topics.</w:t>
            </w:r>
          </w:p>
          <w:p w14:paraId="305712E1" w14:textId="25E0D23B" w:rsidR="26C0E7E7" w:rsidRDefault="26C0E7E7" w:rsidP="26C0E7E7">
            <w:pPr>
              <w:cnfStyle w:val="000000000000" w:firstRow="0" w:lastRow="0" w:firstColumn="0" w:lastColumn="0" w:oddVBand="0" w:evenVBand="0" w:oddHBand="0" w:evenHBand="0" w:firstRowFirstColumn="0" w:firstRowLastColumn="0" w:lastRowFirstColumn="0" w:lastRowLastColumn="0"/>
            </w:pPr>
          </w:p>
          <w:p w14:paraId="4F076187" w14:textId="7E25804D" w:rsidR="409677FE" w:rsidRDefault="409677FE" w:rsidP="26C0E7E7">
            <w:pPr>
              <w:cnfStyle w:val="000000000000" w:firstRow="0" w:lastRow="0" w:firstColumn="0" w:lastColumn="0" w:oddVBand="0" w:evenVBand="0" w:oddHBand="0" w:evenHBand="0" w:firstRowFirstColumn="0" w:firstRowLastColumn="0" w:lastRowFirstColumn="0" w:lastRowLastColumn="0"/>
            </w:pPr>
            <w:r>
              <w:t xml:space="preserve">The workshop facilitators will select a sample of 50 participants’ thesis assignments prior to the workshop and select </w:t>
            </w:r>
            <w:r w:rsidR="3D6A4959">
              <w:t>the</w:t>
            </w:r>
            <w:r>
              <w:t xml:space="preserve"> same students’ post assessment after the workshops</w:t>
            </w:r>
            <w:r w:rsidR="0FB762DA">
              <w:t xml:space="preserve">. They will use a rubric to </w:t>
            </w:r>
            <w:r w:rsidR="4F95A841">
              <w:t>rate the pre- and post-assessments and determine what percentage</w:t>
            </w:r>
            <w:r w:rsidR="01B7551E">
              <w:t xml:space="preserve"> improved (increased their rating)</w:t>
            </w:r>
            <w:r w:rsidR="4F95A841">
              <w:t xml:space="preserve"> </w:t>
            </w:r>
          </w:p>
        </w:tc>
        <w:tc>
          <w:tcPr>
            <w:tcW w:w="2565" w:type="dxa"/>
            <w:shd w:val="clear" w:color="auto" w:fill="DBDBDB" w:themeFill="accent3" w:themeFillTint="66"/>
          </w:tcPr>
          <w:p w14:paraId="6A512875" w14:textId="48DC675E" w:rsidR="36DEDEBE" w:rsidRDefault="36DEDEBE" w:rsidP="26C0E7E7">
            <w:pPr>
              <w:cnfStyle w:val="000000000000" w:firstRow="0" w:lastRow="0" w:firstColumn="0" w:lastColumn="0" w:oddVBand="0" w:evenVBand="0" w:oddHBand="0" w:evenHBand="0" w:firstRowFirstColumn="0" w:firstRowLastColumn="0" w:lastRowFirstColumn="0" w:lastRowLastColumn="0"/>
            </w:pPr>
            <w:r>
              <w:lastRenderedPageBreak/>
              <w:t>“</w:t>
            </w:r>
            <w:r w:rsidR="63BFFD53">
              <w:t xml:space="preserve">Workshop facilitators analyzed the </w:t>
            </w:r>
            <w:r w:rsidR="0A4FEEFD">
              <w:t>pre- and post-assessments</w:t>
            </w:r>
            <w:r w:rsidR="63BFFD53">
              <w:t xml:space="preserve"> from the same sample of 50 participants and found that 90% had an increase</w:t>
            </w:r>
            <w:r w:rsidR="225FD101">
              <w:t>d rating</w:t>
            </w:r>
            <w:r w:rsidR="63BFFD53">
              <w:t xml:space="preserve"> in </w:t>
            </w:r>
            <w:r w:rsidR="12EFB93A">
              <w:t xml:space="preserve">their </w:t>
            </w:r>
            <w:r w:rsidR="77C35FC3">
              <w:t xml:space="preserve">post-workshop assignments. Of note, </w:t>
            </w:r>
            <w:r w:rsidR="77C35FC3">
              <w:lastRenderedPageBreak/>
              <w:t xml:space="preserve">they found </w:t>
            </w:r>
            <w:r w:rsidR="65F41FA8">
              <w:t>more than half of the participants raised their rubric scores by 2 levels or more</w:t>
            </w:r>
            <w:r w:rsidR="77C35FC3">
              <w:t xml:space="preserve"> (on a 5-point </w:t>
            </w:r>
            <w:r w:rsidR="3E7242A0">
              <w:t xml:space="preserve">rubric </w:t>
            </w:r>
            <w:r w:rsidR="77C35FC3">
              <w:t>scale)</w:t>
            </w:r>
            <w:r w:rsidR="4CC23F04">
              <w:t>.</w:t>
            </w:r>
          </w:p>
          <w:p w14:paraId="6F8046C7" w14:textId="1D5AEC01" w:rsidR="26C0E7E7" w:rsidRDefault="26C0E7E7" w:rsidP="26C0E7E7">
            <w:pPr>
              <w:cnfStyle w:val="000000000000" w:firstRow="0" w:lastRow="0" w:firstColumn="0" w:lastColumn="0" w:oddVBand="0" w:evenVBand="0" w:oddHBand="0" w:evenHBand="0" w:firstRowFirstColumn="0" w:firstRowLastColumn="0" w:lastRowFirstColumn="0" w:lastRowLastColumn="0"/>
            </w:pPr>
          </w:p>
          <w:p w14:paraId="0DFCA23A" w14:textId="4D365ED0" w:rsidR="1E41B6FD" w:rsidRDefault="1E41B6FD" w:rsidP="26C0E7E7">
            <w:pPr>
              <w:cnfStyle w:val="000000000000" w:firstRow="0" w:lastRow="0" w:firstColumn="0" w:lastColumn="0" w:oddVBand="0" w:evenVBand="0" w:oddHBand="0" w:evenHBand="0" w:firstRowFirstColumn="0" w:firstRowLastColumn="0" w:lastRowFirstColumn="0" w:lastRowLastColumn="0"/>
            </w:pPr>
            <w:r>
              <w:t>Based on this we determined that our workshop curriculum appears to be effective</w:t>
            </w:r>
            <w:r w:rsidR="4CC23F04">
              <w:t>”</w:t>
            </w:r>
          </w:p>
        </w:tc>
        <w:tc>
          <w:tcPr>
            <w:tcW w:w="2084" w:type="dxa"/>
            <w:shd w:val="clear" w:color="auto" w:fill="DBDBDB" w:themeFill="accent3" w:themeFillTint="66"/>
          </w:tcPr>
          <w:p w14:paraId="45758F4A" w14:textId="1F8AB458" w:rsidR="4CC23F04" w:rsidRDefault="4CC23F04" w:rsidP="26C0E7E7">
            <w:pPr>
              <w:cnfStyle w:val="000000000000" w:firstRow="0" w:lastRow="0" w:firstColumn="0" w:lastColumn="0" w:oddVBand="0" w:evenVBand="0" w:oddHBand="0" w:evenHBand="0" w:firstRowFirstColumn="0" w:firstRowLastColumn="0" w:lastRowFirstColumn="0" w:lastRowLastColumn="0"/>
            </w:pPr>
            <w:r>
              <w:lastRenderedPageBreak/>
              <w:t>“</w:t>
            </w:r>
            <w:r w:rsidR="7AD6C39A">
              <w:t>We will run this same assessment next year to try to determine any emerging patterns.</w:t>
            </w:r>
          </w:p>
          <w:p w14:paraId="57549A7C" w14:textId="51D21CB4" w:rsidR="26C0E7E7" w:rsidRDefault="26C0E7E7" w:rsidP="26C0E7E7">
            <w:pPr>
              <w:cnfStyle w:val="000000000000" w:firstRow="0" w:lastRow="0" w:firstColumn="0" w:lastColumn="0" w:oddVBand="0" w:evenVBand="0" w:oddHBand="0" w:evenHBand="0" w:firstRowFirstColumn="0" w:firstRowLastColumn="0" w:lastRowFirstColumn="0" w:lastRowLastColumn="0"/>
            </w:pPr>
          </w:p>
          <w:p w14:paraId="08203BB7" w14:textId="234E9B48" w:rsidR="7AD6C39A" w:rsidRDefault="7AD6C39A" w:rsidP="26C0E7E7">
            <w:pPr>
              <w:cnfStyle w:val="000000000000" w:firstRow="0" w:lastRow="0" w:firstColumn="0" w:lastColumn="0" w:oddVBand="0" w:evenVBand="0" w:oddHBand="0" w:evenHBand="0" w:firstRowFirstColumn="0" w:firstRowLastColumn="0" w:lastRowFirstColumn="0" w:lastRowLastColumn="0"/>
            </w:pPr>
            <w:r>
              <w:t xml:space="preserve">We will also expand our workshop offering for next </w:t>
            </w:r>
            <w:r>
              <w:lastRenderedPageBreak/>
              <w:t>semester, to offer this particular training to more students.”</w:t>
            </w:r>
          </w:p>
        </w:tc>
      </w:tr>
    </w:tbl>
    <w:p w14:paraId="6CBD7E95" w14:textId="1C98F004" w:rsidR="26C0E7E7" w:rsidRDefault="26C0E7E7"/>
    <w:p w14:paraId="67ED922C" w14:textId="60EE72E5" w:rsidR="000711C9" w:rsidRDefault="000711C9" w:rsidP="000711C9"/>
    <w:p w14:paraId="6B498705" w14:textId="77777777" w:rsidR="00CE21A4" w:rsidRDefault="00CE21A4" w:rsidP="00CE21A4">
      <w:pPr>
        <w:pStyle w:val="Style1"/>
      </w:pPr>
      <w:r w:rsidRPr="000711C9">
        <w:br w:type="page"/>
      </w:r>
      <w:r w:rsidR="00E86D3B">
        <w:lastRenderedPageBreak/>
        <w:t xml:space="preserve">3. </w:t>
      </w:r>
      <w:r w:rsidRPr="00542EB7">
        <w:t>What do you need?</w:t>
      </w:r>
    </w:p>
    <w:tbl>
      <w:tblPr>
        <w:tblW w:w="5000" w:type="pct"/>
        <w:tblCellMar>
          <w:left w:w="0" w:type="dxa"/>
          <w:right w:w="0" w:type="dxa"/>
        </w:tblCellMar>
        <w:tblLook w:val="0420" w:firstRow="1" w:lastRow="0" w:firstColumn="0" w:lastColumn="0" w:noHBand="0" w:noVBand="1"/>
      </w:tblPr>
      <w:tblGrid>
        <w:gridCol w:w="3537"/>
        <w:gridCol w:w="10123"/>
      </w:tblGrid>
      <w:tr w:rsidR="00CE21A4" w:rsidRPr="00542EB7" w14:paraId="44E39257" w14:textId="77777777" w:rsidTr="000F12AF">
        <w:trPr>
          <w:trHeight w:val="363"/>
        </w:trPr>
        <w:tc>
          <w:tcPr>
            <w:tcW w:w="4000"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23" w:type="dxa"/>
              <w:bottom w:w="72" w:type="dxa"/>
              <w:right w:w="123" w:type="dxa"/>
            </w:tcMar>
            <w:hideMark/>
          </w:tcPr>
          <w:p w14:paraId="200D8172" w14:textId="77777777" w:rsidR="00CE21A4" w:rsidRPr="00542EB7" w:rsidRDefault="00CE21A4" w:rsidP="000F12AF">
            <w:pPr>
              <w:rPr>
                <w:color w:val="FFFFFF"/>
              </w:rPr>
            </w:pPr>
            <w:r w:rsidRPr="00542EB7">
              <w:rPr>
                <w:b/>
                <w:bCs/>
                <w:color w:val="FFFFFF"/>
              </w:rPr>
              <w:t>Proposed Action</w:t>
            </w:r>
          </w:p>
        </w:tc>
        <w:tc>
          <w:tcPr>
            <w:tcW w:w="11840"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23" w:type="dxa"/>
              <w:bottom w:w="72" w:type="dxa"/>
              <w:right w:w="123" w:type="dxa"/>
            </w:tcMar>
            <w:hideMark/>
          </w:tcPr>
          <w:p w14:paraId="412BB5A0" w14:textId="77777777" w:rsidR="00CE21A4" w:rsidRPr="00542EB7" w:rsidRDefault="00CE21A4" w:rsidP="000F12AF">
            <w:pPr>
              <w:rPr>
                <w:color w:val="FFFFFF"/>
              </w:rPr>
            </w:pPr>
            <w:r w:rsidRPr="00542EB7">
              <w:rPr>
                <w:b/>
                <w:bCs/>
                <w:color w:val="FFFFFF"/>
              </w:rPr>
              <w:t>Resources or Support</w:t>
            </w:r>
          </w:p>
        </w:tc>
      </w:tr>
      <w:tr w:rsidR="00CE21A4" w:rsidRPr="00542EB7" w14:paraId="63262553" w14:textId="77777777" w:rsidTr="000F12AF">
        <w:trPr>
          <w:trHeight w:val="584"/>
        </w:trPr>
        <w:tc>
          <w:tcPr>
            <w:tcW w:w="4000"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44" w:type="dxa"/>
              <w:bottom w:w="72" w:type="dxa"/>
              <w:right w:w="144" w:type="dxa"/>
            </w:tcMar>
            <w:hideMark/>
          </w:tcPr>
          <w:p w14:paraId="6971FDED" w14:textId="77777777" w:rsidR="00CE21A4" w:rsidRPr="00542EB7" w:rsidRDefault="00CE21A4" w:rsidP="000F12AF">
            <w:r w:rsidRPr="00542EB7">
              <w:t>Action proposed earlier</w:t>
            </w:r>
          </w:p>
        </w:tc>
        <w:tc>
          <w:tcPr>
            <w:tcW w:w="11840"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44" w:type="dxa"/>
              <w:bottom w:w="72" w:type="dxa"/>
              <w:right w:w="144" w:type="dxa"/>
            </w:tcMar>
            <w:hideMark/>
          </w:tcPr>
          <w:p w14:paraId="552763A2" w14:textId="77777777" w:rsidR="00CE21A4" w:rsidRPr="00542EB7" w:rsidRDefault="00CE21A4" w:rsidP="000F12AF">
            <w:r w:rsidRPr="00542EB7">
              <w:t>Facilities, Personnel, Funding</w:t>
            </w:r>
          </w:p>
        </w:tc>
      </w:tr>
    </w:tbl>
    <w:p w14:paraId="08020E9C" w14:textId="056BA55F" w:rsidR="000711C9" w:rsidRDefault="000711C9" w:rsidP="000711C9"/>
    <w:tbl>
      <w:tblPr>
        <w:tblStyle w:val="GridTable5Dark-Accent3"/>
        <w:tblW w:w="13796" w:type="dxa"/>
        <w:tblLook w:val="04A0" w:firstRow="1" w:lastRow="0" w:firstColumn="1" w:lastColumn="0" w:noHBand="0" w:noVBand="1"/>
      </w:tblPr>
      <w:tblGrid>
        <w:gridCol w:w="1350"/>
        <w:gridCol w:w="3730"/>
        <w:gridCol w:w="8716"/>
      </w:tblGrid>
      <w:tr w:rsidR="000711C9" w14:paraId="63E5D803" w14:textId="77777777" w:rsidTr="117D2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right w:val="single" w:sz="4" w:space="0" w:color="FFFFFF" w:themeColor="background1"/>
            </w:tcBorders>
          </w:tcPr>
          <w:p w14:paraId="2AB221BD" w14:textId="77777777" w:rsidR="000711C9" w:rsidRDefault="000711C9" w:rsidP="000711C9"/>
        </w:tc>
        <w:tc>
          <w:tcPr>
            <w:tcW w:w="3730" w:type="dxa"/>
            <w:tcBorders>
              <w:left w:val="single" w:sz="4" w:space="0" w:color="FFFFFF" w:themeColor="background1"/>
              <w:right w:val="single" w:sz="4" w:space="0" w:color="FFFFFF" w:themeColor="background1"/>
            </w:tcBorders>
          </w:tcPr>
          <w:p w14:paraId="0EC5077C" w14:textId="60F8C9F6" w:rsidR="000711C9" w:rsidRDefault="00A058B5" w:rsidP="000711C9">
            <w:pPr>
              <w:cnfStyle w:val="100000000000" w:firstRow="1" w:lastRow="0" w:firstColumn="0" w:lastColumn="0" w:oddVBand="0" w:evenVBand="0" w:oddHBand="0" w:evenHBand="0" w:firstRowFirstColumn="0" w:firstRowLastColumn="0" w:lastRowFirstColumn="0" w:lastRowLastColumn="0"/>
            </w:pPr>
            <w:r>
              <w:t>Proposed Action</w:t>
            </w:r>
          </w:p>
        </w:tc>
        <w:tc>
          <w:tcPr>
            <w:tcW w:w="8716" w:type="dxa"/>
            <w:tcBorders>
              <w:left w:val="single" w:sz="4" w:space="0" w:color="FFFFFF" w:themeColor="background1"/>
            </w:tcBorders>
          </w:tcPr>
          <w:p w14:paraId="37BCDFE3" w14:textId="1563D55E" w:rsidR="000711C9" w:rsidRDefault="00A058B5" w:rsidP="000711C9">
            <w:pPr>
              <w:cnfStyle w:val="100000000000" w:firstRow="1" w:lastRow="0" w:firstColumn="0" w:lastColumn="0" w:oddVBand="0" w:evenVBand="0" w:oddHBand="0" w:evenHBand="0" w:firstRowFirstColumn="0" w:firstRowLastColumn="0" w:lastRowFirstColumn="0" w:lastRowLastColumn="0"/>
            </w:pPr>
            <w:r>
              <w:t>Resources or Support</w:t>
            </w:r>
          </w:p>
        </w:tc>
      </w:tr>
      <w:tr w:rsidR="005053C8" w14:paraId="177F4FA0" w14:textId="77777777" w:rsidTr="117D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39CCF0C" w14:textId="4455B6CF" w:rsidR="005053C8" w:rsidRDefault="005053C8" w:rsidP="005053C8">
            <w:r w:rsidRPr="000711C9">
              <w:rPr>
                <w:i/>
              </w:rPr>
              <w:t>Definition</w:t>
            </w:r>
          </w:p>
        </w:tc>
        <w:tc>
          <w:tcPr>
            <w:tcW w:w="3730" w:type="dxa"/>
          </w:tcPr>
          <w:p w14:paraId="31BFBEAD" w14:textId="45B38DF9" w:rsidR="005053C8" w:rsidRPr="005053C8" w:rsidRDefault="005053C8" w:rsidP="005053C8">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5053C8">
              <w:rPr>
                <w:szCs w:val="24"/>
              </w:rPr>
              <w:t>The plan of action or activities developed after assessing and analyzing the results you intended to achieve.  This plan should be informed by what worked or did not work. These are the same proposed actions that you developed in Sections I and II.</w:t>
            </w:r>
          </w:p>
        </w:tc>
        <w:tc>
          <w:tcPr>
            <w:tcW w:w="8716" w:type="dxa"/>
          </w:tcPr>
          <w:p w14:paraId="25936148" w14:textId="3EB6CEF8" w:rsidR="3656351D" w:rsidRDefault="3656351D">
            <w:pPr>
              <w:cnfStyle w:val="000000100000" w:firstRow="0" w:lastRow="0" w:firstColumn="0" w:lastColumn="0" w:oddVBand="0" w:evenVBand="0" w:oddHBand="1" w:evenHBand="0" w:firstRowFirstColumn="0" w:firstRowLastColumn="0" w:lastRowFirstColumn="0" w:lastRowLastColumn="0"/>
            </w:pPr>
            <w:r>
              <w:t>A list of any resources/support that you believe your unit may need in order to enact the proposed actions from sections</w:t>
            </w:r>
            <w:r w:rsidR="6E9483EA">
              <w:t xml:space="preserve"> I and II. These could fall into a few categories:</w:t>
            </w:r>
          </w:p>
          <w:p w14:paraId="55539903" w14:textId="3C81D55C" w:rsidR="26C0E7E7" w:rsidRDefault="26C0E7E7" w:rsidP="26C0E7E7">
            <w:pPr>
              <w:cnfStyle w:val="000000100000" w:firstRow="0" w:lastRow="0" w:firstColumn="0" w:lastColumn="0" w:oddVBand="0" w:evenVBand="0" w:oddHBand="1" w:evenHBand="0" w:firstRowFirstColumn="0" w:firstRowLastColumn="0" w:lastRowFirstColumn="0" w:lastRowLastColumn="0"/>
              <w:rPr>
                <w:b/>
                <w:bCs/>
              </w:rPr>
            </w:pPr>
          </w:p>
          <w:p w14:paraId="250A489C" w14:textId="7A5D3010" w:rsidR="005053C8" w:rsidRDefault="60D9A977" w:rsidP="005053C8">
            <w:pPr>
              <w:cnfStyle w:val="000000100000" w:firstRow="0" w:lastRow="0" w:firstColumn="0" w:lastColumn="0" w:oddVBand="0" w:evenVBand="0" w:oddHBand="1" w:evenHBand="0" w:firstRowFirstColumn="0" w:firstRowLastColumn="0" w:lastRowFirstColumn="0" w:lastRowLastColumn="0"/>
            </w:pPr>
            <w:r w:rsidRPr="26C0E7E7">
              <w:rPr>
                <w:b/>
                <w:bCs/>
              </w:rPr>
              <w:t>Human Resources</w:t>
            </w:r>
            <w:r>
              <w:t xml:space="preserve"> – administrative, academic and non-academic staff, college assistants, work study students and external stakeholders working together to ensure the effective and efficient delivery of services.  Working together and problem solving with colleagues to find creative solutions to address resource shortages.  For example, this may include reallocation of responsibilities, changes to organizational charts/supervisory structures, etc.</w:t>
            </w:r>
          </w:p>
          <w:p w14:paraId="33851211" w14:textId="1787D4A1" w:rsidR="005053C8" w:rsidRDefault="60D9A977" w:rsidP="26C0E7E7">
            <w:pPr>
              <w:cnfStyle w:val="000000100000" w:firstRow="0" w:lastRow="0" w:firstColumn="0" w:lastColumn="0" w:oddVBand="0" w:evenVBand="0" w:oddHBand="1" w:evenHBand="0" w:firstRowFirstColumn="0" w:firstRowLastColumn="0" w:lastRowFirstColumn="0" w:lastRowLastColumn="0"/>
            </w:pPr>
            <w:r>
              <w:t xml:space="preserve"> </w:t>
            </w:r>
          </w:p>
          <w:p w14:paraId="59236EF7" w14:textId="5162E6F9" w:rsidR="005053C8" w:rsidRDefault="60D9A977" w:rsidP="26C0E7E7">
            <w:pPr>
              <w:cnfStyle w:val="000000100000" w:firstRow="0" w:lastRow="0" w:firstColumn="0" w:lastColumn="0" w:oddVBand="0" w:evenVBand="0" w:oddHBand="1" w:evenHBand="0" w:firstRowFirstColumn="0" w:firstRowLastColumn="0" w:lastRowFirstColumn="0" w:lastRowLastColumn="0"/>
            </w:pPr>
            <w:r w:rsidRPr="26C0E7E7">
              <w:rPr>
                <w:b/>
                <w:bCs/>
              </w:rPr>
              <w:t>Physical/Material Resources</w:t>
            </w:r>
            <w:r>
              <w:t xml:space="preserve"> – the tangible resources such as the structures and facilities (classrooms, laboratories, library, offices, theaters, studios and recreational areas), hardware, software, vehicles, equipment and supplies that directly and indirectly contribute to the organizational goals.</w:t>
            </w:r>
          </w:p>
          <w:p w14:paraId="3828EC23" w14:textId="3709D25F" w:rsidR="005053C8" w:rsidRDefault="60D9A977" w:rsidP="26C0E7E7">
            <w:pPr>
              <w:cnfStyle w:val="000000100000" w:firstRow="0" w:lastRow="0" w:firstColumn="0" w:lastColumn="0" w:oddVBand="0" w:evenVBand="0" w:oddHBand="1" w:evenHBand="0" w:firstRowFirstColumn="0" w:firstRowLastColumn="0" w:lastRowFirstColumn="0" w:lastRowLastColumn="0"/>
            </w:pPr>
            <w:r>
              <w:t xml:space="preserve"> </w:t>
            </w:r>
          </w:p>
          <w:p w14:paraId="1056A7A9" w14:textId="33A5894C" w:rsidR="005053C8" w:rsidRDefault="60D9A977" w:rsidP="26C0E7E7">
            <w:pPr>
              <w:cnfStyle w:val="000000100000" w:firstRow="0" w:lastRow="0" w:firstColumn="0" w:lastColumn="0" w:oddVBand="0" w:evenVBand="0" w:oddHBand="1" w:evenHBand="0" w:firstRowFirstColumn="0" w:firstRowLastColumn="0" w:lastRowFirstColumn="0" w:lastRowLastColumn="0"/>
            </w:pPr>
            <w:r w:rsidRPr="26C0E7E7">
              <w:rPr>
                <w:b/>
                <w:bCs/>
              </w:rPr>
              <w:t>Financial Resources</w:t>
            </w:r>
            <w:r>
              <w:t xml:space="preserve"> – sources of funding and a budgeting system that provides a comprehensive framework to identify the academic and fiscal strategy for accomplishing the college’s mission and goals. </w:t>
            </w:r>
          </w:p>
          <w:p w14:paraId="334F6021" w14:textId="3281A49F" w:rsidR="005053C8" w:rsidRDefault="60D9A977" w:rsidP="26C0E7E7">
            <w:pPr>
              <w:cnfStyle w:val="000000100000" w:firstRow="0" w:lastRow="0" w:firstColumn="0" w:lastColumn="0" w:oddVBand="0" w:evenVBand="0" w:oddHBand="1" w:evenHBand="0" w:firstRowFirstColumn="0" w:firstRowLastColumn="0" w:lastRowFirstColumn="0" w:lastRowLastColumn="0"/>
            </w:pPr>
            <w:r>
              <w:t xml:space="preserve"> </w:t>
            </w:r>
          </w:p>
          <w:p w14:paraId="2402B8FC" w14:textId="3A7691FD" w:rsidR="005053C8" w:rsidRDefault="60D9A977" w:rsidP="26C0E7E7">
            <w:pPr>
              <w:cnfStyle w:val="000000100000" w:firstRow="0" w:lastRow="0" w:firstColumn="0" w:lastColumn="0" w:oddVBand="0" w:evenVBand="0" w:oddHBand="1" w:evenHBand="0" w:firstRowFirstColumn="0" w:firstRowLastColumn="0" w:lastRowFirstColumn="0" w:lastRowLastColumn="0"/>
            </w:pPr>
            <w:r w:rsidRPr="26C0E7E7">
              <w:rPr>
                <w:b/>
                <w:bCs/>
              </w:rPr>
              <w:t>Time Resources</w:t>
            </w:r>
            <w:r>
              <w:t xml:space="preserve"> – maintaining or increasing the effectiveness and efficiency of academic and administrative operations.</w:t>
            </w:r>
          </w:p>
        </w:tc>
      </w:tr>
      <w:tr w:rsidR="005053C8" w14:paraId="30D5F78D" w14:textId="77777777" w:rsidTr="117D25AE">
        <w:tc>
          <w:tcPr>
            <w:cnfStyle w:val="001000000000" w:firstRow="0" w:lastRow="0" w:firstColumn="1" w:lastColumn="0" w:oddVBand="0" w:evenVBand="0" w:oddHBand="0" w:evenHBand="0" w:firstRowFirstColumn="0" w:firstRowLastColumn="0" w:lastRowFirstColumn="0" w:lastRowLastColumn="0"/>
            <w:tcW w:w="1350" w:type="dxa"/>
          </w:tcPr>
          <w:p w14:paraId="0A1E69D2" w14:textId="2752F972" w:rsidR="005053C8" w:rsidRDefault="005053C8" w:rsidP="005053C8">
            <w:r w:rsidRPr="000711C9">
              <w:rPr>
                <w:i/>
              </w:rPr>
              <w:t>Guiding Question(s)</w:t>
            </w:r>
          </w:p>
        </w:tc>
        <w:tc>
          <w:tcPr>
            <w:tcW w:w="3730" w:type="dxa"/>
          </w:tcPr>
          <w:p w14:paraId="191D88BA" w14:textId="2B1A65B8" w:rsidR="005053C8" w:rsidRDefault="77AA94F5" w:rsidP="005053C8">
            <w:pPr>
              <w:cnfStyle w:val="000000000000" w:firstRow="0" w:lastRow="0" w:firstColumn="0" w:lastColumn="0" w:oddVBand="0" w:evenVBand="0" w:oddHBand="0" w:evenHBand="0" w:firstRowFirstColumn="0" w:firstRowLastColumn="0" w:lastRowFirstColumn="0" w:lastRowLastColumn="0"/>
            </w:pPr>
            <w:r>
              <w:t xml:space="preserve">What were the proposed actions that we noted in Sections I and II of </w:t>
            </w:r>
            <w:r w:rsidR="3D7926E3">
              <w:t>this report Template?</w:t>
            </w:r>
          </w:p>
          <w:p w14:paraId="672BACD0" w14:textId="527A30B9" w:rsidR="005053C8" w:rsidRDefault="005053C8" w:rsidP="26C0E7E7">
            <w:pPr>
              <w:cnfStyle w:val="000000000000" w:firstRow="0" w:lastRow="0" w:firstColumn="0" w:lastColumn="0" w:oddVBand="0" w:evenVBand="0" w:oddHBand="0" w:evenHBand="0" w:firstRowFirstColumn="0" w:firstRowLastColumn="0" w:lastRowFirstColumn="0" w:lastRowLastColumn="0"/>
            </w:pPr>
          </w:p>
          <w:p w14:paraId="4BCE55B6" w14:textId="74AA7D7D" w:rsidR="005053C8" w:rsidRDefault="08E4087F" w:rsidP="26C0E7E7">
            <w:pPr>
              <w:cnfStyle w:val="000000000000" w:firstRow="0" w:lastRow="0" w:firstColumn="0" w:lastColumn="0" w:oddVBand="0" w:evenVBand="0" w:oddHBand="0" w:evenHBand="0" w:firstRowFirstColumn="0" w:firstRowLastColumn="0" w:lastRowFirstColumn="0" w:lastRowLastColumn="0"/>
            </w:pPr>
            <w:r>
              <w:t>Which ones may particularly require some sort of resource or support to implement?</w:t>
            </w:r>
          </w:p>
        </w:tc>
        <w:tc>
          <w:tcPr>
            <w:tcW w:w="8716" w:type="dxa"/>
          </w:tcPr>
          <w:p w14:paraId="37754BEE" w14:textId="428FF731" w:rsidR="005053C8" w:rsidRDefault="08E4087F" w:rsidP="005053C8">
            <w:pPr>
              <w:cnfStyle w:val="000000000000" w:firstRow="0" w:lastRow="0" w:firstColumn="0" w:lastColumn="0" w:oddVBand="0" w:evenVBand="0" w:oddHBand="0" w:evenHBand="0" w:firstRowFirstColumn="0" w:firstRowLastColumn="0" w:lastRowFirstColumn="0" w:lastRowLastColumn="0"/>
            </w:pPr>
            <w:r>
              <w:lastRenderedPageBreak/>
              <w:t>For each of the proposed actions we flagged</w:t>
            </w:r>
            <w:r w:rsidR="35565E6A">
              <w:t xml:space="preserve"> (to the left), what resources and/or supports might be needed to successfully implement these actions?</w:t>
            </w:r>
          </w:p>
          <w:p w14:paraId="45E5EC2B" w14:textId="4F02A50E" w:rsidR="005053C8" w:rsidRDefault="005053C8" w:rsidP="26C0E7E7">
            <w:pPr>
              <w:cnfStyle w:val="000000000000" w:firstRow="0" w:lastRow="0" w:firstColumn="0" w:lastColumn="0" w:oddVBand="0" w:evenVBand="0" w:oddHBand="0" w:evenHBand="0" w:firstRowFirstColumn="0" w:firstRowLastColumn="0" w:lastRowFirstColumn="0" w:lastRowLastColumn="0"/>
            </w:pPr>
          </w:p>
          <w:p w14:paraId="45BAF857" w14:textId="3B52374A" w:rsidR="005053C8" w:rsidRDefault="005053C8" w:rsidP="26C0E7E7">
            <w:pPr>
              <w:cnfStyle w:val="000000000000" w:firstRow="0" w:lastRow="0" w:firstColumn="0" w:lastColumn="0" w:oddVBand="0" w:evenVBand="0" w:oddHBand="0" w:evenHBand="0" w:firstRowFirstColumn="0" w:firstRowLastColumn="0" w:lastRowFirstColumn="0" w:lastRowLastColumn="0"/>
            </w:pPr>
          </w:p>
        </w:tc>
      </w:tr>
      <w:tr w:rsidR="26C0E7E7" w14:paraId="6453C18C" w14:textId="77777777" w:rsidTr="117D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E339355" w14:textId="0BF6BBCA" w:rsidR="60B23981" w:rsidRDefault="60B23981">
            <w:r w:rsidRPr="26C0E7E7">
              <w:rPr>
                <w:i/>
                <w:iCs/>
              </w:rPr>
              <w:lastRenderedPageBreak/>
              <w:t>Sentence Stems</w:t>
            </w:r>
          </w:p>
        </w:tc>
        <w:tc>
          <w:tcPr>
            <w:tcW w:w="3730" w:type="dxa"/>
          </w:tcPr>
          <w:p w14:paraId="17687740" w14:textId="315F8791" w:rsidR="736915DD" w:rsidRDefault="06229279" w:rsidP="26C0E7E7">
            <w:pPr>
              <w:cnfStyle w:val="000000100000" w:firstRow="0" w:lastRow="0" w:firstColumn="0" w:lastColumn="0" w:oddVBand="0" w:evenVBand="0" w:oddHBand="1" w:evenHBand="0" w:firstRowFirstColumn="0" w:firstRowLastColumn="0" w:lastRowFirstColumn="0" w:lastRowLastColumn="0"/>
            </w:pPr>
            <w:r>
              <w:t xml:space="preserve">“Goal </w:t>
            </w:r>
            <w:r w:rsidR="5EBA349D">
              <w:t>#</w:t>
            </w:r>
            <w:r>
              <w:t xml:space="preserve">, Activity </w:t>
            </w:r>
            <w:r w:rsidR="779066F4">
              <w:t>#</w:t>
            </w:r>
            <w:r>
              <w:t>: [</w:t>
            </w:r>
            <w:r w:rsidRPr="117D25AE">
              <w:rPr>
                <w:i/>
                <w:iCs/>
                <w:u w:val="single"/>
              </w:rPr>
              <w:t xml:space="preserve">pull the proposed actions from Tables I </w:t>
            </w:r>
            <w:r w:rsidR="4633F163" w:rsidRPr="117D25AE">
              <w:rPr>
                <w:i/>
                <w:iCs/>
                <w:u w:val="single"/>
              </w:rPr>
              <w:t xml:space="preserve">or </w:t>
            </w:r>
            <w:r w:rsidRPr="117D25AE">
              <w:rPr>
                <w:i/>
                <w:iCs/>
                <w:u w:val="single"/>
              </w:rPr>
              <w:t xml:space="preserve">II </w:t>
            </w:r>
            <w:r w:rsidR="0BCC8F31" w:rsidRPr="117D25AE">
              <w:rPr>
                <w:i/>
                <w:iCs/>
                <w:u w:val="single"/>
              </w:rPr>
              <w:t xml:space="preserve">and </w:t>
            </w:r>
            <w:r w:rsidRPr="117D25AE">
              <w:rPr>
                <w:i/>
                <w:iCs/>
                <w:u w:val="single"/>
              </w:rPr>
              <w:t xml:space="preserve">directly </w:t>
            </w:r>
            <w:r w:rsidR="55648958" w:rsidRPr="117D25AE">
              <w:rPr>
                <w:i/>
                <w:iCs/>
                <w:u w:val="single"/>
              </w:rPr>
              <w:t>state</w:t>
            </w:r>
            <w:r w:rsidR="55648958">
              <w:t>]”</w:t>
            </w:r>
          </w:p>
        </w:tc>
        <w:tc>
          <w:tcPr>
            <w:tcW w:w="8716" w:type="dxa"/>
          </w:tcPr>
          <w:p w14:paraId="2C8574F2" w14:textId="53F1AC3A" w:rsidR="4BBEE866" w:rsidRDefault="55648958" w:rsidP="26C0E7E7">
            <w:pPr>
              <w:cnfStyle w:val="000000100000" w:firstRow="0" w:lastRow="0" w:firstColumn="0" w:lastColumn="0" w:oddVBand="0" w:evenVBand="0" w:oddHBand="1" w:evenHBand="0" w:firstRowFirstColumn="0" w:firstRowLastColumn="0" w:lastRowFirstColumn="0" w:lastRowLastColumn="0"/>
            </w:pPr>
            <w:r>
              <w:t>“Human Resources Needed: [</w:t>
            </w:r>
            <w:r w:rsidRPr="117D25AE">
              <w:rPr>
                <w:i/>
                <w:iCs/>
                <w:u w:val="single"/>
              </w:rPr>
              <w:t>State the need</w:t>
            </w:r>
            <w:r>
              <w:t>]”</w:t>
            </w:r>
          </w:p>
          <w:p w14:paraId="57C830E2" w14:textId="5BE68140" w:rsidR="26C0E7E7" w:rsidRDefault="26C0E7E7" w:rsidP="26C0E7E7">
            <w:pPr>
              <w:cnfStyle w:val="000000100000" w:firstRow="0" w:lastRow="0" w:firstColumn="0" w:lastColumn="0" w:oddVBand="0" w:evenVBand="0" w:oddHBand="1" w:evenHBand="0" w:firstRowFirstColumn="0" w:firstRowLastColumn="0" w:lastRowFirstColumn="0" w:lastRowLastColumn="0"/>
            </w:pPr>
          </w:p>
          <w:p w14:paraId="505ADB36" w14:textId="5C65A9F9" w:rsidR="4BBEE866" w:rsidRDefault="55648958" w:rsidP="26C0E7E7">
            <w:pPr>
              <w:cnfStyle w:val="000000100000" w:firstRow="0" w:lastRow="0" w:firstColumn="0" w:lastColumn="0" w:oddVBand="0" w:evenVBand="0" w:oddHBand="1" w:evenHBand="0" w:firstRowFirstColumn="0" w:firstRowLastColumn="0" w:lastRowFirstColumn="0" w:lastRowLastColumn="0"/>
            </w:pPr>
            <w:r>
              <w:t>“Physical/Material Resources Needed: [</w:t>
            </w:r>
            <w:r w:rsidRPr="117D25AE">
              <w:rPr>
                <w:i/>
                <w:iCs/>
                <w:u w:val="single"/>
              </w:rPr>
              <w:t>state the need</w:t>
            </w:r>
            <w:r>
              <w:t>]”</w:t>
            </w:r>
          </w:p>
          <w:p w14:paraId="39DC1EC6" w14:textId="219B1892" w:rsidR="26C0E7E7" w:rsidRDefault="26C0E7E7" w:rsidP="26C0E7E7">
            <w:pPr>
              <w:cnfStyle w:val="000000100000" w:firstRow="0" w:lastRow="0" w:firstColumn="0" w:lastColumn="0" w:oddVBand="0" w:evenVBand="0" w:oddHBand="1" w:evenHBand="0" w:firstRowFirstColumn="0" w:firstRowLastColumn="0" w:lastRowFirstColumn="0" w:lastRowLastColumn="0"/>
            </w:pPr>
          </w:p>
          <w:p w14:paraId="698796A1" w14:textId="5C5C3F79" w:rsidR="4BBEE866" w:rsidRDefault="55648958" w:rsidP="26C0E7E7">
            <w:pPr>
              <w:cnfStyle w:val="000000100000" w:firstRow="0" w:lastRow="0" w:firstColumn="0" w:lastColumn="0" w:oddVBand="0" w:evenVBand="0" w:oddHBand="1" w:evenHBand="0" w:firstRowFirstColumn="0" w:firstRowLastColumn="0" w:lastRowFirstColumn="0" w:lastRowLastColumn="0"/>
            </w:pPr>
            <w:r>
              <w:t>“Financial resources needed: [</w:t>
            </w:r>
            <w:r w:rsidR="4870A813" w:rsidRPr="117D25AE">
              <w:rPr>
                <w:i/>
                <w:iCs/>
                <w:u w:val="single"/>
              </w:rPr>
              <w:t>state the need</w:t>
            </w:r>
            <w:r w:rsidR="4870A813">
              <w:t>]”</w:t>
            </w:r>
          </w:p>
          <w:p w14:paraId="6CC049CF" w14:textId="20FFF2CE" w:rsidR="26C0E7E7" w:rsidRDefault="26C0E7E7" w:rsidP="26C0E7E7">
            <w:pPr>
              <w:cnfStyle w:val="000000100000" w:firstRow="0" w:lastRow="0" w:firstColumn="0" w:lastColumn="0" w:oddVBand="0" w:evenVBand="0" w:oddHBand="1" w:evenHBand="0" w:firstRowFirstColumn="0" w:firstRowLastColumn="0" w:lastRowFirstColumn="0" w:lastRowLastColumn="0"/>
            </w:pPr>
          </w:p>
          <w:p w14:paraId="7501F111" w14:textId="6C381FF8" w:rsidR="6528F9DB" w:rsidRDefault="4870A813" w:rsidP="26C0E7E7">
            <w:pPr>
              <w:cnfStyle w:val="000000100000" w:firstRow="0" w:lastRow="0" w:firstColumn="0" w:lastColumn="0" w:oddVBand="0" w:evenVBand="0" w:oddHBand="1" w:evenHBand="0" w:firstRowFirstColumn="0" w:firstRowLastColumn="0" w:lastRowFirstColumn="0" w:lastRowLastColumn="0"/>
            </w:pPr>
            <w:r>
              <w:t>“Time resources needed: [</w:t>
            </w:r>
            <w:r w:rsidRPr="117D25AE">
              <w:rPr>
                <w:i/>
                <w:iCs/>
                <w:u w:val="single"/>
              </w:rPr>
              <w:t>state the need</w:t>
            </w:r>
            <w:r>
              <w:t>]”</w:t>
            </w:r>
          </w:p>
        </w:tc>
      </w:tr>
      <w:tr w:rsidR="005053C8" w14:paraId="15C5B595" w14:textId="77777777" w:rsidTr="117D25AE">
        <w:tc>
          <w:tcPr>
            <w:cnfStyle w:val="001000000000" w:firstRow="0" w:lastRow="0" w:firstColumn="1" w:lastColumn="0" w:oddVBand="0" w:evenVBand="0" w:oddHBand="0" w:evenHBand="0" w:firstRowFirstColumn="0" w:firstRowLastColumn="0" w:lastRowFirstColumn="0" w:lastRowLastColumn="0"/>
            <w:tcW w:w="1350" w:type="dxa"/>
            <w:vMerge w:val="restart"/>
          </w:tcPr>
          <w:p w14:paraId="1B869CD0" w14:textId="35384083" w:rsidR="005053C8" w:rsidRDefault="005053C8" w:rsidP="005053C8">
            <w:r w:rsidRPr="000711C9">
              <w:rPr>
                <w:i/>
              </w:rPr>
              <w:t>Example(s)</w:t>
            </w:r>
          </w:p>
        </w:tc>
        <w:tc>
          <w:tcPr>
            <w:tcW w:w="3730" w:type="dxa"/>
          </w:tcPr>
          <w:p w14:paraId="163AA112" w14:textId="63B0D0F0" w:rsidR="005053C8" w:rsidRDefault="58143326" w:rsidP="26C0E7E7">
            <w:pPr>
              <w:cnfStyle w:val="000000000000" w:firstRow="0" w:lastRow="0" w:firstColumn="0" w:lastColumn="0" w:oddVBand="0" w:evenVBand="0" w:oddHBand="0" w:evenHBand="0" w:firstRowFirstColumn="0" w:firstRowLastColumn="0" w:lastRowFirstColumn="0" w:lastRowLastColumn="0"/>
            </w:pPr>
            <w:r>
              <w:t>“</w:t>
            </w:r>
            <w:r w:rsidR="73F7C7F1">
              <w:t>Goal 2, Activity 3: A next step for us is to schedule a few additional conversations so that we can finalize a tagging system and incorporate it into the database”</w:t>
            </w:r>
          </w:p>
        </w:tc>
        <w:tc>
          <w:tcPr>
            <w:tcW w:w="8716" w:type="dxa"/>
          </w:tcPr>
          <w:p w14:paraId="6241EA48" w14:textId="4B05620D" w:rsidR="005053C8" w:rsidRDefault="4D3B201B" w:rsidP="005053C8">
            <w:pPr>
              <w:cnfStyle w:val="000000000000" w:firstRow="0" w:lastRow="0" w:firstColumn="0" w:lastColumn="0" w:oddVBand="0" w:evenVBand="0" w:oddHBand="0" w:evenHBand="0" w:firstRowFirstColumn="0" w:firstRowLastColumn="0" w:lastRowFirstColumn="0" w:lastRowLastColumn="0"/>
            </w:pPr>
            <w:r>
              <w:t>“Physical/material resources needed: unit needs trans</w:t>
            </w:r>
            <w:r w:rsidR="1ADF3590">
              <w:t xml:space="preserve">cription software </w:t>
            </w:r>
            <w:r w:rsidR="123F6B53">
              <w:t>to be able to effectively capture the follow-up conversations and identify themes that will be used for the tagging system.”</w:t>
            </w:r>
          </w:p>
        </w:tc>
      </w:tr>
      <w:tr w:rsidR="26C0E7E7" w14:paraId="148029B1" w14:textId="77777777" w:rsidTr="117D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tcPr>
          <w:p w14:paraId="68EA019A" w14:textId="77777777" w:rsidR="001D78AE" w:rsidRDefault="001D78AE"/>
        </w:tc>
        <w:tc>
          <w:tcPr>
            <w:tcW w:w="3730" w:type="dxa"/>
          </w:tcPr>
          <w:p w14:paraId="5E9123BA" w14:textId="5D60E36F" w:rsidR="65512310" w:rsidRDefault="65512310" w:rsidP="26C0E7E7">
            <w:pPr>
              <w:cnfStyle w:val="000000100000" w:firstRow="0" w:lastRow="0" w:firstColumn="0" w:lastColumn="0" w:oddVBand="0" w:evenVBand="0" w:oddHBand="1" w:evenHBand="0" w:firstRowFirstColumn="0" w:firstRowLastColumn="0" w:lastRowFirstColumn="0" w:lastRowLastColumn="0"/>
            </w:pPr>
            <w:r>
              <w:t>“Goal 1, Activity 2: We will run this same assessment next year to try to determine any emerging patterns.</w:t>
            </w:r>
          </w:p>
          <w:p w14:paraId="301CE680" w14:textId="51D21CB4" w:rsidR="26C0E7E7" w:rsidRDefault="26C0E7E7" w:rsidP="26C0E7E7">
            <w:pPr>
              <w:cnfStyle w:val="000000100000" w:firstRow="0" w:lastRow="0" w:firstColumn="0" w:lastColumn="0" w:oddVBand="0" w:evenVBand="0" w:oddHBand="1" w:evenHBand="0" w:firstRowFirstColumn="0" w:firstRowLastColumn="0" w:lastRowFirstColumn="0" w:lastRowLastColumn="0"/>
            </w:pPr>
          </w:p>
          <w:p w14:paraId="720017D0" w14:textId="32A63250" w:rsidR="65512310" w:rsidRDefault="65512310" w:rsidP="26C0E7E7">
            <w:pPr>
              <w:cnfStyle w:val="000000100000" w:firstRow="0" w:lastRow="0" w:firstColumn="0" w:lastColumn="0" w:oddVBand="0" w:evenVBand="0" w:oddHBand="1" w:evenHBand="0" w:firstRowFirstColumn="0" w:firstRowLastColumn="0" w:lastRowFirstColumn="0" w:lastRowLastColumn="0"/>
            </w:pPr>
            <w:r>
              <w:t>We will also expand our workshop offering for next semester, to offer this particular training to more students.”</w:t>
            </w:r>
          </w:p>
        </w:tc>
        <w:tc>
          <w:tcPr>
            <w:tcW w:w="8716" w:type="dxa"/>
          </w:tcPr>
          <w:p w14:paraId="2FAE148F" w14:textId="063C035D" w:rsidR="30FD3631" w:rsidRDefault="015ECFC3" w:rsidP="26C0E7E7">
            <w:pPr>
              <w:cnfStyle w:val="000000100000" w:firstRow="0" w:lastRow="0" w:firstColumn="0" w:lastColumn="0" w:oddVBand="0" w:evenVBand="0" w:oddHBand="1" w:evenHBand="0" w:firstRowFirstColumn="0" w:firstRowLastColumn="0" w:lastRowFirstColumn="0" w:lastRowLastColumn="0"/>
            </w:pPr>
            <w:r>
              <w:t xml:space="preserve">“Physical/Material resources needed: unit will need to be able to book an additional classroom to conduct the </w:t>
            </w:r>
            <w:r w:rsidR="6EFFF57C">
              <w:t>additional workshop offering.”</w:t>
            </w:r>
          </w:p>
        </w:tc>
      </w:tr>
      <w:tr w:rsidR="26C0E7E7" w14:paraId="0BD77B01" w14:textId="77777777" w:rsidTr="117D25AE">
        <w:tc>
          <w:tcPr>
            <w:cnfStyle w:val="001000000000" w:firstRow="0" w:lastRow="0" w:firstColumn="1" w:lastColumn="0" w:oddVBand="0" w:evenVBand="0" w:oddHBand="0" w:evenHBand="0" w:firstRowFirstColumn="0" w:firstRowLastColumn="0" w:lastRowFirstColumn="0" w:lastRowLastColumn="0"/>
            <w:tcW w:w="1350" w:type="dxa"/>
            <w:vMerge/>
          </w:tcPr>
          <w:p w14:paraId="204B6BB6" w14:textId="77777777" w:rsidR="001D78AE" w:rsidRDefault="001D78AE"/>
        </w:tc>
        <w:tc>
          <w:tcPr>
            <w:tcW w:w="3730" w:type="dxa"/>
          </w:tcPr>
          <w:p w14:paraId="0B16B8BC" w14:textId="3A20313D" w:rsidR="2057E2AC" w:rsidRDefault="2057E2AC" w:rsidP="26C0E7E7">
            <w:pPr>
              <w:cnfStyle w:val="000000000000" w:firstRow="0" w:lastRow="0" w:firstColumn="0" w:lastColumn="0" w:oddVBand="0" w:evenVBand="0" w:oddHBand="0" w:evenHBand="0" w:firstRowFirstColumn="0" w:firstRowLastColumn="0" w:lastRowFirstColumn="0" w:lastRowLastColumn="0"/>
            </w:pPr>
            <w:r>
              <w:t xml:space="preserve">“Goal 3, Activity 5: “Investigate what changed between Feb and March/Apr that led to the </w:t>
            </w:r>
            <w:proofErr w:type="gramStart"/>
            <w:r>
              <w:t>drop in</w:t>
            </w:r>
            <w:proofErr w:type="gramEnd"/>
            <w:r>
              <w:t xml:space="preserve"> clarity on next steps.</w:t>
            </w:r>
          </w:p>
          <w:p w14:paraId="081E8CFE" w14:textId="59025763" w:rsidR="26C0E7E7" w:rsidRDefault="26C0E7E7" w:rsidP="26C0E7E7">
            <w:pPr>
              <w:cnfStyle w:val="000000000000" w:firstRow="0" w:lastRow="0" w:firstColumn="0" w:lastColumn="0" w:oddVBand="0" w:evenVBand="0" w:oddHBand="0" w:evenHBand="0" w:firstRowFirstColumn="0" w:firstRowLastColumn="0" w:lastRowFirstColumn="0" w:lastRowLastColumn="0"/>
            </w:pPr>
          </w:p>
          <w:p w14:paraId="637FC549" w14:textId="3DFCEE73" w:rsidR="2057E2AC" w:rsidRDefault="2057E2AC" w:rsidP="26C0E7E7">
            <w:pPr>
              <w:cnfStyle w:val="000000000000" w:firstRow="0" w:lastRow="0" w:firstColumn="0" w:lastColumn="0" w:oddVBand="0" w:evenVBand="0" w:oddHBand="0" w:evenHBand="0" w:firstRowFirstColumn="0" w:firstRowLastColumn="0" w:lastRowFirstColumn="0" w:lastRowLastColumn="0"/>
            </w:pPr>
            <w:r>
              <w:t>Continue collecting data.”</w:t>
            </w:r>
          </w:p>
        </w:tc>
        <w:tc>
          <w:tcPr>
            <w:tcW w:w="8716" w:type="dxa"/>
          </w:tcPr>
          <w:p w14:paraId="76415316" w14:textId="3065C01E" w:rsidR="2057E2AC" w:rsidRDefault="2057E2AC" w:rsidP="26C0E7E7">
            <w:pPr>
              <w:cnfStyle w:val="000000000000" w:firstRow="0" w:lastRow="0" w:firstColumn="0" w:lastColumn="0" w:oddVBand="0" w:evenVBand="0" w:oddHBand="0" w:evenHBand="0" w:firstRowFirstColumn="0" w:firstRowLastColumn="0" w:lastRowFirstColumn="0" w:lastRowLastColumn="0"/>
            </w:pPr>
            <w:r>
              <w:t>“No additional resource/support outside of what the unit already has is needed”</w:t>
            </w:r>
          </w:p>
        </w:tc>
      </w:tr>
    </w:tbl>
    <w:p w14:paraId="6D26B505" w14:textId="37A10BD9" w:rsidR="26C0E7E7" w:rsidRDefault="26C0E7E7"/>
    <w:p w14:paraId="0DB3F18D" w14:textId="4B465F00" w:rsidR="000711C9" w:rsidRDefault="000711C9" w:rsidP="000711C9"/>
    <w:p w14:paraId="65B7665A" w14:textId="47DE855A" w:rsidR="000711C9" w:rsidRDefault="000711C9" w:rsidP="000711C9"/>
    <w:p w14:paraId="3EAEB4CC" w14:textId="77777777" w:rsidR="000711C9" w:rsidRPr="000711C9" w:rsidRDefault="000711C9" w:rsidP="000711C9">
      <w:pPr>
        <w:sectPr w:rsidR="000711C9" w:rsidRPr="000711C9" w:rsidSect="00282AB2">
          <w:pgSz w:w="15840" w:h="12240" w:orient="landscape"/>
          <w:pgMar w:top="1440" w:right="1080" w:bottom="1440" w:left="1080" w:header="720" w:footer="720" w:gutter="0"/>
          <w:cols w:space="720"/>
          <w:noEndnote/>
          <w:titlePg/>
          <w:docGrid w:linePitch="299"/>
        </w:sectPr>
      </w:pPr>
    </w:p>
    <w:p w14:paraId="56591BF2" w14:textId="49421A91" w:rsidR="00CE21A4" w:rsidRDefault="00CE21A4" w:rsidP="00CE21A4">
      <w:pPr>
        <w:pStyle w:val="Style1"/>
      </w:pPr>
      <w:r w:rsidRPr="00542EB7">
        <w:lastRenderedPageBreak/>
        <w:t>Additional Commentary (optional)</w:t>
      </w:r>
    </w:p>
    <w:p w14:paraId="3391FEF6" w14:textId="77777777" w:rsidR="00CE21A4" w:rsidRDefault="00CE21A4" w:rsidP="00CE21A4">
      <w:pPr>
        <w:pStyle w:val="Style1"/>
      </w:pPr>
      <w:r>
        <w:br w:type="page"/>
      </w:r>
      <w:r w:rsidRPr="00542EB7">
        <w:lastRenderedPageBreak/>
        <w:t>Appendices</w:t>
      </w:r>
    </w:p>
    <w:tbl>
      <w:tblPr>
        <w:tblW w:w="5000" w:type="pct"/>
        <w:tblCellMar>
          <w:left w:w="0" w:type="dxa"/>
          <w:right w:w="0" w:type="dxa"/>
        </w:tblCellMar>
        <w:tblLook w:val="0420" w:firstRow="1" w:lastRow="0" w:firstColumn="0" w:lastColumn="0" w:noHBand="0" w:noVBand="1"/>
      </w:tblPr>
      <w:tblGrid>
        <w:gridCol w:w="1180"/>
        <w:gridCol w:w="8160"/>
      </w:tblGrid>
      <w:tr w:rsidR="00CE21A4" w:rsidRPr="00542EB7" w14:paraId="2980C4A5" w14:textId="77777777" w:rsidTr="00491D71">
        <w:trPr>
          <w:trHeight w:val="584"/>
        </w:trPr>
        <w:tc>
          <w:tcPr>
            <w:tcW w:w="1070"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54" w:type="dxa"/>
              <w:bottom w:w="72" w:type="dxa"/>
              <w:right w:w="154" w:type="dxa"/>
            </w:tcMar>
            <w:hideMark/>
          </w:tcPr>
          <w:p w14:paraId="02EEFA5D" w14:textId="77777777" w:rsidR="00CE21A4" w:rsidRPr="00542EB7" w:rsidRDefault="00CE21A4" w:rsidP="000F12AF">
            <w:pPr>
              <w:rPr>
                <w:color w:val="FFFFFF"/>
              </w:rPr>
            </w:pPr>
            <w:r w:rsidRPr="00542EB7">
              <w:rPr>
                <w:b/>
                <w:bCs/>
                <w:color w:val="FFFFFF"/>
              </w:rPr>
              <w:t>Appendix</w:t>
            </w:r>
          </w:p>
        </w:tc>
        <w:tc>
          <w:tcPr>
            <w:tcW w:w="8270" w:type="dxa"/>
            <w:tcBorders>
              <w:top w:val="single" w:sz="8" w:space="0" w:color="FFFFFF"/>
              <w:left w:val="single" w:sz="8" w:space="0" w:color="FFFFFF"/>
              <w:bottom w:val="single" w:sz="24" w:space="0" w:color="FFFFFF"/>
              <w:right w:val="single" w:sz="8" w:space="0" w:color="FFFFFF"/>
            </w:tcBorders>
            <w:shd w:val="clear" w:color="auto" w:fill="50B4C8"/>
            <w:tcMar>
              <w:top w:w="72" w:type="dxa"/>
              <w:left w:w="154" w:type="dxa"/>
              <w:bottom w:w="72" w:type="dxa"/>
              <w:right w:w="154" w:type="dxa"/>
            </w:tcMar>
            <w:hideMark/>
          </w:tcPr>
          <w:p w14:paraId="250770D8" w14:textId="77777777" w:rsidR="00CE21A4" w:rsidRPr="00542EB7" w:rsidRDefault="00CE21A4" w:rsidP="000F12AF">
            <w:pPr>
              <w:rPr>
                <w:color w:val="FFFFFF"/>
              </w:rPr>
            </w:pPr>
            <w:r w:rsidRPr="00542EB7">
              <w:rPr>
                <w:b/>
                <w:bCs/>
                <w:color w:val="FFFFFF"/>
              </w:rPr>
              <w:t>Description</w:t>
            </w:r>
          </w:p>
        </w:tc>
      </w:tr>
      <w:tr w:rsidR="00CE21A4" w:rsidRPr="00542EB7" w14:paraId="24D85910" w14:textId="77777777" w:rsidTr="00491D71">
        <w:trPr>
          <w:trHeight w:val="584"/>
        </w:trPr>
        <w:tc>
          <w:tcPr>
            <w:tcW w:w="1070"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54" w:type="dxa"/>
              <w:bottom w:w="72" w:type="dxa"/>
              <w:right w:w="154" w:type="dxa"/>
            </w:tcMar>
            <w:hideMark/>
          </w:tcPr>
          <w:p w14:paraId="4C04C4EF" w14:textId="77777777" w:rsidR="00CE21A4" w:rsidRPr="00542EB7" w:rsidRDefault="00CE21A4" w:rsidP="000F12AF">
            <w:r w:rsidRPr="00542EB7">
              <w:t>A</w:t>
            </w:r>
          </w:p>
        </w:tc>
        <w:tc>
          <w:tcPr>
            <w:tcW w:w="8270" w:type="dxa"/>
            <w:tcBorders>
              <w:top w:val="single" w:sz="24" w:space="0" w:color="FFFFFF"/>
              <w:left w:val="single" w:sz="8" w:space="0" w:color="FFFFFF"/>
              <w:bottom w:val="single" w:sz="8" w:space="0" w:color="FFFFFF"/>
              <w:right w:val="single" w:sz="8" w:space="0" w:color="FFFFFF"/>
            </w:tcBorders>
            <w:shd w:val="clear" w:color="auto" w:fill="D0E5EB"/>
            <w:tcMar>
              <w:top w:w="72" w:type="dxa"/>
              <w:left w:w="154" w:type="dxa"/>
              <w:bottom w:w="72" w:type="dxa"/>
              <w:right w:w="154" w:type="dxa"/>
            </w:tcMar>
            <w:hideMark/>
          </w:tcPr>
          <w:p w14:paraId="6E03DA3D" w14:textId="77777777" w:rsidR="00CE21A4" w:rsidRPr="00542EB7" w:rsidRDefault="00CE21A4" w:rsidP="000F12AF">
            <w:r w:rsidRPr="00542EB7">
              <w:t>Mission, Goals, Student/Support Learning Outcomes, Curriculum Map</w:t>
            </w:r>
          </w:p>
        </w:tc>
      </w:tr>
      <w:tr w:rsidR="00CE21A4" w:rsidRPr="00542EB7" w14:paraId="0188449C" w14:textId="77777777" w:rsidTr="00491D71">
        <w:trPr>
          <w:trHeight w:val="584"/>
        </w:trPr>
        <w:tc>
          <w:tcPr>
            <w:tcW w:w="1070" w:type="dxa"/>
            <w:tcBorders>
              <w:top w:val="single" w:sz="8" w:space="0" w:color="FFFFFF"/>
              <w:left w:val="single" w:sz="8" w:space="0" w:color="FFFFFF"/>
              <w:bottom w:val="single" w:sz="8" w:space="0" w:color="FFFFFF"/>
              <w:right w:val="single" w:sz="8" w:space="0" w:color="FFFFFF"/>
            </w:tcBorders>
            <w:shd w:val="clear" w:color="auto" w:fill="E9F2F5"/>
            <w:tcMar>
              <w:top w:w="72" w:type="dxa"/>
              <w:left w:w="154" w:type="dxa"/>
              <w:bottom w:w="72" w:type="dxa"/>
              <w:right w:w="154" w:type="dxa"/>
            </w:tcMar>
            <w:hideMark/>
          </w:tcPr>
          <w:p w14:paraId="1ADD7AE1" w14:textId="77777777" w:rsidR="00CE21A4" w:rsidRPr="00542EB7" w:rsidRDefault="00CE21A4" w:rsidP="000F12AF">
            <w:r w:rsidRPr="00542EB7">
              <w:t>B</w:t>
            </w:r>
          </w:p>
        </w:tc>
        <w:tc>
          <w:tcPr>
            <w:tcW w:w="8270" w:type="dxa"/>
            <w:tcBorders>
              <w:top w:val="single" w:sz="8" w:space="0" w:color="FFFFFF"/>
              <w:left w:val="single" w:sz="8" w:space="0" w:color="FFFFFF"/>
              <w:bottom w:val="single" w:sz="8" w:space="0" w:color="FFFFFF"/>
              <w:right w:val="single" w:sz="8" w:space="0" w:color="FFFFFF"/>
            </w:tcBorders>
            <w:shd w:val="clear" w:color="auto" w:fill="E9F2F5"/>
            <w:tcMar>
              <w:top w:w="72" w:type="dxa"/>
              <w:left w:w="154" w:type="dxa"/>
              <w:bottom w:w="72" w:type="dxa"/>
              <w:right w:w="154" w:type="dxa"/>
            </w:tcMar>
            <w:hideMark/>
          </w:tcPr>
          <w:p w14:paraId="3DBFC8D4" w14:textId="77777777" w:rsidR="00CE21A4" w:rsidRPr="00542EB7" w:rsidRDefault="00CE21A4" w:rsidP="000F12AF">
            <w:r w:rsidRPr="00542EB7">
              <w:t>Faculty statistics (conferences, promotions, service, publications, grants, fellowships)</w:t>
            </w:r>
          </w:p>
        </w:tc>
      </w:tr>
      <w:tr w:rsidR="00CE21A4" w:rsidRPr="00542EB7" w14:paraId="1CC15B43" w14:textId="77777777" w:rsidTr="00491D71">
        <w:trPr>
          <w:trHeight w:val="584"/>
        </w:trPr>
        <w:tc>
          <w:tcPr>
            <w:tcW w:w="1070" w:type="dxa"/>
            <w:tcBorders>
              <w:top w:val="single" w:sz="8" w:space="0" w:color="FFFFFF"/>
              <w:left w:val="single" w:sz="8" w:space="0" w:color="FFFFFF"/>
              <w:bottom w:val="single" w:sz="8" w:space="0" w:color="FFFFFF"/>
              <w:right w:val="single" w:sz="8" w:space="0" w:color="FFFFFF"/>
            </w:tcBorders>
            <w:shd w:val="clear" w:color="auto" w:fill="D0E5EB"/>
            <w:tcMar>
              <w:top w:w="72" w:type="dxa"/>
              <w:left w:w="154" w:type="dxa"/>
              <w:bottom w:w="72" w:type="dxa"/>
              <w:right w:w="154" w:type="dxa"/>
            </w:tcMar>
            <w:hideMark/>
          </w:tcPr>
          <w:p w14:paraId="63BCD51C" w14:textId="77777777" w:rsidR="00CE21A4" w:rsidRPr="00542EB7" w:rsidRDefault="00CE21A4" w:rsidP="000F12AF">
            <w:r w:rsidRPr="00542EB7">
              <w:t>C</w:t>
            </w:r>
          </w:p>
        </w:tc>
        <w:tc>
          <w:tcPr>
            <w:tcW w:w="8270" w:type="dxa"/>
            <w:tcBorders>
              <w:top w:val="single" w:sz="8" w:space="0" w:color="FFFFFF"/>
              <w:left w:val="single" w:sz="8" w:space="0" w:color="FFFFFF"/>
              <w:bottom w:val="single" w:sz="8" w:space="0" w:color="FFFFFF"/>
              <w:right w:val="single" w:sz="8" w:space="0" w:color="FFFFFF"/>
            </w:tcBorders>
            <w:shd w:val="clear" w:color="auto" w:fill="D0E5EB"/>
            <w:tcMar>
              <w:top w:w="72" w:type="dxa"/>
              <w:left w:w="154" w:type="dxa"/>
              <w:bottom w:w="72" w:type="dxa"/>
              <w:right w:w="154" w:type="dxa"/>
            </w:tcMar>
            <w:hideMark/>
          </w:tcPr>
          <w:p w14:paraId="5E48751A" w14:textId="77777777" w:rsidR="00CE21A4" w:rsidRPr="00542EB7" w:rsidRDefault="00CE21A4" w:rsidP="000F12AF">
            <w:r w:rsidRPr="00542EB7">
              <w:t>Student statistics (enrollment, retention, graduation, TTD, service targets)</w:t>
            </w:r>
          </w:p>
        </w:tc>
      </w:tr>
      <w:tr w:rsidR="00CE21A4" w:rsidRPr="00542EB7" w14:paraId="6BA84E05" w14:textId="77777777" w:rsidTr="00491D71">
        <w:trPr>
          <w:trHeight w:val="584"/>
        </w:trPr>
        <w:tc>
          <w:tcPr>
            <w:tcW w:w="1070" w:type="dxa"/>
            <w:tcBorders>
              <w:top w:val="single" w:sz="8" w:space="0" w:color="FFFFFF"/>
              <w:left w:val="single" w:sz="8" w:space="0" w:color="FFFFFF"/>
              <w:bottom w:val="single" w:sz="8" w:space="0" w:color="FFFFFF"/>
              <w:right w:val="single" w:sz="8" w:space="0" w:color="FFFFFF"/>
            </w:tcBorders>
            <w:shd w:val="clear" w:color="auto" w:fill="E9F2F5"/>
            <w:tcMar>
              <w:top w:w="72" w:type="dxa"/>
              <w:left w:w="154" w:type="dxa"/>
              <w:bottom w:w="72" w:type="dxa"/>
              <w:right w:w="154" w:type="dxa"/>
            </w:tcMar>
            <w:hideMark/>
          </w:tcPr>
          <w:p w14:paraId="40D6D3A2" w14:textId="77777777" w:rsidR="00CE21A4" w:rsidRPr="00542EB7" w:rsidRDefault="00CE21A4" w:rsidP="000F12AF">
            <w:r w:rsidRPr="00542EB7">
              <w:t>D</w:t>
            </w:r>
          </w:p>
        </w:tc>
        <w:tc>
          <w:tcPr>
            <w:tcW w:w="8270" w:type="dxa"/>
            <w:tcBorders>
              <w:top w:val="single" w:sz="8" w:space="0" w:color="FFFFFF"/>
              <w:left w:val="single" w:sz="8" w:space="0" w:color="FFFFFF"/>
              <w:bottom w:val="single" w:sz="8" w:space="0" w:color="FFFFFF"/>
              <w:right w:val="single" w:sz="8" w:space="0" w:color="FFFFFF"/>
            </w:tcBorders>
            <w:shd w:val="clear" w:color="auto" w:fill="E9F2F5"/>
            <w:tcMar>
              <w:top w:w="72" w:type="dxa"/>
              <w:left w:w="154" w:type="dxa"/>
              <w:bottom w:w="72" w:type="dxa"/>
              <w:right w:w="154" w:type="dxa"/>
            </w:tcMar>
            <w:hideMark/>
          </w:tcPr>
          <w:p w14:paraId="0C81D3D5" w14:textId="77777777" w:rsidR="00CE21A4" w:rsidRPr="00542EB7" w:rsidRDefault="00CE21A4" w:rsidP="000F12AF">
            <w:r w:rsidRPr="00542EB7">
              <w:t>Staff statistics (conferences, promotions, workshops, fellowships)</w:t>
            </w:r>
          </w:p>
        </w:tc>
      </w:tr>
      <w:tr w:rsidR="00CE21A4" w:rsidRPr="00542EB7" w14:paraId="260BB6DA" w14:textId="77777777" w:rsidTr="00491D71">
        <w:trPr>
          <w:trHeight w:val="584"/>
        </w:trPr>
        <w:tc>
          <w:tcPr>
            <w:tcW w:w="1070" w:type="dxa"/>
            <w:tcBorders>
              <w:top w:val="single" w:sz="8" w:space="0" w:color="FFFFFF"/>
              <w:left w:val="single" w:sz="8" w:space="0" w:color="FFFFFF"/>
              <w:bottom w:val="single" w:sz="8" w:space="0" w:color="FFFFFF"/>
              <w:right w:val="single" w:sz="8" w:space="0" w:color="FFFFFF"/>
            </w:tcBorders>
            <w:shd w:val="clear" w:color="auto" w:fill="E9F2F5"/>
            <w:tcMar>
              <w:top w:w="72" w:type="dxa"/>
              <w:left w:w="154" w:type="dxa"/>
              <w:bottom w:w="72" w:type="dxa"/>
              <w:right w:w="154" w:type="dxa"/>
            </w:tcMar>
          </w:tcPr>
          <w:p w14:paraId="32C60623" w14:textId="77777777" w:rsidR="00CE21A4" w:rsidRPr="00542EB7" w:rsidRDefault="00CE21A4" w:rsidP="000F12AF">
            <w:r w:rsidRPr="00542EB7">
              <w:t>E</w:t>
            </w:r>
          </w:p>
        </w:tc>
        <w:tc>
          <w:tcPr>
            <w:tcW w:w="8270" w:type="dxa"/>
            <w:tcBorders>
              <w:top w:val="single" w:sz="8" w:space="0" w:color="FFFFFF"/>
              <w:left w:val="single" w:sz="8" w:space="0" w:color="FFFFFF"/>
              <w:bottom w:val="single" w:sz="8" w:space="0" w:color="FFFFFF"/>
              <w:right w:val="single" w:sz="8" w:space="0" w:color="FFFFFF"/>
            </w:tcBorders>
            <w:shd w:val="clear" w:color="auto" w:fill="E9F2F5"/>
            <w:tcMar>
              <w:top w:w="72" w:type="dxa"/>
              <w:left w:w="154" w:type="dxa"/>
              <w:bottom w:w="72" w:type="dxa"/>
              <w:right w:w="154" w:type="dxa"/>
            </w:tcMar>
          </w:tcPr>
          <w:p w14:paraId="71E62AFA" w14:textId="77777777" w:rsidR="00CE21A4" w:rsidRPr="00542EB7" w:rsidRDefault="00CE21A4" w:rsidP="000F12AF">
            <w:r w:rsidRPr="00542EB7">
              <w:t>(other)</w:t>
            </w:r>
          </w:p>
        </w:tc>
      </w:tr>
    </w:tbl>
    <w:p w14:paraId="2A7290C1" w14:textId="77777777" w:rsidR="00CE21A4" w:rsidRPr="00726627" w:rsidRDefault="00CE21A4" w:rsidP="00CE21A4"/>
    <w:p w14:paraId="493556D5" w14:textId="77777777" w:rsidR="00FD599A" w:rsidRDefault="00FD599A"/>
    <w:sectPr w:rsidR="00FD599A" w:rsidSect="00282AB2">
      <w:pgSz w:w="12240" w:h="15840"/>
      <w:pgMar w:top="1440" w:right="1440" w:bottom="1440" w:left="1440" w:header="720" w:footer="720" w:gutter="0"/>
      <w:cols w:space="720"/>
      <w:noEndnote/>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565EA6" w16cex:dateUtc="2020-11-11T17: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606F" w14:textId="77777777" w:rsidR="008D78E6" w:rsidRDefault="008D78E6" w:rsidP="00B270C9">
      <w:pPr>
        <w:spacing w:after="0" w:line="240" w:lineRule="auto"/>
      </w:pPr>
      <w:r>
        <w:separator/>
      </w:r>
    </w:p>
  </w:endnote>
  <w:endnote w:type="continuationSeparator" w:id="0">
    <w:p w14:paraId="26094AE2" w14:textId="77777777" w:rsidR="008D78E6" w:rsidRDefault="008D78E6" w:rsidP="00B2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BC0B" w14:textId="2CF1F496" w:rsidR="00B270C9" w:rsidRDefault="00B270C9">
    <w:pPr>
      <w:pStyle w:val="Footer"/>
    </w:pPr>
    <w:r>
      <w:t>*Definitely incomplete, possibly wrong (</w:t>
    </w:r>
    <w:r w:rsidRPr="00B270C9">
      <w:rPr>
        <w:i/>
      </w:rPr>
      <w:t>mantra borrowed from</w:t>
    </w:r>
    <w:r>
      <w:rPr>
        <w:i/>
      </w:rPr>
      <w:t xml:space="preserve"> the</w:t>
    </w:r>
    <w:r w:rsidRPr="00B270C9">
      <w:rPr>
        <w:i/>
      </w:rPr>
      <w:t xml:space="preserve"> Carnegie Foundation for the Advancement of Teaching</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40756" w14:textId="77777777" w:rsidR="008D78E6" w:rsidRDefault="008D78E6" w:rsidP="00B270C9">
      <w:pPr>
        <w:spacing w:after="0" w:line="240" w:lineRule="auto"/>
      </w:pPr>
      <w:r>
        <w:separator/>
      </w:r>
    </w:p>
  </w:footnote>
  <w:footnote w:type="continuationSeparator" w:id="0">
    <w:p w14:paraId="6CA7E980" w14:textId="77777777" w:rsidR="008D78E6" w:rsidRDefault="008D78E6" w:rsidP="00B270C9">
      <w:pPr>
        <w:spacing w:after="0" w:line="240" w:lineRule="auto"/>
      </w:pPr>
      <w:r>
        <w:continuationSeparator/>
      </w:r>
    </w:p>
  </w:footnote>
  <w:footnote w:id="1">
    <w:p w14:paraId="2DC0F6D0" w14:textId="77777777" w:rsidR="000711C9" w:rsidRDefault="000711C9" w:rsidP="000711C9">
      <w:pPr>
        <w:pStyle w:val="FootnoteText"/>
      </w:pPr>
      <w:r w:rsidRPr="00DD1A95">
        <w:rPr>
          <w:rStyle w:val="FootnoteReference"/>
        </w:rPr>
        <w:footnoteRef/>
      </w:r>
      <w:r w:rsidRPr="00DD1A95">
        <w:t xml:space="preserve"> The measurable/intended outcome: A way to quantify or qualify the</w:t>
      </w:r>
      <w:r>
        <w:t xml:space="preserve"> result you intended to achieve</w:t>
      </w:r>
      <w:r w:rsidRPr="00DD1A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55490"/>
      <w:docPartObj>
        <w:docPartGallery w:val="Page Numbers (Top of Page)"/>
        <w:docPartUnique/>
      </w:docPartObj>
    </w:sdtPr>
    <w:sdtEndPr>
      <w:rPr>
        <w:noProof/>
      </w:rPr>
    </w:sdtEndPr>
    <w:sdtContent>
      <w:p w14:paraId="47ACDEBC" w14:textId="16418620" w:rsidR="0010623C" w:rsidRDefault="001062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C43692" w14:textId="77777777" w:rsidR="0010623C" w:rsidRDefault="00106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313669"/>
      <w:docPartObj>
        <w:docPartGallery w:val="Watermarks"/>
        <w:docPartUnique/>
      </w:docPartObj>
    </w:sdtPr>
    <w:sdtEndPr/>
    <w:sdtContent>
      <w:p w14:paraId="00DF1788" w14:textId="7030C3BB" w:rsidR="00EC6175" w:rsidRDefault="008D78E6">
        <w:pPr>
          <w:pStyle w:val="Header"/>
        </w:pPr>
        <w:r>
          <w:rPr>
            <w:noProof/>
          </w:rPr>
          <w:pict w14:anchorId="31E23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E2E"/>
    <w:multiLevelType w:val="hybridMultilevel"/>
    <w:tmpl w:val="3F7860A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C466F85"/>
    <w:multiLevelType w:val="hybridMultilevel"/>
    <w:tmpl w:val="45DA12A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3396B6E"/>
    <w:multiLevelType w:val="hybridMultilevel"/>
    <w:tmpl w:val="5F98E404"/>
    <w:lvl w:ilvl="0" w:tplc="EE18A576">
      <w:start w:val="1"/>
      <w:numFmt w:val="bullet"/>
      <w:lvlText w:val=""/>
      <w:lvlJc w:val="left"/>
      <w:pPr>
        <w:ind w:left="720" w:hanging="360"/>
      </w:pPr>
      <w:rPr>
        <w:rFonts w:ascii="Symbol" w:hAnsi="Symbol" w:hint="default"/>
      </w:rPr>
    </w:lvl>
    <w:lvl w:ilvl="1" w:tplc="29C846D2">
      <w:start w:val="1"/>
      <w:numFmt w:val="bullet"/>
      <w:lvlText w:val="o"/>
      <w:lvlJc w:val="left"/>
      <w:pPr>
        <w:ind w:left="1440" w:hanging="360"/>
      </w:pPr>
      <w:rPr>
        <w:rFonts w:ascii="Courier New" w:hAnsi="Courier New" w:hint="default"/>
      </w:rPr>
    </w:lvl>
    <w:lvl w:ilvl="2" w:tplc="681084EA">
      <w:start w:val="1"/>
      <w:numFmt w:val="bullet"/>
      <w:lvlText w:val=""/>
      <w:lvlJc w:val="left"/>
      <w:pPr>
        <w:ind w:left="2160" w:hanging="360"/>
      </w:pPr>
      <w:rPr>
        <w:rFonts w:ascii="Wingdings" w:hAnsi="Wingdings" w:hint="default"/>
      </w:rPr>
    </w:lvl>
    <w:lvl w:ilvl="3" w:tplc="6B6CA7D0">
      <w:start w:val="1"/>
      <w:numFmt w:val="bullet"/>
      <w:lvlText w:val=""/>
      <w:lvlJc w:val="left"/>
      <w:pPr>
        <w:ind w:left="2880" w:hanging="360"/>
      </w:pPr>
      <w:rPr>
        <w:rFonts w:ascii="Symbol" w:hAnsi="Symbol" w:hint="default"/>
      </w:rPr>
    </w:lvl>
    <w:lvl w:ilvl="4" w:tplc="71EC094A">
      <w:start w:val="1"/>
      <w:numFmt w:val="bullet"/>
      <w:lvlText w:val="o"/>
      <w:lvlJc w:val="left"/>
      <w:pPr>
        <w:ind w:left="3600" w:hanging="360"/>
      </w:pPr>
      <w:rPr>
        <w:rFonts w:ascii="Courier New" w:hAnsi="Courier New" w:hint="default"/>
      </w:rPr>
    </w:lvl>
    <w:lvl w:ilvl="5" w:tplc="D616AB60">
      <w:start w:val="1"/>
      <w:numFmt w:val="bullet"/>
      <w:lvlText w:val=""/>
      <w:lvlJc w:val="left"/>
      <w:pPr>
        <w:ind w:left="4320" w:hanging="360"/>
      </w:pPr>
      <w:rPr>
        <w:rFonts w:ascii="Wingdings" w:hAnsi="Wingdings" w:hint="default"/>
      </w:rPr>
    </w:lvl>
    <w:lvl w:ilvl="6" w:tplc="ED8A7D06">
      <w:start w:val="1"/>
      <w:numFmt w:val="bullet"/>
      <w:lvlText w:val=""/>
      <w:lvlJc w:val="left"/>
      <w:pPr>
        <w:ind w:left="5040" w:hanging="360"/>
      </w:pPr>
      <w:rPr>
        <w:rFonts w:ascii="Symbol" w:hAnsi="Symbol" w:hint="default"/>
      </w:rPr>
    </w:lvl>
    <w:lvl w:ilvl="7" w:tplc="C3BEE452">
      <w:start w:val="1"/>
      <w:numFmt w:val="bullet"/>
      <w:lvlText w:val="o"/>
      <w:lvlJc w:val="left"/>
      <w:pPr>
        <w:ind w:left="5760" w:hanging="360"/>
      </w:pPr>
      <w:rPr>
        <w:rFonts w:ascii="Courier New" w:hAnsi="Courier New" w:hint="default"/>
      </w:rPr>
    </w:lvl>
    <w:lvl w:ilvl="8" w:tplc="ACFA6E98">
      <w:start w:val="1"/>
      <w:numFmt w:val="bullet"/>
      <w:lvlText w:val=""/>
      <w:lvlJc w:val="left"/>
      <w:pPr>
        <w:ind w:left="6480" w:hanging="360"/>
      </w:pPr>
      <w:rPr>
        <w:rFonts w:ascii="Wingdings" w:hAnsi="Wingdings" w:hint="default"/>
      </w:rPr>
    </w:lvl>
  </w:abstractNum>
  <w:abstractNum w:abstractNumId="3" w15:restartNumberingAfterBreak="0">
    <w:nsid w:val="28074AAA"/>
    <w:multiLevelType w:val="hybridMultilevel"/>
    <w:tmpl w:val="4D2CF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B1599"/>
    <w:multiLevelType w:val="hybridMultilevel"/>
    <w:tmpl w:val="7744F0D4"/>
    <w:lvl w:ilvl="0" w:tplc="7D7C8606">
      <w:start w:val="1"/>
      <w:numFmt w:val="bullet"/>
      <w:lvlText w:val=""/>
      <w:lvlJc w:val="left"/>
      <w:pPr>
        <w:ind w:left="720" w:hanging="360"/>
      </w:pPr>
      <w:rPr>
        <w:rFonts w:ascii="Symbol" w:hAnsi="Symbol" w:hint="default"/>
      </w:rPr>
    </w:lvl>
    <w:lvl w:ilvl="1" w:tplc="1542076E">
      <w:start w:val="1"/>
      <w:numFmt w:val="bullet"/>
      <w:lvlText w:val="o"/>
      <w:lvlJc w:val="left"/>
      <w:pPr>
        <w:ind w:left="1440" w:hanging="360"/>
      </w:pPr>
      <w:rPr>
        <w:rFonts w:ascii="Courier New" w:hAnsi="Courier New" w:hint="default"/>
      </w:rPr>
    </w:lvl>
    <w:lvl w:ilvl="2" w:tplc="6E68EFF4">
      <w:start w:val="1"/>
      <w:numFmt w:val="bullet"/>
      <w:lvlText w:val=""/>
      <w:lvlJc w:val="left"/>
      <w:pPr>
        <w:ind w:left="2160" w:hanging="360"/>
      </w:pPr>
      <w:rPr>
        <w:rFonts w:ascii="Wingdings" w:hAnsi="Wingdings" w:hint="default"/>
      </w:rPr>
    </w:lvl>
    <w:lvl w:ilvl="3" w:tplc="EB70D70A">
      <w:start w:val="1"/>
      <w:numFmt w:val="bullet"/>
      <w:lvlText w:val=""/>
      <w:lvlJc w:val="left"/>
      <w:pPr>
        <w:ind w:left="2880" w:hanging="360"/>
      </w:pPr>
      <w:rPr>
        <w:rFonts w:ascii="Symbol" w:hAnsi="Symbol" w:hint="default"/>
      </w:rPr>
    </w:lvl>
    <w:lvl w:ilvl="4" w:tplc="591E37DC">
      <w:start w:val="1"/>
      <w:numFmt w:val="bullet"/>
      <w:lvlText w:val="o"/>
      <w:lvlJc w:val="left"/>
      <w:pPr>
        <w:ind w:left="3600" w:hanging="360"/>
      </w:pPr>
      <w:rPr>
        <w:rFonts w:ascii="Courier New" w:hAnsi="Courier New" w:hint="default"/>
      </w:rPr>
    </w:lvl>
    <w:lvl w:ilvl="5" w:tplc="6CA0B8E8">
      <w:start w:val="1"/>
      <w:numFmt w:val="bullet"/>
      <w:lvlText w:val=""/>
      <w:lvlJc w:val="left"/>
      <w:pPr>
        <w:ind w:left="4320" w:hanging="360"/>
      </w:pPr>
      <w:rPr>
        <w:rFonts w:ascii="Wingdings" w:hAnsi="Wingdings" w:hint="default"/>
      </w:rPr>
    </w:lvl>
    <w:lvl w:ilvl="6" w:tplc="1D36FFCA">
      <w:start w:val="1"/>
      <w:numFmt w:val="bullet"/>
      <w:lvlText w:val=""/>
      <w:lvlJc w:val="left"/>
      <w:pPr>
        <w:ind w:left="5040" w:hanging="360"/>
      </w:pPr>
      <w:rPr>
        <w:rFonts w:ascii="Symbol" w:hAnsi="Symbol" w:hint="default"/>
      </w:rPr>
    </w:lvl>
    <w:lvl w:ilvl="7" w:tplc="B66E4DAC">
      <w:start w:val="1"/>
      <w:numFmt w:val="bullet"/>
      <w:lvlText w:val="o"/>
      <w:lvlJc w:val="left"/>
      <w:pPr>
        <w:ind w:left="5760" w:hanging="360"/>
      </w:pPr>
      <w:rPr>
        <w:rFonts w:ascii="Courier New" w:hAnsi="Courier New" w:hint="default"/>
      </w:rPr>
    </w:lvl>
    <w:lvl w:ilvl="8" w:tplc="1E3C4B6E">
      <w:start w:val="1"/>
      <w:numFmt w:val="bullet"/>
      <w:lvlText w:val=""/>
      <w:lvlJc w:val="left"/>
      <w:pPr>
        <w:ind w:left="6480" w:hanging="360"/>
      </w:pPr>
      <w:rPr>
        <w:rFonts w:ascii="Wingdings" w:hAnsi="Wingdings" w:hint="default"/>
      </w:rPr>
    </w:lvl>
  </w:abstractNum>
  <w:abstractNum w:abstractNumId="5" w15:restartNumberingAfterBreak="0">
    <w:nsid w:val="2CC0014C"/>
    <w:multiLevelType w:val="hybridMultilevel"/>
    <w:tmpl w:val="0244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175AC"/>
    <w:multiLevelType w:val="hybridMultilevel"/>
    <w:tmpl w:val="10E0DF4C"/>
    <w:lvl w:ilvl="0" w:tplc="EC760064">
      <w:start w:val="1"/>
      <w:numFmt w:val="bullet"/>
      <w:lvlText w:val=""/>
      <w:lvlJc w:val="left"/>
      <w:pPr>
        <w:ind w:left="720" w:hanging="360"/>
      </w:pPr>
      <w:rPr>
        <w:rFonts w:ascii="Symbol" w:hAnsi="Symbol" w:hint="default"/>
      </w:rPr>
    </w:lvl>
    <w:lvl w:ilvl="1" w:tplc="62E20B84">
      <w:start w:val="1"/>
      <w:numFmt w:val="bullet"/>
      <w:lvlText w:val="o"/>
      <w:lvlJc w:val="left"/>
      <w:pPr>
        <w:ind w:left="1440" w:hanging="360"/>
      </w:pPr>
      <w:rPr>
        <w:rFonts w:ascii="Courier New" w:hAnsi="Courier New" w:hint="default"/>
      </w:rPr>
    </w:lvl>
    <w:lvl w:ilvl="2" w:tplc="1B0877CE">
      <w:start w:val="1"/>
      <w:numFmt w:val="bullet"/>
      <w:lvlText w:val=""/>
      <w:lvlJc w:val="left"/>
      <w:pPr>
        <w:ind w:left="2160" w:hanging="360"/>
      </w:pPr>
      <w:rPr>
        <w:rFonts w:ascii="Wingdings" w:hAnsi="Wingdings" w:hint="default"/>
      </w:rPr>
    </w:lvl>
    <w:lvl w:ilvl="3" w:tplc="8C0E5DA4">
      <w:start w:val="1"/>
      <w:numFmt w:val="bullet"/>
      <w:lvlText w:val=""/>
      <w:lvlJc w:val="left"/>
      <w:pPr>
        <w:ind w:left="2880" w:hanging="360"/>
      </w:pPr>
      <w:rPr>
        <w:rFonts w:ascii="Symbol" w:hAnsi="Symbol" w:hint="default"/>
      </w:rPr>
    </w:lvl>
    <w:lvl w:ilvl="4" w:tplc="DB1667E0">
      <w:start w:val="1"/>
      <w:numFmt w:val="bullet"/>
      <w:lvlText w:val="o"/>
      <w:lvlJc w:val="left"/>
      <w:pPr>
        <w:ind w:left="3600" w:hanging="360"/>
      </w:pPr>
      <w:rPr>
        <w:rFonts w:ascii="Courier New" w:hAnsi="Courier New" w:hint="default"/>
      </w:rPr>
    </w:lvl>
    <w:lvl w:ilvl="5" w:tplc="76727E1E">
      <w:start w:val="1"/>
      <w:numFmt w:val="bullet"/>
      <w:lvlText w:val=""/>
      <w:lvlJc w:val="left"/>
      <w:pPr>
        <w:ind w:left="4320" w:hanging="360"/>
      </w:pPr>
      <w:rPr>
        <w:rFonts w:ascii="Wingdings" w:hAnsi="Wingdings" w:hint="default"/>
      </w:rPr>
    </w:lvl>
    <w:lvl w:ilvl="6" w:tplc="CB9478EE">
      <w:start w:val="1"/>
      <w:numFmt w:val="bullet"/>
      <w:lvlText w:val=""/>
      <w:lvlJc w:val="left"/>
      <w:pPr>
        <w:ind w:left="5040" w:hanging="360"/>
      </w:pPr>
      <w:rPr>
        <w:rFonts w:ascii="Symbol" w:hAnsi="Symbol" w:hint="default"/>
      </w:rPr>
    </w:lvl>
    <w:lvl w:ilvl="7" w:tplc="C6204A24">
      <w:start w:val="1"/>
      <w:numFmt w:val="bullet"/>
      <w:lvlText w:val="o"/>
      <w:lvlJc w:val="left"/>
      <w:pPr>
        <w:ind w:left="5760" w:hanging="360"/>
      </w:pPr>
      <w:rPr>
        <w:rFonts w:ascii="Courier New" w:hAnsi="Courier New" w:hint="default"/>
      </w:rPr>
    </w:lvl>
    <w:lvl w:ilvl="8" w:tplc="C204CF74">
      <w:start w:val="1"/>
      <w:numFmt w:val="bullet"/>
      <w:lvlText w:val=""/>
      <w:lvlJc w:val="left"/>
      <w:pPr>
        <w:ind w:left="6480" w:hanging="360"/>
      </w:pPr>
      <w:rPr>
        <w:rFonts w:ascii="Wingdings" w:hAnsi="Wingdings" w:hint="default"/>
      </w:rPr>
    </w:lvl>
  </w:abstractNum>
  <w:abstractNum w:abstractNumId="7" w15:restartNumberingAfterBreak="0">
    <w:nsid w:val="44BB7050"/>
    <w:multiLevelType w:val="hybridMultilevel"/>
    <w:tmpl w:val="0AB2A4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36460FA"/>
    <w:multiLevelType w:val="hybridMultilevel"/>
    <w:tmpl w:val="68FCE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B8755B"/>
    <w:multiLevelType w:val="hybridMultilevel"/>
    <w:tmpl w:val="01BE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9"/>
  </w:num>
  <w:num w:numId="5">
    <w:abstractNumId w:val="8"/>
  </w:num>
  <w:num w:numId="6">
    <w:abstractNumId w:val="1"/>
  </w:num>
  <w:num w:numId="7">
    <w:abstractNumId w:val="0"/>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A4"/>
    <w:rsid w:val="000426B1"/>
    <w:rsid w:val="000711C9"/>
    <w:rsid w:val="000B2CC6"/>
    <w:rsid w:val="000B2E81"/>
    <w:rsid w:val="000E1BB7"/>
    <w:rsid w:val="00104ACA"/>
    <w:rsid w:val="0010623C"/>
    <w:rsid w:val="00122EFD"/>
    <w:rsid w:val="00141715"/>
    <w:rsid w:val="00156500"/>
    <w:rsid w:val="00156825"/>
    <w:rsid w:val="00165F1E"/>
    <w:rsid w:val="0019731C"/>
    <w:rsid w:val="001D78AE"/>
    <w:rsid w:val="001E0C36"/>
    <w:rsid w:val="00231D7C"/>
    <w:rsid w:val="00232558"/>
    <w:rsid w:val="00237EE0"/>
    <w:rsid w:val="002447CC"/>
    <w:rsid w:val="002643A6"/>
    <w:rsid w:val="00282AB2"/>
    <w:rsid w:val="002C13EE"/>
    <w:rsid w:val="002C309E"/>
    <w:rsid w:val="002E4024"/>
    <w:rsid w:val="002E41C1"/>
    <w:rsid w:val="0032089F"/>
    <w:rsid w:val="003321F5"/>
    <w:rsid w:val="003F6A18"/>
    <w:rsid w:val="00400F15"/>
    <w:rsid w:val="00491D71"/>
    <w:rsid w:val="004E0F9C"/>
    <w:rsid w:val="004F18C5"/>
    <w:rsid w:val="005053C8"/>
    <w:rsid w:val="00544A97"/>
    <w:rsid w:val="005804B6"/>
    <w:rsid w:val="005C1819"/>
    <w:rsid w:val="00611EC4"/>
    <w:rsid w:val="006254AF"/>
    <w:rsid w:val="00631D3D"/>
    <w:rsid w:val="00663103"/>
    <w:rsid w:val="00667CDC"/>
    <w:rsid w:val="00693BFC"/>
    <w:rsid w:val="006A53DF"/>
    <w:rsid w:val="006C0977"/>
    <w:rsid w:val="007868F3"/>
    <w:rsid w:val="007B2A5E"/>
    <w:rsid w:val="007D2DFA"/>
    <w:rsid w:val="007E3557"/>
    <w:rsid w:val="007F2DD6"/>
    <w:rsid w:val="008C7D05"/>
    <w:rsid w:val="008D78E6"/>
    <w:rsid w:val="00906A59"/>
    <w:rsid w:val="00917586"/>
    <w:rsid w:val="00956D0B"/>
    <w:rsid w:val="009619B8"/>
    <w:rsid w:val="009662FF"/>
    <w:rsid w:val="00987D44"/>
    <w:rsid w:val="00993061"/>
    <w:rsid w:val="009C1A09"/>
    <w:rsid w:val="009D74D5"/>
    <w:rsid w:val="009D7D7C"/>
    <w:rsid w:val="009F4EC0"/>
    <w:rsid w:val="00A02B67"/>
    <w:rsid w:val="00A058B5"/>
    <w:rsid w:val="00A710A9"/>
    <w:rsid w:val="00A76B84"/>
    <w:rsid w:val="00B07CB5"/>
    <w:rsid w:val="00B1151A"/>
    <w:rsid w:val="00B16D7B"/>
    <w:rsid w:val="00B270C9"/>
    <w:rsid w:val="00B37296"/>
    <w:rsid w:val="00B626B3"/>
    <w:rsid w:val="00B71ECC"/>
    <w:rsid w:val="00B8325E"/>
    <w:rsid w:val="00BD4660"/>
    <w:rsid w:val="00C15673"/>
    <w:rsid w:val="00C25066"/>
    <w:rsid w:val="00CA2801"/>
    <w:rsid w:val="00CC7CD1"/>
    <w:rsid w:val="00CE21A4"/>
    <w:rsid w:val="00D066F8"/>
    <w:rsid w:val="00D221E7"/>
    <w:rsid w:val="00D445F5"/>
    <w:rsid w:val="00D64395"/>
    <w:rsid w:val="00D66117"/>
    <w:rsid w:val="00D82E68"/>
    <w:rsid w:val="00D90BD0"/>
    <w:rsid w:val="00DA138B"/>
    <w:rsid w:val="00DE390A"/>
    <w:rsid w:val="00DE5AF2"/>
    <w:rsid w:val="00E3107C"/>
    <w:rsid w:val="00E4498A"/>
    <w:rsid w:val="00E86D3B"/>
    <w:rsid w:val="00E905B6"/>
    <w:rsid w:val="00EC6175"/>
    <w:rsid w:val="00F05005"/>
    <w:rsid w:val="00F20354"/>
    <w:rsid w:val="00F572D0"/>
    <w:rsid w:val="00F619D3"/>
    <w:rsid w:val="00FC0483"/>
    <w:rsid w:val="00FD599A"/>
    <w:rsid w:val="00FF80DD"/>
    <w:rsid w:val="0114F4FE"/>
    <w:rsid w:val="015ECFC3"/>
    <w:rsid w:val="0168BA01"/>
    <w:rsid w:val="01B7551E"/>
    <w:rsid w:val="01EF4B2F"/>
    <w:rsid w:val="02D8B03D"/>
    <w:rsid w:val="0308EDCE"/>
    <w:rsid w:val="0349BB09"/>
    <w:rsid w:val="035B637F"/>
    <w:rsid w:val="0373B4DE"/>
    <w:rsid w:val="037979E3"/>
    <w:rsid w:val="039097BC"/>
    <w:rsid w:val="03C29C29"/>
    <w:rsid w:val="03C65175"/>
    <w:rsid w:val="04F1BCDD"/>
    <w:rsid w:val="051253AD"/>
    <w:rsid w:val="051E2B83"/>
    <w:rsid w:val="053F9354"/>
    <w:rsid w:val="05551BE2"/>
    <w:rsid w:val="0585272F"/>
    <w:rsid w:val="05D8006D"/>
    <w:rsid w:val="06229279"/>
    <w:rsid w:val="066405F8"/>
    <w:rsid w:val="073C1D4F"/>
    <w:rsid w:val="07497587"/>
    <w:rsid w:val="075D77DD"/>
    <w:rsid w:val="07EDC71F"/>
    <w:rsid w:val="08195B6B"/>
    <w:rsid w:val="0855C528"/>
    <w:rsid w:val="08B62FF5"/>
    <w:rsid w:val="08BC18BF"/>
    <w:rsid w:val="08E4087F"/>
    <w:rsid w:val="0931CCC4"/>
    <w:rsid w:val="09583B70"/>
    <w:rsid w:val="0A351DA9"/>
    <w:rsid w:val="0A4FEEFD"/>
    <w:rsid w:val="0A660F0F"/>
    <w:rsid w:val="0A9B9947"/>
    <w:rsid w:val="0AB3918B"/>
    <w:rsid w:val="0AE36AA4"/>
    <w:rsid w:val="0B22AF21"/>
    <w:rsid w:val="0B29B053"/>
    <w:rsid w:val="0B50FC2D"/>
    <w:rsid w:val="0BC16018"/>
    <w:rsid w:val="0BCC8F31"/>
    <w:rsid w:val="0BE0B9E5"/>
    <w:rsid w:val="0C14C7C0"/>
    <w:rsid w:val="0C6B1915"/>
    <w:rsid w:val="0C6CAD36"/>
    <w:rsid w:val="0CBE8C4C"/>
    <w:rsid w:val="0CECCC8E"/>
    <w:rsid w:val="0CF9B1E3"/>
    <w:rsid w:val="0D016EC7"/>
    <w:rsid w:val="0D043D35"/>
    <w:rsid w:val="0D5D3079"/>
    <w:rsid w:val="0D7C23A9"/>
    <w:rsid w:val="0E30EC2B"/>
    <w:rsid w:val="0F318A56"/>
    <w:rsid w:val="0F65B05D"/>
    <w:rsid w:val="0FB762DA"/>
    <w:rsid w:val="0FC06815"/>
    <w:rsid w:val="0FCB5F43"/>
    <w:rsid w:val="0FD848DD"/>
    <w:rsid w:val="0FE940BA"/>
    <w:rsid w:val="10032E71"/>
    <w:rsid w:val="10182A48"/>
    <w:rsid w:val="1055CE53"/>
    <w:rsid w:val="105A09BB"/>
    <w:rsid w:val="105DAD7B"/>
    <w:rsid w:val="11431019"/>
    <w:rsid w:val="1146CE94"/>
    <w:rsid w:val="117D25AE"/>
    <w:rsid w:val="11CAAE08"/>
    <w:rsid w:val="11E40D20"/>
    <w:rsid w:val="11E7BFF3"/>
    <w:rsid w:val="123F6B53"/>
    <w:rsid w:val="12415D3E"/>
    <w:rsid w:val="12B00495"/>
    <w:rsid w:val="12EFB93A"/>
    <w:rsid w:val="12F8169C"/>
    <w:rsid w:val="13927123"/>
    <w:rsid w:val="142E7BF8"/>
    <w:rsid w:val="142F887C"/>
    <w:rsid w:val="1456C112"/>
    <w:rsid w:val="149291EE"/>
    <w:rsid w:val="14DC0F82"/>
    <w:rsid w:val="14DEB616"/>
    <w:rsid w:val="154F1A01"/>
    <w:rsid w:val="157B0C6D"/>
    <w:rsid w:val="1582BBE2"/>
    <w:rsid w:val="15CB58DD"/>
    <w:rsid w:val="162D40BA"/>
    <w:rsid w:val="1677DFE3"/>
    <w:rsid w:val="168E272A"/>
    <w:rsid w:val="16B200D6"/>
    <w:rsid w:val="16D6FAAF"/>
    <w:rsid w:val="16E7EBF2"/>
    <w:rsid w:val="171F2C9E"/>
    <w:rsid w:val="172CE984"/>
    <w:rsid w:val="180D9E71"/>
    <w:rsid w:val="184C0EF4"/>
    <w:rsid w:val="184DF161"/>
    <w:rsid w:val="1986CBAC"/>
    <w:rsid w:val="1A09FBD4"/>
    <w:rsid w:val="1A2A78AA"/>
    <w:rsid w:val="1A8E2DF6"/>
    <w:rsid w:val="1ADF3590"/>
    <w:rsid w:val="1AFF0795"/>
    <w:rsid w:val="1B14853A"/>
    <w:rsid w:val="1B34D6B4"/>
    <w:rsid w:val="1B885920"/>
    <w:rsid w:val="1B9D1161"/>
    <w:rsid w:val="1BB24BAD"/>
    <w:rsid w:val="1BC91C5E"/>
    <w:rsid w:val="1BE4D88F"/>
    <w:rsid w:val="1BEA3081"/>
    <w:rsid w:val="1C3DBE7E"/>
    <w:rsid w:val="1C66A617"/>
    <w:rsid w:val="1C725391"/>
    <w:rsid w:val="1CB8241D"/>
    <w:rsid w:val="1D80A8F0"/>
    <w:rsid w:val="1DF22D27"/>
    <w:rsid w:val="1E2ED7BC"/>
    <w:rsid w:val="1E41B6FD"/>
    <w:rsid w:val="1F228E68"/>
    <w:rsid w:val="1FB6936D"/>
    <w:rsid w:val="1FCECE00"/>
    <w:rsid w:val="201F272C"/>
    <w:rsid w:val="2057E2AC"/>
    <w:rsid w:val="207072B5"/>
    <w:rsid w:val="20DA03A7"/>
    <w:rsid w:val="20EF1A6F"/>
    <w:rsid w:val="21C02E17"/>
    <w:rsid w:val="21CC16B1"/>
    <w:rsid w:val="223E58AB"/>
    <w:rsid w:val="225FD101"/>
    <w:rsid w:val="22F3744A"/>
    <w:rsid w:val="233EA3DB"/>
    <w:rsid w:val="2345430C"/>
    <w:rsid w:val="244B6B4D"/>
    <w:rsid w:val="24711F13"/>
    <w:rsid w:val="25085C09"/>
    <w:rsid w:val="2559D7DC"/>
    <w:rsid w:val="2562E0A0"/>
    <w:rsid w:val="25D0F7B6"/>
    <w:rsid w:val="25E73BAE"/>
    <w:rsid w:val="260B9ACE"/>
    <w:rsid w:val="261E92AC"/>
    <w:rsid w:val="262D4D21"/>
    <w:rsid w:val="2631C6BC"/>
    <w:rsid w:val="26457506"/>
    <w:rsid w:val="2660EE44"/>
    <w:rsid w:val="268E1582"/>
    <w:rsid w:val="26C0E7E7"/>
    <w:rsid w:val="27B4A46F"/>
    <w:rsid w:val="27DEC77C"/>
    <w:rsid w:val="28332568"/>
    <w:rsid w:val="2879B8C7"/>
    <w:rsid w:val="289FB98B"/>
    <w:rsid w:val="28F7ACE9"/>
    <w:rsid w:val="29A15D22"/>
    <w:rsid w:val="29A532E6"/>
    <w:rsid w:val="29DF233A"/>
    <w:rsid w:val="2A19B27C"/>
    <w:rsid w:val="2A1FF587"/>
    <w:rsid w:val="2A2297D9"/>
    <w:rsid w:val="2AA4D5F1"/>
    <w:rsid w:val="2AA6C57C"/>
    <w:rsid w:val="2AD95365"/>
    <w:rsid w:val="2B40E434"/>
    <w:rsid w:val="2B78EE3F"/>
    <w:rsid w:val="2B79C7A2"/>
    <w:rsid w:val="2C0648B7"/>
    <w:rsid w:val="2C4B9B4F"/>
    <w:rsid w:val="2C7FC76B"/>
    <w:rsid w:val="2CCF33CF"/>
    <w:rsid w:val="2CDCD3A8"/>
    <w:rsid w:val="2D80D8D6"/>
    <w:rsid w:val="2D960017"/>
    <w:rsid w:val="2D9D75A4"/>
    <w:rsid w:val="2DB6CC2E"/>
    <w:rsid w:val="2DE3B488"/>
    <w:rsid w:val="2E23948F"/>
    <w:rsid w:val="2E281A8E"/>
    <w:rsid w:val="2E4EF46B"/>
    <w:rsid w:val="2E506CDF"/>
    <w:rsid w:val="2EBD1BB0"/>
    <w:rsid w:val="2F140D97"/>
    <w:rsid w:val="2F3B2EB3"/>
    <w:rsid w:val="2F529C8F"/>
    <w:rsid w:val="2F87850E"/>
    <w:rsid w:val="2FD33920"/>
    <w:rsid w:val="3018BE35"/>
    <w:rsid w:val="304882E1"/>
    <w:rsid w:val="3062E4E9"/>
    <w:rsid w:val="30902761"/>
    <w:rsid w:val="30A1DE45"/>
    <w:rsid w:val="30B3DB10"/>
    <w:rsid w:val="30FD3631"/>
    <w:rsid w:val="3112F431"/>
    <w:rsid w:val="316D59AE"/>
    <w:rsid w:val="3178D96D"/>
    <w:rsid w:val="31CE82F6"/>
    <w:rsid w:val="31D8DD65"/>
    <w:rsid w:val="3218A1FC"/>
    <w:rsid w:val="32A9A486"/>
    <w:rsid w:val="32ABB2E6"/>
    <w:rsid w:val="32B702C9"/>
    <w:rsid w:val="333DB536"/>
    <w:rsid w:val="3373A9F2"/>
    <w:rsid w:val="3389BE0F"/>
    <w:rsid w:val="33BABA4E"/>
    <w:rsid w:val="34ABA39D"/>
    <w:rsid w:val="34C21950"/>
    <w:rsid w:val="35565E6A"/>
    <w:rsid w:val="35B8DBB7"/>
    <w:rsid w:val="361B505C"/>
    <w:rsid w:val="36313D5C"/>
    <w:rsid w:val="3656351D"/>
    <w:rsid w:val="36597AF3"/>
    <w:rsid w:val="365C20D4"/>
    <w:rsid w:val="369B3E67"/>
    <w:rsid w:val="36DEDEBE"/>
    <w:rsid w:val="37411BEB"/>
    <w:rsid w:val="37472D31"/>
    <w:rsid w:val="37B94806"/>
    <w:rsid w:val="37F7F135"/>
    <w:rsid w:val="38CF5CFC"/>
    <w:rsid w:val="38E3C6A2"/>
    <w:rsid w:val="38E58F7F"/>
    <w:rsid w:val="38FB7EC8"/>
    <w:rsid w:val="390B8E8D"/>
    <w:rsid w:val="397C6289"/>
    <w:rsid w:val="3A04E270"/>
    <w:rsid w:val="3A71F814"/>
    <w:rsid w:val="3B244E0C"/>
    <w:rsid w:val="3B4D3566"/>
    <w:rsid w:val="3C0E38BC"/>
    <w:rsid w:val="3CAF269A"/>
    <w:rsid w:val="3CC25828"/>
    <w:rsid w:val="3CC71AF4"/>
    <w:rsid w:val="3D6A4959"/>
    <w:rsid w:val="3D7926E3"/>
    <w:rsid w:val="3E27C587"/>
    <w:rsid w:val="3E7242A0"/>
    <w:rsid w:val="3EEBD0CF"/>
    <w:rsid w:val="3FA11929"/>
    <w:rsid w:val="3FE2D2D7"/>
    <w:rsid w:val="4005B90F"/>
    <w:rsid w:val="404D6AFE"/>
    <w:rsid w:val="405873C5"/>
    <w:rsid w:val="40726B53"/>
    <w:rsid w:val="40799612"/>
    <w:rsid w:val="407EDC54"/>
    <w:rsid w:val="409677FE"/>
    <w:rsid w:val="41015D06"/>
    <w:rsid w:val="41424C3F"/>
    <w:rsid w:val="416B3EA1"/>
    <w:rsid w:val="419FDD5C"/>
    <w:rsid w:val="41CB4C71"/>
    <w:rsid w:val="42794F0D"/>
    <w:rsid w:val="42ABCB92"/>
    <w:rsid w:val="42E0AB07"/>
    <w:rsid w:val="4301FEA7"/>
    <w:rsid w:val="43178B76"/>
    <w:rsid w:val="437E8693"/>
    <w:rsid w:val="437E9319"/>
    <w:rsid w:val="4387D2BD"/>
    <w:rsid w:val="43B526DF"/>
    <w:rsid w:val="43C68D22"/>
    <w:rsid w:val="43FB2AB5"/>
    <w:rsid w:val="44151F6E"/>
    <w:rsid w:val="445F236D"/>
    <w:rsid w:val="4479DD54"/>
    <w:rsid w:val="4529E7F5"/>
    <w:rsid w:val="45DFB3B9"/>
    <w:rsid w:val="45DFEF63"/>
    <w:rsid w:val="45E05EA2"/>
    <w:rsid w:val="4633F163"/>
    <w:rsid w:val="46350A93"/>
    <w:rsid w:val="46706E00"/>
    <w:rsid w:val="469B2E97"/>
    <w:rsid w:val="4750F648"/>
    <w:rsid w:val="475FE2E8"/>
    <w:rsid w:val="485DAF6D"/>
    <w:rsid w:val="4870A813"/>
    <w:rsid w:val="48AB9E2E"/>
    <w:rsid w:val="491A078A"/>
    <w:rsid w:val="493612F5"/>
    <w:rsid w:val="498405CB"/>
    <w:rsid w:val="49CECB8E"/>
    <w:rsid w:val="49E0CD11"/>
    <w:rsid w:val="49F680E8"/>
    <w:rsid w:val="4A2E2C1E"/>
    <w:rsid w:val="4A81CE2E"/>
    <w:rsid w:val="4B631FD0"/>
    <w:rsid w:val="4BBEE866"/>
    <w:rsid w:val="4C200DBE"/>
    <w:rsid w:val="4C52ADD8"/>
    <w:rsid w:val="4C5C2D28"/>
    <w:rsid w:val="4CA23B7F"/>
    <w:rsid w:val="4CC23F04"/>
    <w:rsid w:val="4CE34EFF"/>
    <w:rsid w:val="4D0DE725"/>
    <w:rsid w:val="4D1A3C97"/>
    <w:rsid w:val="4D3A4495"/>
    <w:rsid w:val="4D3B201B"/>
    <w:rsid w:val="4D73935C"/>
    <w:rsid w:val="4E420B26"/>
    <w:rsid w:val="4F14828D"/>
    <w:rsid w:val="4F95A841"/>
    <w:rsid w:val="4F97E4A6"/>
    <w:rsid w:val="508882D1"/>
    <w:rsid w:val="50B052EE"/>
    <w:rsid w:val="50FAA164"/>
    <w:rsid w:val="51171CAF"/>
    <w:rsid w:val="51415202"/>
    <w:rsid w:val="515539CA"/>
    <w:rsid w:val="51C0E1DF"/>
    <w:rsid w:val="51E13526"/>
    <w:rsid w:val="51FB63D2"/>
    <w:rsid w:val="52175F2E"/>
    <w:rsid w:val="526E5FC1"/>
    <w:rsid w:val="527ECF78"/>
    <w:rsid w:val="529348A6"/>
    <w:rsid w:val="52F10A2B"/>
    <w:rsid w:val="52F91EEF"/>
    <w:rsid w:val="53849D8F"/>
    <w:rsid w:val="53B8CB1F"/>
    <w:rsid w:val="53C81D65"/>
    <w:rsid w:val="54134719"/>
    <w:rsid w:val="542E2AB8"/>
    <w:rsid w:val="5435D58D"/>
    <w:rsid w:val="54515205"/>
    <w:rsid w:val="54C0818B"/>
    <w:rsid w:val="55402572"/>
    <w:rsid w:val="55466364"/>
    <w:rsid w:val="55648958"/>
    <w:rsid w:val="557C3043"/>
    <w:rsid w:val="558292DD"/>
    <w:rsid w:val="55C7329D"/>
    <w:rsid w:val="55EA5CCD"/>
    <w:rsid w:val="5600F62B"/>
    <w:rsid w:val="565C2ADC"/>
    <w:rsid w:val="56A31B51"/>
    <w:rsid w:val="56D438A5"/>
    <w:rsid w:val="575995F2"/>
    <w:rsid w:val="578E657B"/>
    <w:rsid w:val="57AE05DD"/>
    <w:rsid w:val="58143326"/>
    <w:rsid w:val="5842C949"/>
    <w:rsid w:val="585350E0"/>
    <w:rsid w:val="587B206C"/>
    <w:rsid w:val="58A05413"/>
    <w:rsid w:val="58C0D155"/>
    <w:rsid w:val="58C9F2AE"/>
    <w:rsid w:val="593B3AB8"/>
    <w:rsid w:val="596DFDDB"/>
    <w:rsid w:val="599A6BA1"/>
    <w:rsid w:val="59A5BE52"/>
    <w:rsid w:val="59C4F5C5"/>
    <w:rsid w:val="59EB5E95"/>
    <w:rsid w:val="5A6EC99B"/>
    <w:rsid w:val="5A7EC99B"/>
    <w:rsid w:val="5A920932"/>
    <w:rsid w:val="5A9C6BF1"/>
    <w:rsid w:val="5AF4BA77"/>
    <w:rsid w:val="5B4D7BFA"/>
    <w:rsid w:val="5B7486E7"/>
    <w:rsid w:val="5B8B617D"/>
    <w:rsid w:val="5BC677EE"/>
    <w:rsid w:val="5BCD2ECC"/>
    <w:rsid w:val="5BE22231"/>
    <w:rsid w:val="5BF374D3"/>
    <w:rsid w:val="5C10B5C2"/>
    <w:rsid w:val="5C2EAED4"/>
    <w:rsid w:val="5C62BC22"/>
    <w:rsid w:val="5CAF8461"/>
    <w:rsid w:val="5CEB8DE5"/>
    <w:rsid w:val="5CF75539"/>
    <w:rsid w:val="5D07862C"/>
    <w:rsid w:val="5D36ABF2"/>
    <w:rsid w:val="5D600116"/>
    <w:rsid w:val="5DA3F1A5"/>
    <w:rsid w:val="5DA66A5D"/>
    <w:rsid w:val="5E07648A"/>
    <w:rsid w:val="5E1633BF"/>
    <w:rsid w:val="5E2FEFA7"/>
    <w:rsid w:val="5E464B41"/>
    <w:rsid w:val="5E620F33"/>
    <w:rsid w:val="5E6603B8"/>
    <w:rsid w:val="5EB7A377"/>
    <w:rsid w:val="5EBA349D"/>
    <w:rsid w:val="5EE9870E"/>
    <w:rsid w:val="5FA85FEA"/>
    <w:rsid w:val="5FF0701C"/>
    <w:rsid w:val="5FF5A4E1"/>
    <w:rsid w:val="6011BB66"/>
    <w:rsid w:val="604D9277"/>
    <w:rsid w:val="605065D1"/>
    <w:rsid w:val="60AB64F1"/>
    <w:rsid w:val="60AE5508"/>
    <w:rsid w:val="60B23981"/>
    <w:rsid w:val="60D1400F"/>
    <w:rsid w:val="60D48A61"/>
    <w:rsid w:val="60D9A977"/>
    <w:rsid w:val="60FAF865"/>
    <w:rsid w:val="6125C495"/>
    <w:rsid w:val="61CBAD06"/>
    <w:rsid w:val="626C415A"/>
    <w:rsid w:val="626D1070"/>
    <w:rsid w:val="62804480"/>
    <w:rsid w:val="62AAFD4A"/>
    <w:rsid w:val="62E12B23"/>
    <w:rsid w:val="63BFFD53"/>
    <w:rsid w:val="63FBAFD9"/>
    <w:rsid w:val="6408E0D1"/>
    <w:rsid w:val="64178F30"/>
    <w:rsid w:val="648A49A3"/>
    <w:rsid w:val="64ED1592"/>
    <w:rsid w:val="65196ED4"/>
    <w:rsid w:val="6528F9DB"/>
    <w:rsid w:val="65512310"/>
    <w:rsid w:val="6585ADB0"/>
    <w:rsid w:val="65F41FA8"/>
    <w:rsid w:val="66059C4E"/>
    <w:rsid w:val="6639B275"/>
    <w:rsid w:val="66B53F35"/>
    <w:rsid w:val="66B65F01"/>
    <w:rsid w:val="66CD6E81"/>
    <w:rsid w:val="66DB61CF"/>
    <w:rsid w:val="672B35FC"/>
    <w:rsid w:val="672D2474"/>
    <w:rsid w:val="6753B5A3"/>
    <w:rsid w:val="67B943EE"/>
    <w:rsid w:val="680D82BD"/>
    <w:rsid w:val="682877C5"/>
    <w:rsid w:val="6892D1C2"/>
    <w:rsid w:val="68FB5030"/>
    <w:rsid w:val="691A2D5C"/>
    <w:rsid w:val="693619D3"/>
    <w:rsid w:val="6960C766"/>
    <w:rsid w:val="69C0E41B"/>
    <w:rsid w:val="69C1B416"/>
    <w:rsid w:val="6A014884"/>
    <w:rsid w:val="6A1E40CE"/>
    <w:rsid w:val="6AA93ED0"/>
    <w:rsid w:val="6B155EF5"/>
    <w:rsid w:val="6B2B679B"/>
    <w:rsid w:val="6B3D24D8"/>
    <w:rsid w:val="6B5897D2"/>
    <w:rsid w:val="6B668873"/>
    <w:rsid w:val="6B6BE548"/>
    <w:rsid w:val="6B81E528"/>
    <w:rsid w:val="6B9330A2"/>
    <w:rsid w:val="6BE223E1"/>
    <w:rsid w:val="6C28AB4C"/>
    <w:rsid w:val="6C4AC915"/>
    <w:rsid w:val="6C7228E0"/>
    <w:rsid w:val="6C986828"/>
    <w:rsid w:val="6CA56878"/>
    <w:rsid w:val="6CA98EDB"/>
    <w:rsid w:val="6CE0DACE"/>
    <w:rsid w:val="6D1BD358"/>
    <w:rsid w:val="6D3637B1"/>
    <w:rsid w:val="6D3CB005"/>
    <w:rsid w:val="6D47D82A"/>
    <w:rsid w:val="6D965CFD"/>
    <w:rsid w:val="6E098AF6"/>
    <w:rsid w:val="6E0D9EF0"/>
    <w:rsid w:val="6E9483EA"/>
    <w:rsid w:val="6EB2407F"/>
    <w:rsid w:val="6EC610B5"/>
    <w:rsid w:val="6EF0FC2F"/>
    <w:rsid w:val="6EFFF57C"/>
    <w:rsid w:val="6F3B3089"/>
    <w:rsid w:val="6F459F2B"/>
    <w:rsid w:val="6F77885B"/>
    <w:rsid w:val="6F8ADB70"/>
    <w:rsid w:val="6F8DEF10"/>
    <w:rsid w:val="6FDB2050"/>
    <w:rsid w:val="7018338D"/>
    <w:rsid w:val="7079C47D"/>
    <w:rsid w:val="70EABC89"/>
    <w:rsid w:val="7141E4B9"/>
    <w:rsid w:val="7150E08D"/>
    <w:rsid w:val="719A2DA8"/>
    <w:rsid w:val="71BE64AD"/>
    <w:rsid w:val="71D7FE4F"/>
    <w:rsid w:val="72088466"/>
    <w:rsid w:val="720D7E55"/>
    <w:rsid w:val="724DA375"/>
    <w:rsid w:val="72868CEA"/>
    <w:rsid w:val="72A31547"/>
    <w:rsid w:val="72A8F139"/>
    <w:rsid w:val="7358D79D"/>
    <w:rsid w:val="736915DD"/>
    <w:rsid w:val="73DC8019"/>
    <w:rsid w:val="73E66B3C"/>
    <w:rsid w:val="73F7C7F1"/>
    <w:rsid w:val="7459F0D9"/>
    <w:rsid w:val="74E7420C"/>
    <w:rsid w:val="755DF142"/>
    <w:rsid w:val="7568D6D2"/>
    <w:rsid w:val="7582A91D"/>
    <w:rsid w:val="75BC77AE"/>
    <w:rsid w:val="7600024B"/>
    <w:rsid w:val="766A17D4"/>
    <w:rsid w:val="768177EB"/>
    <w:rsid w:val="76CA69EE"/>
    <w:rsid w:val="76D7CB2A"/>
    <w:rsid w:val="771629DA"/>
    <w:rsid w:val="779066F4"/>
    <w:rsid w:val="77951087"/>
    <w:rsid w:val="77AA94F5"/>
    <w:rsid w:val="77C02211"/>
    <w:rsid w:val="77C35FC3"/>
    <w:rsid w:val="77CE4C98"/>
    <w:rsid w:val="77CF883D"/>
    <w:rsid w:val="77D1661F"/>
    <w:rsid w:val="78981613"/>
    <w:rsid w:val="7899F2E5"/>
    <w:rsid w:val="78A89E7A"/>
    <w:rsid w:val="78AB450E"/>
    <w:rsid w:val="78C0FC8E"/>
    <w:rsid w:val="78D262C2"/>
    <w:rsid w:val="78D9B713"/>
    <w:rsid w:val="795694E4"/>
    <w:rsid w:val="796A1CF9"/>
    <w:rsid w:val="7A118466"/>
    <w:rsid w:val="7AC0873D"/>
    <w:rsid w:val="7AD6C39A"/>
    <w:rsid w:val="7AECE14C"/>
    <w:rsid w:val="7B0146FE"/>
    <w:rsid w:val="7BBD653B"/>
    <w:rsid w:val="7BD86F3A"/>
    <w:rsid w:val="7BE1A310"/>
    <w:rsid w:val="7DF5F0C7"/>
    <w:rsid w:val="7E5EBFFA"/>
    <w:rsid w:val="7E6B58F8"/>
    <w:rsid w:val="7E6D8097"/>
    <w:rsid w:val="7E83D408"/>
    <w:rsid w:val="7E84040A"/>
    <w:rsid w:val="7F2B1896"/>
    <w:rsid w:val="7F85F020"/>
    <w:rsid w:val="7F8DD1F0"/>
    <w:rsid w:val="7FC2E54D"/>
    <w:rsid w:val="7FDC9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0C2079"/>
  <w15:chartTrackingRefBased/>
  <w15:docId w15:val="{86287CE7-3E0B-44C3-AF4E-3167AEAB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1A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CE21A4"/>
    <w:rPr>
      <w:color w:val="50B4C8"/>
      <w:sz w:val="48"/>
      <w:szCs w:val="48"/>
    </w:rPr>
  </w:style>
  <w:style w:type="character" w:customStyle="1" w:styleId="Style1Char">
    <w:name w:val="Style1 Char"/>
    <w:link w:val="Style1"/>
    <w:rsid w:val="00CE21A4"/>
    <w:rPr>
      <w:rFonts w:ascii="Calibri" w:eastAsia="Times New Roman" w:hAnsi="Calibri" w:cs="Times New Roman"/>
      <w:color w:val="50B4C8"/>
      <w:sz w:val="48"/>
      <w:szCs w:val="48"/>
    </w:rPr>
  </w:style>
  <w:style w:type="paragraph" w:styleId="Header">
    <w:name w:val="header"/>
    <w:basedOn w:val="Normal"/>
    <w:link w:val="HeaderChar"/>
    <w:uiPriority w:val="99"/>
    <w:unhideWhenUsed/>
    <w:rsid w:val="00B27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0C9"/>
    <w:rPr>
      <w:rFonts w:ascii="Calibri" w:eastAsia="Times New Roman" w:hAnsi="Calibri" w:cs="Times New Roman"/>
    </w:rPr>
  </w:style>
  <w:style w:type="paragraph" w:styleId="Footer">
    <w:name w:val="footer"/>
    <w:basedOn w:val="Normal"/>
    <w:link w:val="FooterChar"/>
    <w:uiPriority w:val="99"/>
    <w:unhideWhenUsed/>
    <w:rsid w:val="00B27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C9"/>
    <w:rPr>
      <w:rFonts w:ascii="Calibri" w:eastAsia="Times New Roman" w:hAnsi="Calibri" w:cs="Times New Roman"/>
    </w:rPr>
  </w:style>
  <w:style w:type="paragraph" w:styleId="ListParagraph">
    <w:name w:val="List Paragraph"/>
    <w:basedOn w:val="Normal"/>
    <w:uiPriority w:val="34"/>
    <w:qFormat/>
    <w:rsid w:val="00987D44"/>
    <w:pPr>
      <w:ind w:left="720"/>
      <w:contextualSpacing/>
    </w:pPr>
  </w:style>
  <w:style w:type="table" w:styleId="TableGrid">
    <w:name w:val="Table Grid"/>
    <w:basedOn w:val="TableNormal"/>
    <w:uiPriority w:val="39"/>
    <w:rsid w:val="00A71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A710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NoSpacing">
    <w:name w:val="No Spacing"/>
    <w:uiPriority w:val="99"/>
    <w:qFormat/>
    <w:rsid w:val="000711C9"/>
    <w:pPr>
      <w:spacing w:after="0" w:line="240" w:lineRule="auto"/>
    </w:pPr>
    <w:rPr>
      <w:rFonts w:ascii="Calibri" w:eastAsia="Calibri" w:hAnsi="Calibri" w:cs="Calibri"/>
    </w:rPr>
  </w:style>
  <w:style w:type="character" w:styleId="Hyperlink">
    <w:name w:val="Hyperlink"/>
    <w:basedOn w:val="DefaultParagraphFont"/>
    <w:uiPriority w:val="99"/>
    <w:rsid w:val="000711C9"/>
    <w:rPr>
      <w:rFonts w:cs="Times New Roman"/>
      <w:color w:val="0563C1"/>
      <w:u w:val="single"/>
    </w:rPr>
  </w:style>
  <w:style w:type="paragraph" w:styleId="FootnoteText">
    <w:name w:val="footnote text"/>
    <w:basedOn w:val="Normal"/>
    <w:link w:val="FootnoteTextChar"/>
    <w:uiPriority w:val="99"/>
    <w:semiHidden/>
    <w:rsid w:val="000711C9"/>
    <w:pPr>
      <w:spacing w:after="0" w:line="240" w:lineRule="auto"/>
    </w:pPr>
    <w:rPr>
      <w:rFonts w:eastAsia="Calibri" w:cs="Calibri"/>
      <w:sz w:val="20"/>
      <w:szCs w:val="20"/>
    </w:rPr>
  </w:style>
  <w:style w:type="character" w:customStyle="1" w:styleId="FootnoteTextChar">
    <w:name w:val="Footnote Text Char"/>
    <w:basedOn w:val="DefaultParagraphFont"/>
    <w:link w:val="FootnoteText"/>
    <w:uiPriority w:val="99"/>
    <w:semiHidden/>
    <w:rsid w:val="000711C9"/>
    <w:rPr>
      <w:rFonts w:ascii="Calibri" w:eastAsia="Calibri" w:hAnsi="Calibri" w:cs="Calibri"/>
      <w:sz w:val="20"/>
      <w:szCs w:val="20"/>
    </w:rPr>
  </w:style>
  <w:style w:type="character" w:styleId="FootnoteReference">
    <w:name w:val="footnote reference"/>
    <w:basedOn w:val="DefaultParagraphFont"/>
    <w:uiPriority w:val="99"/>
    <w:semiHidden/>
    <w:rsid w:val="000711C9"/>
    <w:rPr>
      <w:rFonts w:cs="Times New Roman"/>
      <w:vertAlign w:val="superscript"/>
    </w:rPr>
  </w:style>
  <w:style w:type="character" w:styleId="Strong">
    <w:name w:val="Strong"/>
    <w:basedOn w:val="DefaultParagraphFont"/>
    <w:uiPriority w:val="99"/>
    <w:qFormat/>
    <w:rsid w:val="00906A59"/>
    <w:rPr>
      <w:rFonts w:cs="Times New Roman"/>
      <w:b/>
    </w:rPr>
  </w:style>
  <w:style w:type="character" w:styleId="FollowedHyperlink">
    <w:name w:val="FollowedHyperlink"/>
    <w:basedOn w:val="DefaultParagraphFont"/>
    <w:uiPriority w:val="99"/>
    <w:semiHidden/>
    <w:unhideWhenUsed/>
    <w:rsid w:val="00D90BD0"/>
    <w:rPr>
      <w:color w:val="954F72" w:themeColor="followedHyperlink"/>
      <w:u w:val="single"/>
    </w:rPr>
  </w:style>
  <w:style w:type="paragraph" w:styleId="BalloonText">
    <w:name w:val="Balloon Text"/>
    <w:basedOn w:val="Normal"/>
    <w:link w:val="BalloonTextChar"/>
    <w:uiPriority w:val="99"/>
    <w:semiHidden/>
    <w:unhideWhenUsed/>
    <w:rsid w:val="0015650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5650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400F15"/>
    <w:rPr>
      <w:sz w:val="16"/>
      <w:szCs w:val="16"/>
    </w:rPr>
  </w:style>
  <w:style w:type="paragraph" w:styleId="CommentText">
    <w:name w:val="annotation text"/>
    <w:basedOn w:val="Normal"/>
    <w:link w:val="CommentTextChar"/>
    <w:uiPriority w:val="99"/>
    <w:semiHidden/>
    <w:unhideWhenUsed/>
    <w:rsid w:val="00400F15"/>
    <w:pPr>
      <w:spacing w:line="240" w:lineRule="auto"/>
    </w:pPr>
    <w:rPr>
      <w:sz w:val="20"/>
      <w:szCs w:val="20"/>
    </w:rPr>
  </w:style>
  <w:style w:type="character" w:customStyle="1" w:styleId="CommentTextChar">
    <w:name w:val="Comment Text Char"/>
    <w:basedOn w:val="DefaultParagraphFont"/>
    <w:link w:val="CommentText"/>
    <w:uiPriority w:val="99"/>
    <w:semiHidden/>
    <w:rsid w:val="00400F1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0F15"/>
    <w:rPr>
      <w:b/>
      <w:bCs/>
    </w:rPr>
  </w:style>
  <w:style w:type="character" w:customStyle="1" w:styleId="CommentSubjectChar">
    <w:name w:val="Comment Subject Char"/>
    <w:basedOn w:val="CommentTextChar"/>
    <w:link w:val="CommentSubject"/>
    <w:uiPriority w:val="99"/>
    <w:semiHidden/>
    <w:rsid w:val="00400F15"/>
    <w:rPr>
      <w:rFonts w:ascii="Calibri" w:eastAsia="Times New Roman" w:hAnsi="Calibri" w:cs="Times New Roman"/>
      <w:b/>
      <w:bCs/>
      <w:sz w:val="20"/>
      <w:szCs w:val="20"/>
    </w:rPr>
  </w:style>
  <w:style w:type="paragraph" w:styleId="Revision">
    <w:name w:val="Revision"/>
    <w:hidden/>
    <w:uiPriority w:val="99"/>
    <w:semiHidden/>
    <w:rsid w:val="00400F1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stos.cuny.edu/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4ECEE93A957444990BADE8A5F5FB4B" ma:contentTypeVersion="6" ma:contentTypeDescription="Create a new document." ma:contentTypeScope="" ma:versionID="05f077ba7072b189fe55cb12b120dbdd">
  <xsd:schema xmlns:xsd="http://www.w3.org/2001/XMLSchema" xmlns:xs="http://www.w3.org/2001/XMLSchema" xmlns:p="http://schemas.microsoft.com/office/2006/metadata/properties" xmlns:ns2="e6e374b5-2b45-4175-bb0e-bb50a109ec2b" xmlns:ns3="8ccfec40-5b94-4a0f-9c00-b2cb5a5a3a17" targetNamespace="http://schemas.microsoft.com/office/2006/metadata/properties" ma:root="true" ma:fieldsID="74ccc25416c3edcfed2cacb0846a0e06" ns2:_="" ns3:_="">
    <xsd:import namespace="e6e374b5-2b45-4175-bb0e-bb50a109ec2b"/>
    <xsd:import namespace="8ccfec40-5b94-4a0f-9c00-b2cb5a5a3a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374b5-2b45-4175-bb0e-bb50a109e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fec40-5b94-4a0f-9c00-b2cb5a5a3a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4F41-F129-45EF-8E1C-2490ECC15D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8D3D68-F42D-456B-A44C-0D0D57976729}">
  <ds:schemaRefs>
    <ds:schemaRef ds:uri="http://schemas.microsoft.com/sharepoint/v3/contenttype/forms"/>
  </ds:schemaRefs>
</ds:datastoreItem>
</file>

<file path=customXml/itemProps3.xml><?xml version="1.0" encoding="utf-8"?>
<ds:datastoreItem xmlns:ds="http://schemas.openxmlformats.org/officeDocument/2006/customXml" ds:itemID="{36ABCCFF-22D9-40D9-BC36-E539D73FC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374b5-2b45-4175-bb0e-bb50a109ec2b"/>
    <ds:schemaRef ds:uri="8ccfec40-5b94-4a0f-9c00-b2cb5a5a3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A460F-405C-40AD-BB6E-4BBB9E28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Reitman</dc:creator>
  <cp:keywords/>
  <dc:description/>
  <cp:lastModifiedBy>DNorville</cp:lastModifiedBy>
  <cp:revision>3</cp:revision>
  <dcterms:created xsi:type="dcterms:W3CDTF">2020-12-15T18:35:00Z</dcterms:created>
  <dcterms:modified xsi:type="dcterms:W3CDTF">2020-12-15T21:56:00Z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0x010100A74ECEE93A957444990BADE8A5F5FB4B</vt:lpwstr>
  </property>
</Properties>
</file>